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redeterminado"/>
        <w:spacing w:after="0"/>
        <w:ind w:left="5387" w:right="51" w:hanging="284"/>
        <w:jc w:val="right"/>
        <w:rPr>
          <w:rFonts w:ascii="Verdana" w:hAnsi="Verdana" w:cs="Tahoma"/>
          <w:b/>
          <w:i/>
          <w:sz w:val="18"/>
          <w:szCs w:val="18"/>
        </w:rPr>
      </w:pPr>
      <w:bookmarkStart w:id="0" w:name="page1"/>
      <w:bookmarkEnd w:id="0"/>
      <w:r>
        <w:rPr>
          <w:rFonts w:ascii="Verdana" w:hAnsi="Verdana" w:cs="Tahoma"/>
          <w:b/>
          <w:sz w:val="18"/>
          <w:szCs w:val="18"/>
        </w:rPr>
        <w:t xml:space="preserve">Aprobación: </w:t>
      </w:r>
      <w:r>
        <w:rPr>
          <w:rFonts w:ascii="Verdana" w:hAnsi="Verdana" w:cs="Tahoma"/>
          <w:i/>
          <w:sz w:val="18"/>
          <w:szCs w:val="18"/>
        </w:rPr>
        <w:t>23 de junio de 2002.</w:t>
      </w:r>
    </w:p>
    <w:p>
      <w:pPr>
        <w:pStyle w:val="Predeterminado"/>
        <w:spacing w:after="0"/>
        <w:ind w:left="5387" w:right="51" w:hanging="284"/>
        <w:jc w:val="right"/>
        <w:rPr>
          <w:rFonts w:ascii="Verdana" w:hAnsi="Verdana" w:cs="Tahoma"/>
          <w:b/>
          <w:sz w:val="18"/>
          <w:szCs w:val="18"/>
        </w:rPr>
      </w:pPr>
      <w:r>
        <w:rPr>
          <w:rFonts w:ascii="Verdana" w:hAnsi="Verdana" w:cs="Tahoma"/>
          <w:b/>
          <w:sz w:val="18"/>
          <w:szCs w:val="18"/>
        </w:rPr>
        <w:t xml:space="preserve">Publicado: </w:t>
      </w:r>
      <w:r>
        <w:rPr>
          <w:rFonts w:ascii="Verdana" w:hAnsi="Verdana" w:cs="Tahoma"/>
          <w:sz w:val="18"/>
          <w:szCs w:val="18"/>
        </w:rPr>
        <w:t>04 de julio de 2002</w:t>
      </w:r>
      <w:r>
        <w:rPr>
          <w:rFonts w:ascii="Verdana" w:hAnsi="Verdana" w:cs="Tahoma"/>
          <w:i/>
          <w:sz w:val="18"/>
          <w:szCs w:val="18"/>
        </w:rPr>
        <w:t>.</w:t>
      </w:r>
    </w:p>
    <w:p>
      <w:pPr>
        <w:spacing w:line="0" w:lineRule="atLeast"/>
        <w:ind w:left="2440"/>
        <w:jc w:val="right"/>
        <w:rPr>
          <w:rFonts w:ascii="Verdana" w:hAnsi="Verdana" w:cs="Tahoma"/>
          <w:i/>
          <w:sz w:val="18"/>
          <w:szCs w:val="18"/>
        </w:rPr>
      </w:pPr>
      <w:r>
        <w:rPr>
          <w:rFonts w:ascii="Verdana" w:hAnsi="Verdana" w:cs="Tahoma"/>
          <w:b/>
          <w:sz w:val="18"/>
          <w:szCs w:val="18"/>
        </w:rPr>
        <w:t xml:space="preserve">Vigente: </w:t>
      </w:r>
      <w:r>
        <w:rPr>
          <w:rFonts w:ascii="Verdana" w:hAnsi="Verdana" w:cs="Tahoma"/>
          <w:i/>
          <w:sz w:val="18"/>
          <w:szCs w:val="18"/>
        </w:rPr>
        <w:t>05 de julio de 2006.</w:t>
      </w:r>
    </w:p>
    <w:p>
      <w:pPr>
        <w:spacing w:line="0" w:lineRule="atLeast"/>
        <w:ind w:left="2440"/>
        <w:jc w:val="right"/>
        <w:rPr>
          <w:rFonts w:ascii="Palatino Linotype" w:eastAsia="Palatino Linotype" w:hAnsi="Palatino Linotype"/>
          <w:b/>
          <w:sz w:val="24"/>
        </w:rPr>
      </w:pPr>
    </w:p>
    <w:p>
      <w:pPr>
        <w:spacing w:line="0" w:lineRule="atLeast"/>
        <w:ind w:left="2440"/>
        <w:rPr>
          <w:rFonts w:ascii="Palatino Linotype" w:eastAsia="Palatino Linotype" w:hAnsi="Palatino Linotype"/>
          <w:b/>
          <w:sz w:val="24"/>
        </w:rPr>
      </w:pPr>
      <w:r>
        <w:rPr>
          <w:rFonts w:ascii="Palatino Linotype" w:eastAsia="Palatino Linotype" w:hAnsi="Palatino Linotype"/>
          <w:b/>
          <w:sz w:val="24"/>
        </w:rPr>
        <w:t>Reglamento de Parques y Jardines para el</w:t>
      </w:r>
    </w:p>
    <w:p>
      <w:pPr>
        <w:spacing w:line="239" w:lineRule="auto"/>
        <w:ind w:left="2300"/>
        <w:rPr>
          <w:rFonts w:ascii="Palatino Linotype" w:eastAsia="Palatino Linotype" w:hAnsi="Palatino Linotype"/>
          <w:b/>
          <w:sz w:val="24"/>
        </w:rPr>
      </w:pPr>
      <w:r>
        <w:rPr>
          <w:rFonts w:ascii="Palatino Linotype" w:eastAsia="Palatino Linotype" w:hAnsi="Palatino Linotype"/>
          <w:b/>
          <w:sz w:val="24"/>
        </w:rPr>
        <w:t>Municipio de Tlajomulco de Zúñiga, Jalisco</w:t>
      </w:r>
      <w:r>
        <w:rPr>
          <w:rFonts w:ascii="Palatino Linotype" w:eastAsia="Palatino Linotype" w:hAnsi="Palatino Linotype"/>
          <w:b/>
          <w:sz w:val="24"/>
        </w:rPr>
        <w:t>.</w:t>
      </w:r>
    </w:p>
    <w:p>
      <w:pPr>
        <w:spacing w:line="239" w:lineRule="auto"/>
        <w:ind w:left="2300"/>
        <w:rPr>
          <w:rFonts w:ascii="Palatino Linotype" w:eastAsia="Palatino Linotype" w:hAnsi="Palatino Linotype"/>
          <w:b/>
          <w:sz w:val="24"/>
        </w:rPr>
      </w:pPr>
    </w:p>
    <w:p>
      <w:pPr>
        <w:spacing w:line="0" w:lineRule="atLeast"/>
        <w:ind w:left="4140"/>
        <w:rPr>
          <w:rFonts w:ascii="Palatino Linotype" w:eastAsia="Palatino Linotype" w:hAnsi="Palatino Linotype"/>
          <w:b/>
          <w:sz w:val="24"/>
        </w:rPr>
      </w:pPr>
      <w:r>
        <w:rPr>
          <w:rFonts w:ascii="Palatino Linotype" w:eastAsia="Palatino Linotype" w:hAnsi="Palatino Linotype"/>
          <w:b/>
          <w:sz w:val="24"/>
        </w:rPr>
        <w:t>Capítulo I</w:t>
      </w:r>
    </w:p>
    <w:p>
      <w:pPr>
        <w:spacing w:line="0" w:lineRule="atLeast"/>
        <w:ind w:left="3360"/>
        <w:rPr>
          <w:rFonts w:ascii="Palatino Linotype" w:eastAsia="Palatino Linotype" w:hAnsi="Palatino Linotype"/>
          <w:b/>
          <w:sz w:val="24"/>
        </w:rPr>
      </w:pPr>
      <w:r>
        <w:rPr>
          <w:rFonts w:ascii="Palatino Linotype" w:eastAsia="Palatino Linotype" w:hAnsi="Palatino Linotype"/>
          <w:b/>
          <w:sz w:val="24"/>
        </w:rPr>
        <w:t>Disposiciones generales.</w:t>
      </w:r>
    </w:p>
    <w:p>
      <w:pPr>
        <w:spacing w:line="0" w:lineRule="atLeast"/>
        <w:ind w:left="3360"/>
        <w:rPr>
          <w:rFonts w:ascii="Palatino Linotype" w:eastAsia="Palatino Linotype" w:hAnsi="Palatino Linotype"/>
          <w:b/>
          <w:sz w:val="24"/>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1.‐ </w:t>
      </w:r>
      <w:r>
        <w:rPr>
          <w:rFonts w:ascii="Palatino Linotype" w:eastAsia="Palatino Linotype" w:hAnsi="Palatino Linotype"/>
          <w:sz w:val="24"/>
        </w:rPr>
        <w:t>El presente Reglamento es de orden público e interés social, se expide con</w:t>
      </w:r>
      <w:r>
        <w:rPr>
          <w:rFonts w:ascii="Palatino Linotype" w:eastAsia="Palatino Linotype" w:hAnsi="Palatino Linotype"/>
          <w:b/>
          <w:sz w:val="24"/>
        </w:rPr>
        <w:t xml:space="preserve"> </w:t>
      </w:r>
      <w:r>
        <w:rPr>
          <w:rFonts w:ascii="Palatino Linotype" w:eastAsia="Palatino Linotype" w:hAnsi="Palatino Linotype"/>
          <w:sz w:val="24"/>
        </w:rPr>
        <w:t xml:space="preserve">fundamento en lo dispuesto por los artículos 115 fracción II de la Constitución Política de los Estados Unidos Mexicanos; 77, fracción II y 86 párrafos primero y segundo de la Constitución Política del Estado de Jalisco; 5 y 45 de la Ley Estatal de Equilibrio </w:t>
      </w:r>
      <w:r>
        <w:rPr>
          <w:rFonts w:ascii="Palatino Linotype" w:eastAsia="Palatino Linotype" w:hAnsi="Palatino Linotype"/>
          <w:sz w:val="24"/>
        </w:rPr>
        <w:t>Ecológico</w:t>
      </w:r>
      <w:r>
        <w:rPr>
          <w:rFonts w:ascii="Palatino Linotype" w:eastAsia="Palatino Linotype" w:hAnsi="Palatino Linotype"/>
          <w:sz w:val="24"/>
        </w:rPr>
        <w:t xml:space="preserve"> y la Protección al Ambiente; artículos 37 fracción II y 40 fracción II de la Ley de Gobierno y la Administración </w:t>
      </w:r>
      <w:r>
        <w:rPr>
          <w:rFonts w:ascii="Palatino Linotype" w:eastAsia="Palatino Linotype" w:hAnsi="Palatino Linotype"/>
          <w:sz w:val="24"/>
        </w:rPr>
        <w:t>Pública</w:t>
      </w:r>
      <w:r>
        <w:rPr>
          <w:rFonts w:ascii="Palatino Linotype" w:eastAsia="Palatino Linotype" w:hAnsi="Palatino Linotype"/>
          <w:sz w:val="24"/>
        </w:rPr>
        <w:t xml:space="preserve"> Municipal, y tiene por objeto regular y asegurar la conservación, restauración, fomento, aprovechamiento, creación y cuidado de las áreas verdes del municipio, en beneficio y seguridad de la ciudadanía, a fin de lograr un nivel ecológico propicio para el desarrollo del ser humano.</w:t>
      </w:r>
    </w:p>
    <w:p>
      <w:pPr>
        <w:spacing w:line="336" w:lineRule="exact"/>
        <w:rPr>
          <w:rFonts w:ascii="Times New Roman" w:eastAsia="Times New Roman" w:hAnsi="Times New Roman"/>
          <w:sz w:val="24"/>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2.‐ </w:t>
      </w:r>
      <w:r>
        <w:rPr>
          <w:rFonts w:ascii="Palatino Linotype" w:eastAsia="Palatino Linotype" w:hAnsi="Palatino Linotype"/>
          <w:sz w:val="24"/>
        </w:rPr>
        <w:t>La aplicación del presente Reglamento le corresponde a las siguientes</w:t>
      </w:r>
      <w:r>
        <w:rPr>
          <w:rFonts w:ascii="Palatino Linotype" w:eastAsia="Palatino Linotype" w:hAnsi="Palatino Linotype"/>
          <w:b/>
          <w:sz w:val="24"/>
        </w:rPr>
        <w:t xml:space="preserve"> </w:t>
      </w:r>
      <w:r>
        <w:rPr>
          <w:rFonts w:ascii="Palatino Linotype" w:eastAsia="Palatino Linotype" w:hAnsi="Palatino Linotype"/>
          <w:sz w:val="24"/>
        </w:rPr>
        <w:t>dependencias y autoridades:</w:t>
      </w:r>
    </w:p>
    <w:p>
      <w:pPr>
        <w:spacing w:line="325" w:lineRule="exact"/>
        <w:rPr>
          <w:rFonts w:ascii="Times New Roman" w:eastAsia="Times New Roman" w:hAnsi="Times New Roman"/>
          <w:sz w:val="24"/>
        </w:rPr>
      </w:pPr>
    </w:p>
    <w:p>
      <w:pPr>
        <w:spacing w:line="0" w:lineRule="atLeast"/>
        <w:rPr>
          <w:rFonts w:ascii="Palatino Linotype" w:eastAsia="Palatino Linotype" w:hAnsi="Palatino Linotype"/>
          <w:sz w:val="24"/>
        </w:rPr>
      </w:pPr>
      <w:r>
        <w:rPr>
          <w:rFonts w:ascii="Palatino Linotype" w:eastAsia="Palatino Linotype" w:hAnsi="Palatino Linotype"/>
          <w:sz w:val="24"/>
        </w:rPr>
        <w:t>I.‐ Al Presidente Municipal de Tlajomulco de Zúñiga;</w:t>
      </w:r>
    </w:p>
    <w:p>
      <w:pPr>
        <w:spacing w:line="324" w:lineRule="exact"/>
        <w:rPr>
          <w:rFonts w:ascii="Times New Roman" w:eastAsia="Times New Roman" w:hAnsi="Times New Roman"/>
          <w:sz w:val="24"/>
        </w:rPr>
      </w:pPr>
    </w:p>
    <w:p>
      <w:pPr>
        <w:spacing w:line="0" w:lineRule="atLeast"/>
        <w:rPr>
          <w:rFonts w:ascii="Palatino Linotype" w:eastAsia="Palatino Linotype" w:hAnsi="Palatino Linotype"/>
          <w:sz w:val="24"/>
        </w:rPr>
      </w:pPr>
      <w:r>
        <w:rPr>
          <w:rFonts w:ascii="Palatino Linotype" w:eastAsia="Palatino Linotype" w:hAnsi="Palatino Linotype"/>
          <w:sz w:val="24"/>
        </w:rPr>
        <w:t>II.‐ Al Síndico del Ayuntamiento;</w:t>
      </w:r>
    </w:p>
    <w:p>
      <w:pPr>
        <w:spacing w:line="324" w:lineRule="exact"/>
        <w:rPr>
          <w:rFonts w:ascii="Times New Roman" w:eastAsia="Times New Roman" w:hAnsi="Times New Roman"/>
          <w:sz w:val="24"/>
        </w:rPr>
      </w:pPr>
    </w:p>
    <w:p>
      <w:pPr>
        <w:spacing w:line="0" w:lineRule="atLeast"/>
        <w:rPr>
          <w:rFonts w:ascii="Palatino Linotype" w:eastAsia="Palatino Linotype" w:hAnsi="Palatino Linotype"/>
          <w:sz w:val="24"/>
        </w:rPr>
      </w:pPr>
      <w:r>
        <w:rPr>
          <w:rFonts w:ascii="Palatino Linotype" w:eastAsia="Palatino Linotype" w:hAnsi="Palatino Linotype"/>
          <w:sz w:val="24"/>
        </w:rPr>
        <w:t>III.‐ A la Comisión Edilicia de Parques, Jardines y Ornatos;</w:t>
      </w:r>
    </w:p>
    <w:p>
      <w:pPr>
        <w:spacing w:line="323" w:lineRule="exact"/>
        <w:rPr>
          <w:rFonts w:ascii="Times New Roman" w:eastAsia="Times New Roman" w:hAnsi="Times New Roman"/>
          <w:sz w:val="24"/>
        </w:rPr>
      </w:pPr>
    </w:p>
    <w:p>
      <w:pPr>
        <w:spacing w:line="0" w:lineRule="atLeast"/>
        <w:rPr>
          <w:rFonts w:ascii="Palatino Linotype" w:eastAsia="Palatino Linotype" w:hAnsi="Palatino Linotype"/>
          <w:sz w:val="24"/>
        </w:rPr>
      </w:pPr>
      <w:r>
        <w:rPr>
          <w:rFonts w:ascii="Palatino Linotype" w:eastAsia="Palatino Linotype" w:hAnsi="Palatino Linotype"/>
          <w:sz w:val="24"/>
        </w:rPr>
        <w:t>IV.‐ Al Secretario General del Ayuntamiento;</w:t>
      </w:r>
    </w:p>
    <w:p>
      <w:pPr>
        <w:spacing w:line="324" w:lineRule="exact"/>
        <w:rPr>
          <w:rFonts w:ascii="Times New Roman" w:eastAsia="Times New Roman" w:hAnsi="Times New Roman"/>
          <w:sz w:val="24"/>
        </w:rPr>
      </w:pPr>
    </w:p>
    <w:p>
      <w:pPr>
        <w:spacing w:line="0" w:lineRule="atLeast"/>
        <w:rPr>
          <w:rFonts w:ascii="Palatino Linotype" w:eastAsia="Palatino Linotype" w:hAnsi="Palatino Linotype"/>
          <w:sz w:val="24"/>
        </w:rPr>
      </w:pPr>
      <w:r>
        <w:rPr>
          <w:rFonts w:ascii="Palatino Linotype" w:eastAsia="Palatino Linotype" w:hAnsi="Palatino Linotype"/>
          <w:sz w:val="24"/>
        </w:rPr>
        <w:t>V.‐ Al Director General de Desarrollo Sustentable;</w:t>
      </w:r>
    </w:p>
    <w:p>
      <w:pPr>
        <w:spacing w:line="324" w:lineRule="exact"/>
        <w:rPr>
          <w:rFonts w:ascii="Times New Roman" w:eastAsia="Times New Roman" w:hAnsi="Times New Roman"/>
          <w:sz w:val="24"/>
        </w:rPr>
      </w:pPr>
    </w:p>
    <w:p>
      <w:pPr>
        <w:spacing w:line="0" w:lineRule="atLeast"/>
        <w:rPr>
          <w:rFonts w:ascii="Palatino Linotype" w:eastAsia="Palatino Linotype" w:hAnsi="Palatino Linotype"/>
          <w:sz w:val="24"/>
        </w:rPr>
      </w:pPr>
      <w:r>
        <w:rPr>
          <w:rFonts w:ascii="Palatino Linotype" w:eastAsia="Palatino Linotype" w:hAnsi="Palatino Linotype"/>
          <w:sz w:val="24"/>
        </w:rPr>
        <w:t>VI.‐ Al Director de Medio Ambiente y Ecología;</w:t>
      </w:r>
    </w:p>
    <w:p>
      <w:pPr>
        <w:spacing w:line="323" w:lineRule="exact"/>
        <w:rPr>
          <w:rFonts w:ascii="Times New Roman" w:eastAsia="Times New Roman" w:hAnsi="Times New Roman"/>
          <w:sz w:val="24"/>
        </w:rPr>
      </w:pPr>
    </w:p>
    <w:p>
      <w:pPr>
        <w:spacing w:line="0" w:lineRule="atLeast"/>
        <w:rPr>
          <w:rFonts w:ascii="Palatino Linotype" w:eastAsia="Palatino Linotype" w:hAnsi="Palatino Linotype"/>
          <w:sz w:val="24"/>
        </w:rPr>
      </w:pPr>
      <w:r>
        <w:rPr>
          <w:rFonts w:ascii="Palatino Linotype" w:eastAsia="Palatino Linotype" w:hAnsi="Palatino Linotype"/>
          <w:sz w:val="24"/>
        </w:rPr>
        <w:t>VII.‐ Al Director General de Servicios Públicos;</w:t>
      </w:r>
    </w:p>
    <w:p>
      <w:pPr>
        <w:spacing w:line="324" w:lineRule="exact"/>
        <w:rPr>
          <w:rFonts w:ascii="Times New Roman" w:eastAsia="Times New Roman" w:hAnsi="Times New Roman"/>
          <w:sz w:val="24"/>
        </w:rPr>
      </w:pPr>
    </w:p>
    <w:p>
      <w:pPr>
        <w:spacing w:line="0" w:lineRule="atLeast"/>
        <w:rPr>
          <w:rFonts w:ascii="Palatino Linotype" w:eastAsia="Palatino Linotype" w:hAnsi="Palatino Linotype"/>
          <w:sz w:val="24"/>
        </w:rPr>
      </w:pPr>
      <w:r>
        <w:rPr>
          <w:rFonts w:ascii="Palatino Linotype" w:eastAsia="Palatino Linotype" w:hAnsi="Palatino Linotype"/>
          <w:sz w:val="24"/>
        </w:rPr>
        <w:t>VI.‐ Al Jefe de Parques y Jardines;</w:t>
      </w:r>
    </w:p>
    <w:p>
      <w:pPr>
        <w:spacing w:line="324" w:lineRule="exact"/>
        <w:rPr>
          <w:rFonts w:ascii="Times New Roman" w:eastAsia="Times New Roman" w:hAnsi="Times New Roman"/>
          <w:sz w:val="24"/>
        </w:rPr>
      </w:pPr>
    </w:p>
    <w:p>
      <w:pPr>
        <w:spacing w:line="0" w:lineRule="atLeast"/>
        <w:rPr>
          <w:rFonts w:ascii="Palatino Linotype" w:eastAsia="Palatino Linotype" w:hAnsi="Palatino Linotype"/>
          <w:sz w:val="24"/>
        </w:rPr>
      </w:pPr>
      <w:r>
        <w:rPr>
          <w:rFonts w:ascii="Palatino Linotype" w:eastAsia="Palatino Linotype" w:hAnsi="Palatino Linotype"/>
          <w:sz w:val="24"/>
        </w:rPr>
        <w:t>VII.‐ Al Director de Inspección de Reglamentos;</w:t>
      </w:r>
    </w:p>
    <w:p>
      <w:pPr>
        <w:spacing w:line="323" w:lineRule="exact"/>
        <w:rPr>
          <w:rFonts w:ascii="Times New Roman" w:eastAsia="Times New Roman" w:hAnsi="Times New Roman"/>
          <w:sz w:val="24"/>
        </w:rPr>
      </w:pPr>
    </w:p>
    <w:p>
      <w:pPr>
        <w:spacing w:line="0" w:lineRule="atLeast"/>
        <w:rPr>
          <w:rFonts w:ascii="Palatino Linotype" w:eastAsia="Palatino Linotype" w:hAnsi="Palatino Linotype"/>
          <w:sz w:val="24"/>
        </w:rPr>
      </w:pPr>
      <w:r>
        <w:rPr>
          <w:rFonts w:ascii="Palatino Linotype" w:eastAsia="Palatino Linotype" w:hAnsi="Palatino Linotype"/>
          <w:sz w:val="24"/>
        </w:rPr>
        <w:t>VIII.‐ A los Jueces Municipales;</w:t>
      </w:r>
    </w:p>
    <w:p>
      <w:pPr>
        <w:spacing w:line="69" w:lineRule="exact"/>
        <w:rPr>
          <w:rFonts w:ascii="Times New Roman" w:eastAsia="Times New Roman" w:hAnsi="Times New Roman"/>
          <w:sz w:val="24"/>
        </w:rPr>
      </w:pPr>
    </w:p>
    <w:p>
      <w:pPr>
        <w:spacing w:line="301" w:lineRule="exact"/>
        <w:rPr>
          <w:rFonts w:ascii="Times New Roman" w:eastAsia="Times New Roman" w:hAnsi="Times New Roman"/>
        </w:rPr>
      </w:pPr>
      <w:bookmarkStart w:id="1" w:name="page2"/>
      <w:bookmarkEnd w:id="1"/>
    </w:p>
    <w:p>
      <w:pPr>
        <w:spacing w:line="0" w:lineRule="atLeast"/>
        <w:rPr>
          <w:rFonts w:ascii="Palatino Linotype" w:eastAsia="Palatino Linotype" w:hAnsi="Palatino Linotype"/>
          <w:sz w:val="24"/>
        </w:rPr>
      </w:pPr>
      <w:r>
        <w:rPr>
          <w:rFonts w:ascii="Palatino Linotype" w:eastAsia="Palatino Linotype" w:hAnsi="Palatino Linotype"/>
          <w:sz w:val="24"/>
        </w:rPr>
        <w:t>IX.‐ Al Director General de Seguridad Pública; y</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sz w:val="24"/>
        </w:rPr>
        <w:t>X.‐ A los demás servidores públicos en los que las autoridades municipales referidas en las fracciones anteriores deleguen sus facultades para el eficaz cumplimiento de los objetivos del presente reglamento.</w:t>
      </w:r>
    </w:p>
    <w:p>
      <w:pPr>
        <w:spacing w:line="324"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b/>
          <w:sz w:val="24"/>
        </w:rPr>
        <w:t xml:space="preserve">Artículo 3.‐ </w:t>
      </w:r>
      <w:r>
        <w:rPr>
          <w:rFonts w:ascii="Palatino Linotype" w:eastAsia="Palatino Linotype" w:hAnsi="Palatino Linotype"/>
          <w:sz w:val="24"/>
        </w:rPr>
        <w:t>Para efecto y aplicación del presente reglamento se considera:</w:t>
      </w:r>
    </w:p>
    <w:p>
      <w:pPr>
        <w:spacing w:line="327"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I.‐ ANEXO TÉCNICO</w:t>
      </w:r>
      <w:r>
        <w:rPr>
          <w:rFonts w:ascii="Palatino Linotype" w:eastAsia="Palatino Linotype" w:hAnsi="Palatino Linotype"/>
          <w:sz w:val="24"/>
        </w:rPr>
        <w:t>: Anexo Técnico del Reglamento de Parques y Jardines para de</w:t>
      </w:r>
      <w:r>
        <w:rPr>
          <w:rFonts w:ascii="Palatino Linotype" w:eastAsia="Palatino Linotype" w:hAnsi="Palatino Linotype"/>
          <w:b/>
          <w:sz w:val="24"/>
        </w:rPr>
        <w:t xml:space="preserve"> </w:t>
      </w:r>
      <w:r>
        <w:rPr>
          <w:rFonts w:ascii="Palatino Linotype" w:eastAsia="Palatino Linotype" w:hAnsi="Palatino Linotype"/>
          <w:sz w:val="24"/>
        </w:rPr>
        <w:t>Municipio de Tlajomulco de Zúñiga, Jalisco en donde se especifican los lineamientos que se manejarán para el cuidado y mantenimiento de las áreas verdes del municipio;</w:t>
      </w:r>
    </w:p>
    <w:p>
      <w:pPr>
        <w:spacing w:line="327"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II.‐ ÁRBOL: </w:t>
      </w:r>
      <w:r>
        <w:rPr>
          <w:rFonts w:ascii="Palatino Linotype" w:eastAsia="Palatino Linotype" w:hAnsi="Palatino Linotype"/>
          <w:sz w:val="24"/>
        </w:rPr>
        <w:t>Ser vivo, también denominado sujeto forestal cuyos beneficios al entorno</w:t>
      </w:r>
      <w:r>
        <w:rPr>
          <w:rFonts w:ascii="Palatino Linotype" w:eastAsia="Palatino Linotype" w:hAnsi="Palatino Linotype"/>
          <w:b/>
          <w:sz w:val="24"/>
        </w:rPr>
        <w:t xml:space="preserve"> </w:t>
      </w:r>
      <w:r>
        <w:rPr>
          <w:rFonts w:ascii="Palatino Linotype" w:eastAsia="Palatino Linotype" w:hAnsi="Palatino Linotype"/>
          <w:sz w:val="24"/>
        </w:rPr>
        <w:t>urbano son la producción de oxígeno, el mejoramiento al clima, su aportación a la imagen urbana y al paisaje, el ser hábitat de fauna complementaria y el ser parte del ciclo ecológico del entorno urbano;</w:t>
      </w:r>
    </w:p>
    <w:p>
      <w:pPr>
        <w:spacing w:line="330"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III.‐ ÁRBOL EN ESTADO RIESGOSO: </w:t>
      </w:r>
      <w:r>
        <w:rPr>
          <w:rFonts w:ascii="Palatino Linotype" w:eastAsia="Palatino Linotype" w:hAnsi="Palatino Linotype"/>
          <w:sz w:val="24"/>
        </w:rPr>
        <w:t>Sujeto forestal que presenta condiciones</w:t>
      </w:r>
      <w:r>
        <w:rPr>
          <w:rFonts w:ascii="Palatino Linotype" w:eastAsia="Palatino Linotype" w:hAnsi="Palatino Linotype"/>
          <w:b/>
          <w:sz w:val="24"/>
        </w:rPr>
        <w:t xml:space="preserve"> </w:t>
      </w:r>
      <w:r>
        <w:rPr>
          <w:rFonts w:ascii="Palatino Linotype" w:eastAsia="Palatino Linotype" w:hAnsi="Palatino Linotype"/>
          <w:sz w:val="24"/>
        </w:rPr>
        <w:t>desfavorables para mantenerse equilibrado y por razones inherentes a su desarrollo natural o provocado, tiene riesgo de caída;</w:t>
      </w:r>
    </w:p>
    <w:p>
      <w:pPr>
        <w:spacing w:line="327"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IV.‐ ÁRBOL PATRIMONIAL: </w:t>
      </w:r>
      <w:r>
        <w:rPr>
          <w:rFonts w:ascii="Palatino Linotype" w:eastAsia="Palatino Linotype" w:hAnsi="Palatino Linotype"/>
          <w:sz w:val="24"/>
        </w:rPr>
        <w:t>Sujeto forestal que por sus características, longevidad y</w:t>
      </w:r>
      <w:r>
        <w:rPr>
          <w:rFonts w:ascii="Palatino Linotype" w:eastAsia="Palatino Linotype" w:hAnsi="Palatino Linotype"/>
          <w:b/>
          <w:sz w:val="24"/>
        </w:rPr>
        <w:t xml:space="preserve"> </w:t>
      </w:r>
      <w:r>
        <w:rPr>
          <w:rFonts w:ascii="Palatino Linotype" w:eastAsia="Palatino Linotype" w:hAnsi="Palatino Linotype"/>
          <w:sz w:val="24"/>
        </w:rPr>
        <w:t>valor paisajístico, requiere cuidado especial para su salvedad y conservación, requiere determinación específica por el Comité de Vigilancia;</w:t>
      </w:r>
    </w:p>
    <w:p>
      <w:pPr>
        <w:spacing w:line="327"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V.‐ ARBUSTO: </w:t>
      </w:r>
      <w:r>
        <w:rPr>
          <w:rFonts w:ascii="Palatino Linotype" w:eastAsia="Palatino Linotype" w:hAnsi="Palatino Linotype"/>
          <w:sz w:val="24"/>
        </w:rPr>
        <w:t>Arbolillo con una altura máxima de 4 metros en su mayor punto de</w:t>
      </w:r>
      <w:r>
        <w:rPr>
          <w:rFonts w:ascii="Palatino Linotype" w:eastAsia="Palatino Linotype" w:hAnsi="Palatino Linotype"/>
          <w:b/>
          <w:sz w:val="24"/>
        </w:rPr>
        <w:t xml:space="preserve"> </w:t>
      </w:r>
      <w:r>
        <w:rPr>
          <w:rFonts w:ascii="Palatino Linotype" w:eastAsia="Palatino Linotype" w:hAnsi="Palatino Linotype"/>
          <w:sz w:val="24"/>
        </w:rPr>
        <w:t>desarrollo;</w:t>
      </w:r>
    </w:p>
    <w:p>
      <w:pPr>
        <w:spacing w:line="327"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VI.‐ ÁREA DE CONSERVACIÓN ECOLÓGICA: </w:t>
      </w:r>
      <w:r>
        <w:rPr>
          <w:rFonts w:ascii="Palatino Linotype" w:eastAsia="Palatino Linotype" w:hAnsi="Palatino Linotype"/>
          <w:sz w:val="24"/>
        </w:rPr>
        <w:t>Áreas del territorio municipal que</w:t>
      </w:r>
      <w:r>
        <w:rPr>
          <w:rFonts w:ascii="Palatino Linotype" w:eastAsia="Palatino Linotype" w:hAnsi="Palatino Linotype"/>
          <w:b/>
          <w:sz w:val="24"/>
        </w:rPr>
        <w:t xml:space="preserve"> </w:t>
      </w:r>
      <w:r>
        <w:rPr>
          <w:rFonts w:ascii="Palatino Linotype" w:eastAsia="Palatino Linotype" w:hAnsi="Palatino Linotype"/>
          <w:sz w:val="24"/>
        </w:rPr>
        <w:t>por su carácter ambiental constituye un valor específico;</w:t>
      </w:r>
    </w:p>
    <w:p>
      <w:pPr>
        <w:spacing w:line="326"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VII.‐ ÁREA VERDE: </w:t>
      </w:r>
      <w:r>
        <w:rPr>
          <w:rFonts w:ascii="Palatino Linotype" w:eastAsia="Palatino Linotype" w:hAnsi="Palatino Linotype"/>
          <w:sz w:val="24"/>
        </w:rPr>
        <w:t>Toda superficie que presenta en su composición árboles, pasto,</w:t>
      </w:r>
      <w:r>
        <w:rPr>
          <w:rFonts w:ascii="Palatino Linotype" w:eastAsia="Palatino Linotype" w:hAnsi="Palatino Linotype"/>
          <w:b/>
          <w:sz w:val="24"/>
        </w:rPr>
        <w:t xml:space="preserve"> </w:t>
      </w:r>
      <w:r>
        <w:rPr>
          <w:rFonts w:ascii="Palatino Linotype" w:eastAsia="Palatino Linotype" w:hAnsi="Palatino Linotype"/>
          <w:sz w:val="24"/>
        </w:rPr>
        <w:t>arbustos o plantas ornamentales;</w:t>
      </w:r>
    </w:p>
    <w:p>
      <w:pPr>
        <w:spacing w:line="327"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VIII.‐ AYUNTAMIENTO: </w:t>
      </w:r>
      <w:r>
        <w:rPr>
          <w:rFonts w:ascii="Palatino Linotype" w:eastAsia="Palatino Linotype" w:hAnsi="Palatino Linotype"/>
          <w:sz w:val="24"/>
        </w:rPr>
        <w:t>El Órgano de Gobierno y Administración del Municipio de</w:t>
      </w:r>
      <w:r>
        <w:rPr>
          <w:rFonts w:ascii="Palatino Linotype" w:eastAsia="Palatino Linotype" w:hAnsi="Palatino Linotype"/>
          <w:b/>
          <w:sz w:val="24"/>
        </w:rPr>
        <w:t xml:space="preserve"> </w:t>
      </w:r>
      <w:r>
        <w:rPr>
          <w:rFonts w:ascii="Palatino Linotype" w:eastAsia="Palatino Linotype" w:hAnsi="Palatino Linotype"/>
          <w:sz w:val="24"/>
        </w:rPr>
        <w:t>Tlajomulco de Zúñiga, Jalisco;</w:t>
      </w:r>
    </w:p>
    <w:p>
      <w:pPr>
        <w:spacing w:line="394" w:lineRule="exact"/>
        <w:rPr>
          <w:rFonts w:ascii="Times New Roman" w:eastAsia="Times New Roman" w:hAnsi="Times New Roman"/>
        </w:rPr>
      </w:pPr>
    </w:p>
    <w:p>
      <w:pPr>
        <w:spacing w:line="239" w:lineRule="auto"/>
        <w:jc w:val="both"/>
        <w:rPr>
          <w:rFonts w:ascii="Palatino Linotype" w:eastAsia="Palatino Linotype" w:hAnsi="Palatino Linotype"/>
          <w:sz w:val="24"/>
        </w:rPr>
      </w:pPr>
      <w:bookmarkStart w:id="2" w:name="page3"/>
      <w:bookmarkEnd w:id="2"/>
      <w:r>
        <w:rPr>
          <w:rFonts w:ascii="Palatino Linotype" w:eastAsia="Palatino Linotype" w:hAnsi="Palatino Linotype"/>
          <w:b/>
          <w:sz w:val="24"/>
        </w:rPr>
        <w:t xml:space="preserve">IX.‐ BIEN DE USO COMÚN: </w:t>
      </w:r>
      <w:r>
        <w:rPr>
          <w:rFonts w:ascii="Palatino Linotype" w:eastAsia="Palatino Linotype" w:hAnsi="Palatino Linotype"/>
          <w:sz w:val="24"/>
        </w:rPr>
        <w:t>Los bienes muebles e inmuebles de propiedad</w:t>
      </w:r>
      <w:r>
        <w:rPr>
          <w:rFonts w:ascii="Palatino Linotype" w:eastAsia="Palatino Linotype" w:hAnsi="Palatino Linotype"/>
          <w:b/>
          <w:sz w:val="24"/>
        </w:rPr>
        <w:t xml:space="preserve"> </w:t>
      </w:r>
      <w:r>
        <w:rPr>
          <w:rFonts w:ascii="Palatino Linotype" w:eastAsia="Palatino Linotype" w:hAnsi="Palatino Linotype"/>
          <w:sz w:val="24"/>
        </w:rPr>
        <w:t>municipales que el Ayuntamiento ejerza el pleno dominio;</w:t>
      </w:r>
    </w:p>
    <w:p>
      <w:pPr>
        <w:spacing w:line="326"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X.‐ COMITÉ: </w:t>
      </w:r>
      <w:r>
        <w:rPr>
          <w:rFonts w:ascii="Palatino Linotype" w:eastAsia="Palatino Linotype" w:hAnsi="Palatino Linotype"/>
          <w:sz w:val="24"/>
        </w:rPr>
        <w:t>El Comité de Vigilancia del Reglamento de Parques y Jardines para el</w:t>
      </w:r>
      <w:r>
        <w:rPr>
          <w:rFonts w:ascii="Palatino Linotype" w:eastAsia="Palatino Linotype" w:hAnsi="Palatino Linotype"/>
          <w:b/>
          <w:sz w:val="24"/>
        </w:rPr>
        <w:t xml:space="preserve"> </w:t>
      </w:r>
      <w:r>
        <w:rPr>
          <w:rFonts w:ascii="Palatino Linotype" w:eastAsia="Palatino Linotype" w:hAnsi="Palatino Linotype"/>
          <w:sz w:val="24"/>
        </w:rPr>
        <w:t>Municipio de Tlajomulco de Zúñiga, Jalisco;</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XI.‐ DAÑO AMBIENTAL: </w:t>
      </w:r>
      <w:r>
        <w:rPr>
          <w:rFonts w:ascii="Palatino Linotype" w:eastAsia="Palatino Linotype" w:hAnsi="Palatino Linotype"/>
          <w:sz w:val="24"/>
        </w:rPr>
        <w:t>Se refiere a la alteración negativa que sufre cualquier área,</w:t>
      </w:r>
      <w:r>
        <w:rPr>
          <w:rFonts w:ascii="Palatino Linotype" w:eastAsia="Palatino Linotype" w:hAnsi="Palatino Linotype"/>
          <w:b/>
          <w:sz w:val="24"/>
        </w:rPr>
        <w:t xml:space="preserve"> </w:t>
      </w:r>
      <w:r>
        <w:rPr>
          <w:rFonts w:ascii="Palatino Linotype" w:eastAsia="Palatino Linotype" w:hAnsi="Palatino Linotype"/>
          <w:sz w:val="24"/>
        </w:rPr>
        <w:t>que en su estado normal y de forma activa o potencial, genera un beneficio ambiental para los seres vivos de su entorno;</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XII.‐ DIRECCIÓN: </w:t>
      </w:r>
      <w:r>
        <w:rPr>
          <w:rFonts w:ascii="Palatino Linotype" w:eastAsia="Palatino Linotype" w:hAnsi="Palatino Linotype"/>
          <w:sz w:val="24"/>
        </w:rPr>
        <w:t>La Dirección de Medio Ambiente y Ecología de Tlajomulco de</w:t>
      </w:r>
      <w:r>
        <w:rPr>
          <w:rFonts w:ascii="Palatino Linotype" w:eastAsia="Palatino Linotype" w:hAnsi="Palatino Linotype"/>
          <w:b/>
          <w:sz w:val="24"/>
        </w:rPr>
        <w:t xml:space="preserve"> </w:t>
      </w:r>
      <w:r>
        <w:rPr>
          <w:rFonts w:ascii="Palatino Linotype" w:eastAsia="Palatino Linotype" w:hAnsi="Palatino Linotype"/>
          <w:sz w:val="24"/>
        </w:rPr>
        <w:t>Zúñiga, Jalisco;</w:t>
      </w:r>
    </w:p>
    <w:p>
      <w:pPr>
        <w:spacing w:line="326"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XIII.‐ OBRAS PÚBLICAS: </w:t>
      </w:r>
      <w:r>
        <w:rPr>
          <w:rFonts w:ascii="Palatino Linotype" w:eastAsia="Palatino Linotype" w:hAnsi="Palatino Linotype"/>
          <w:sz w:val="24"/>
        </w:rPr>
        <w:t>La Dirección de Obras Públicas del Municipio de Tlajomulco</w:t>
      </w:r>
      <w:r>
        <w:rPr>
          <w:rFonts w:ascii="Palatino Linotype" w:eastAsia="Palatino Linotype" w:hAnsi="Palatino Linotype"/>
          <w:b/>
          <w:sz w:val="24"/>
        </w:rPr>
        <w:t xml:space="preserve"> </w:t>
      </w:r>
      <w:r>
        <w:rPr>
          <w:rFonts w:ascii="Palatino Linotype" w:eastAsia="Palatino Linotype" w:hAnsi="Palatino Linotype"/>
          <w:sz w:val="24"/>
        </w:rPr>
        <w:t>de Zúñiga, Jalisco;</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XIV.‐ ESTADO FITOSANITARIO: </w:t>
      </w:r>
      <w:r>
        <w:rPr>
          <w:rFonts w:ascii="Palatino Linotype" w:eastAsia="Palatino Linotype" w:hAnsi="Palatino Linotype"/>
          <w:sz w:val="24"/>
        </w:rPr>
        <w:t>Estado de salud que guarda cualquier planta en lo</w:t>
      </w:r>
      <w:r>
        <w:rPr>
          <w:rFonts w:ascii="Palatino Linotype" w:eastAsia="Palatino Linotype" w:hAnsi="Palatino Linotype"/>
          <w:b/>
          <w:sz w:val="24"/>
        </w:rPr>
        <w:t xml:space="preserve"> </w:t>
      </w:r>
      <w:r>
        <w:rPr>
          <w:rFonts w:ascii="Palatino Linotype" w:eastAsia="Palatino Linotype" w:hAnsi="Palatino Linotype"/>
          <w:sz w:val="24"/>
        </w:rPr>
        <w:t>que a afectación de plagas, enfermedades o daños provocados por el hombre se refiere;</w:t>
      </w:r>
    </w:p>
    <w:p>
      <w:pPr>
        <w:spacing w:line="326"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XV.‐ FLORA EN ESTADO SILVESTRE: </w:t>
      </w:r>
      <w:r>
        <w:rPr>
          <w:rFonts w:ascii="Palatino Linotype" w:eastAsia="Palatino Linotype" w:hAnsi="Palatino Linotype"/>
          <w:sz w:val="24"/>
        </w:rPr>
        <w:t>Plantas que habitan en estado silvestre en</w:t>
      </w:r>
      <w:r>
        <w:rPr>
          <w:rFonts w:ascii="Palatino Linotype" w:eastAsia="Palatino Linotype" w:hAnsi="Palatino Linotype"/>
          <w:b/>
          <w:sz w:val="24"/>
        </w:rPr>
        <w:t xml:space="preserve"> </w:t>
      </w:r>
      <w:r>
        <w:rPr>
          <w:rFonts w:ascii="Palatino Linotype" w:eastAsia="Palatino Linotype" w:hAnsi="Palatino Linotype"/>
          <w:sz w:val="24"/>
        </w:rPr>
        <w:t>cualquier área natural;</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XVI.‐ FLORA URBANA: </w:t>
      </w:r>
      <w:r>
        <w:rPr>
          <w:rFonts w:ascii="Palatino Linotype" w:eastAsia="Palatino Linotype" w:hAnsi="Palatino Linotype"/>
          <w:sz w:val="24"/>
        </w:rPr>
        <w:t>Conjunto de plantas que habitan en zonas urbanas, analizado</w:t>
      </w:r>
      <w:r>
        <w:rPr>
          <w:rFonts w:ascii="Palatino Linotype" w:eastAsia="Palatino Linotype" w:hAnsi="Palatino Linotype"/>
          <w:b/>
          <w:sz w:val="24"/>
        </w:rPr>
        <w:t xml:space="preserve"> </w:t>
      </w:r>
      <w:r>
        <w:rPr>
          <w:rFonts w:ascii="Palatino Linotype" w:eastAsia="Palatino Linotype" w:hAnsi="Palatino Linotype"/>
          <w:sz w:val="24"/>
        </w:rPr>
        <w:t>desde el punto de vista de la diversidad. Su característica principal es que cuenta con una gran cantidad de elementos introducidos;</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XVII.‐ FORESTACIÓN: </w:t>
      </w:r>
      <w:r>
        <w:rPr>
          <w:rFonts w:ascii="Palatino Linotype" w:eastAsia="Palatino Linotype" w:hAnsi="Palatino Linotype"/>
          <w:sz w:val="24"/>
        </w:rPr>
        <w:t>Plantación de árboles, arbustos u ornamentales en cualquier</w:t>
      </w:r>
      <w:r>
        <w:rPr>
          <w:rFonts w:ascii="Palatino Linotype" w:eastAsia="Palatino Linotype" w:hAnsi="Palatino Linotype"/>
          <w:b/>
          <w:sz w:val="24"/>
        </w:rPr>
        <w:t xml:space="preserve"> </w:t>
      </w:r>
      <w:r>
        <w:rPr>
          <w:rFonts w:ascii="Palatino Linotype" w:eastAsia="Palatino Linotype" w:hAnsi="Palatino Linotype"/>
          <w:sz w:val="24"/>
        </w:rPr>
        <w:t>espacio de nueva creación para área verde;</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XVIII.‐ IMPACTO AMBIENTAL: </w:t>
      </w:r>
      <w:r>
        <w:rPr>
          <w:rFonts w:ascii="Palatino Linotype" w:eastAsia="Palatino Linotype" w:hAnsi="Palatino Linotype"/>
          <w:sz w:val="24"/>
        </w:rPr>
        <w:t>Cualquier efecto causante, producto de acciones de</w:t>
      </w:r>
      <w:r>
        <w:rPr>
          <w:rFonts w:ascii="Palatino Linotype" w:eastAsia="Palatino Linotype" w:hAnsi="Palatino Linotype"/>
          <w:b/>
          <w:sz w:val="24"/>
        </w:rPr>
        <w:t xml:space="preserve"> </w:t>
      </w:r>
      <w:r>
        <w:rPr>
          <w:rFonts w:ascii="Palatino Linotype" w:eastAsia="Palatino Linotype" w:hAnsi="Palatino Linotype"/>
          <w:sz w:val="24"/>
        </w:rPr>
        <w:t>diversos tipos provocadas por el hombre en el ambiente y que producen un impacto a los recursos naturales;</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XIX.‐ IMPACTO URBANO: </w:t>
      </w:r>
      <w:r>
        <w:rPr>
          <w:rFonts w:ascii="Palatino Linotype" w:eastAsia="Palatino Linotype" w:hAnsi="Palatino Linotype"/>
          <w:sz w:val="24"/>
        </w:rPr>
        <w:t>Conjunto de fenómenos físicos e intangibles resultado de</w:t>
      </w:r>
      <w:r>
        <w:rPr>
          <w:rFonts w:ascii="Palatino Linotype" w:eastAsia="Palatino Linotype" w:hAnsi="Palatino Linotype"/>
          <w:b/>
          <w:sz w:val="24"/>
        </w:rPr>
        <w:t xml:space="preserve"> </w:t>
      </w:r>
      <w:r>
        <w:rPr>
          <w:rFonts w:ascii="Palatino Linotype" w:eastAsia="Palatino Linotype" w:hAnsi="Palatino Linotype"/>
          <w:sz w:val="24"/>
        </w:rPr>
        <w:t>acciones de edificación y operación de giros comerciales industriales y de servicios que actúan en el territorio municipal y que suelen ser dañinos al medio ambiente;</w:t>
      </w:r>
    </w:p>
    <w:p>
      <w:pPr>
        <w:spacing w:line="239" w:lineRule="auto"/>
        <w:jc w:val="both"/>
        <w:rPr>
          <w:rFonts w:ascii="Palatino Linotype" w:eastAsia="Palatino Linotype" w:hAnsi="Palatino Linotype"/>
          <w:sz w:val="24"/>
        </w:rPr>
        <w:sectPr>
          <w:headerReference w:type="default" r:id="rId8"/>
          <w:pgSz w:w="12240" w:h="15840"/>
          <w:pgMar w:top="1418" w:right="1140" w:bottom="1440" w:left="1700" w:header="426" w:footer="0" w:gutter="0"/>
          <w:cols w:space="0" w:equalWidth="0">
            <w:col w:w="9400"/>
          </w:cols>
          <w:docGrid w:linePitch="360"/>
        </w:sect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39" w:lineRule="auto"/>
        <w:jc w:val="both"/>
        <w:rPr>
          <w:rFonts w:ascii="Palatino Linotype" w:eastAsia="Palatino Linotype" w:hAnsi="Palatino Linotype"/>
          <w:sz w:val="24"/>
        </w:rPr>
      </w:pPr>
      <w:bookmarkStart w:id="3" w:name="page4"/>
      <w:bookmarkEnd w:id="3"/>
      <w:r>
        <w:rPr>
          <w:rFonts w:ascii="Palatino Linotype" w:eastAsia="Palatino Linotype" w:hAnsi="Palatino Linotype"/>
          <w:b/>
          <w:sz w:val="24"/>
        </w:rPr>
        <w:t xml:space="preserve">XX.‐ INSPECCION.‐ </w:t>
      </w:r>
      <w:r>
        <w:rPr>
          <w:rFonts w:ascii="Palatino Linotype" w:eastAsia="Palatino Linotype" w:hAnsi="Palatino Linotype"/>
          <w:sz w:val="24"/>
        </w:rPr>
        <w:t>Acto de verificación que practica el Ayuntamiento para el</w:t>
      </w:r>
      <w:r>
        <w:rPr>
          <w:rFonts w:ascii="Palatino Linotype" w:eastAsia="Palatino Linotype" w:hAnsi="Palatino Linotype"/>
          <w:b/>
          <w:sz w:val="24"/>
        </w:rPr>
        <w:t xml:space="preserve"> </w:t>
      </w:r>
      <w:r>
        <w:rPr>
          <w:rFonts w:ascii="Palatino Linotype" w:eastAsia="Palatino Linotype" w:hAnsi="Palatino Linotype"/>
          <w:sz w:val="24"/>
        </w:rPr>
        <w:t>cumplimiento de las disposiciones de este Reglamento;</w:t>
      </w:r>
    </w:p>
    <w:p>
      <w:pPr>
        <w:spacing w:line="326"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XXI.‐ JEFATURA: </w:t>
      </w:r>
      <w:r>
        <w:rPr>
          <w:rFonts w:ascii="Palatino Linotype" w:eastAsia="Palatino Linotype" w:hAnsi="Palatino Linotype"/>
          <w:sz w:val="24"/>
        </w:rPr>
        <w:t>La Jefatura de Parques y Jardines del Ayuntamiento de Tlajomulco de</w:t>
      </w:r>
      <w:r>
        <w:rPr>
          <w:rFonts w:ascii="Palatino Linotype" w:eastAsia="Palatino Linotype" w:hAnsi="Palatino Linotype"/>
          <w:b/>
          <w:sz w:val="24"/>
        </w:rPr>
        <w:t xml:space="preserve"> </w:t>
      </w:r>
      <w:r>
        <w:rPr>
          <w:rFonts w:ascii="Palatino Linotype" w:eastAsia="Palatino Linotype" w:hAnsi="Palatino Linotype"/>
          <w:sz w:val="24"/>
        </w:rPr>
        <w:t>Zúñiga, Jalisco;</w:t>
      </w:r>
    </w:p>
    <w:p>
      <w:pPr>
        <w:spacing w:line="325"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b/>
          <w:sz w:val="24"/>
        </w:rPr>
        <w:t xml:space="preserve">XXII.‐ MUNICIPIO: </w:t>
      </w:r>
      <w:r>
        <w:rPr>
          <w:rFonts w:ascii="Palatino Linotype" w:eastAsia="Palatino Linotype" w:hAnsi="Palatino Linotype"/>
          <w:sz w:val="24"/>
        </w:rPr>
        <w:t>El Municipio de Tlajomulco de Zúñiga, Jalisco;</w:t>
      </w:r>
    </w:p>
    <w:p>
      <w:pPr>
        <w:spacing w:line="325"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XXIII.‐ PERITAJE FORESTAL: </w:t>
      </w:r>
      <w:r>
        <w:rPr>
          <w:rFonts w:ascii="Palatino Linotype" w:eastAsia="Palatino Linotype" w:hAnsi="Palatino Linotype"/>
          <w:sz w:val="24"/>
        </w:rPr>
        <w:t>Es el resultado de una evaluación practicada en un</w:t>
      </w:r>
      <w:r>
        <w:rPr>
          <w:rFonts w:ascii="Palatino Linotype" w:eastAsia="Palatino Linotype" w:hAnsi="Palatino Linotype"/>
          <w:b/>
          <w:sz w:val="24"/>
        </w:rPr>
        <w:t xml:space="preserve"> </w:t>
      </w:r>
      <w:r>
        <w:rPr>
          <w:rFonts w:ascii="Palatino Linotype" w:eastAsia="Palatino Linotype" w:hAnsi="Palatino Linotype"/>
          <w:sz w:val="24"/>
        </w:rPr>
        <w:t>sujeto o sujetos forestales;</w:t>
      </w:r>
    </w:p>
    <w:p>
      <w:pPr>
        <w:spacing w:line="325"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b/>
          <w:sz w:val="24"/>
        </w:rPr>
        <w:t xml:space="preserve">XXIV.‐ PODA: </w:t>
      </w:r>
      <w:r>
        <w:rPr>
          <w:rFonts w:ascii="Palatino Linotype" w:eastAsia="Palatino Linotype" w:hAnsi="Palatino Linotype"/>
          <w:sz w:val="24"/>
        </w:rPr>
        <w:t>Acción de retiro de ramas o follaje de las plantas;</w:t>
      </w:r>
    </w:p>
    <w:p>
      <w:pPr>
        <w:spacing w:line="325"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XXV.‐ PODA DE BALANCEO: </w:t>
      </w:r>
      <w:r>
        <w:rPr>
          <w:rFonts w:ascii="Palatino Linotype" w:eastAsia="Palatino Linotype" w:hAnsi="Palatino Linotype"/>
          <w:sz w:val="24"/>
        </w:rPr>
        <w:t>Retiro de ramas o partes del árbol que desarrollaron</w:t>
      </w:r>
      <w:r>
        <w:rPr>
          <w:rFonts w:ascii="Palatino Linotype" w:eastAsia="Palatino Linotype" w:hAnsi="Palatino Linotype"/>
          <w:b/>
          <w:sz w:val="24"/>
        </w:rPr>
        <w:t xml:space="preserve"> </w:t>
      </w:r>
      <w:r>
        <w:rPr>
          <w:rFonts w:ascii="Palatino Linotype" w:eastAsia="Palatino Linotype" w:hAnsi="Palatino Linotype"/>
          <w:sz w:val="24"/>
        </w:rPr>
        <w:t>fuera del contexto típico de su forma y que están en riesgo de desgajar o de provocar la caída del árbol;</w:t>
      </w:r>
    </w:p>
    <w:p>
      <w:pPr>
        <w:spacing w:line="329"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XXVI.‐ PODAS DE DESPUNTE: </w:t>
      </w:r>
      <w:r>
        <w:rPr>
          <w:rFonts w:ascii="Palatino Linotype" w:eastAsia="Palatino Linotype" w:hAnsi="Palatino Linotype"/>
          <w:sz w:val="24"/>
        </w:rPr>
        <w:t>Generalmente son preventivas y se aplican cuando la</w:t>
      </w:r>
      <w:r>
        <w:rPr>
          <w:rFonts w:ascii="Palatino Linotype" w:eastAsia="Palatino Linotype" w:hAnsi="Palatino Linotype"/>
          <w:b/>
          <w:sz w:val="24"/>
        </w:rPr>
        <w:t xml:space="preserve"> </w:t>
      </w:r>
      <w:r>
        <w:rPr>
          <w:rFonts w:ascii="Palatino Linotype" w:eastAsia="Palatino Linotype" w:hAnsi="Palatino Linotype"/>
          <w:sz w:val="24"/>
        </w:rPr>
        <w:t>planta es joven para controlar su crecimiento;</w:t>
      </w:r>
    </w:p>
    <w:p>
      <w:pPr>
        <w:spacing w:line="326"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XXVII.‐ PODA DE FORMACIÓN O JARDINERA: </w:t>
      </w:r>
      <w:r>
        <w:rPr>
          <w:rFonts w:ascii="Palatino Linotype" w:eastAsia="Palatino Linotype" w:hAnsi="Palatino Linotype"/>
          <w:sz w:val="24"/>
        </w:rPr>
        <w:t>Son recortes que normalmente se</w:t>
      </w:r>
      <w:r>
        <w:rPr>
          <w:rFonts w:ascii="Palatino Linotype" w:eastAsia="Palatino Linotype" w:hAnsi="Palatino Linotype"/>
          <w:b/>
          <w:sz w:val="24"/>
        </w:rPr>
        <w:t xml:space="preserve"> </w:t>
      </w:r>
      <w:r>
        <w:rPr>
          <w:rFonts w:ascii="Palatino Linotype" w:eastAsia="Palatino Linotype" w:hAnsi="Palatino Linotype"/>
          <w:sz w:val="24"/>
        </w:rPr>
        <w:t>realizan de la manera frecuente en espacios de hoja perenne para configurar o mantener la altura deseada;</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XXVIII.‐ PODA DE REJUVENECIMIENTO O SEVERA: </w:t>
      </w:r>
      <w:r>
        <w:rPr>
          <w:rFonts w:ascii="Palatino Linotype" w:eastAsia="Palatino Linotype" w:hAnsi="Palatino Linotype"/>
          <w:sz w:val="24"/>
        </w:rPr>
        <w:t>Es una poda drástica que se</w:t>
      </w:r>
      <w:r>
        <w:rPr>
          <w:rFonts w:ascii="Palatino Linotype" w:eastAsia="Palatino Linotype" w:hAnsi="Palatino Linotype"/>
          <w:b/>
          <w:sz w:val="24"/>
        </w:rPr>
        <w:t xml:space="preserve"> </w:t>
      </w:r>
      <w:r>
        <w:rPr>
          <w:rFonts w:ascii="Palatino Linotype" w:eastAsia="Palatino Linotype" w:hAnsi="Palatino Linotype"/>
          <w:sz w:val="24"/>
        </w:rPr>
        <w:t xml:space="preserve">aplica a árboles </w:t>
      </w:r>
      <w:proofErr w:type="spellStart"/>
      <w:r>
        <w:rPr>
          <w:rFonts w:ascii="Palatino Linotype" w:eastAsia="Palatino Linotype" w:hAnsi="Palatino Linotype"/>
          <w:sz w:val="24"/>
        </w:rPr>
        <w:t>sobremaduros</w:t>
      </w:r>
      <w:proofErr w:type="spellEnd"/>
      <w:r>
        <w:rPr>
          <w:rFonts w:ascii="Palatino Linotype" w:eastAsia="Palatino Linotype" w:hAnsi="Palatino Linotype"/>
          <w:sz w:val="24"/>
        </w:rPr>
        <w:t xml:space="preserve"> para retirar gran parte de su follaje, con la finalidad de propiciar follaje nuevo. Debe realizarse con profundo conocimiento de la época y la especie;</w:t>
      </w:r>
    </w:p>
    <w:p>
      <w:pPr>
        <w:spacing w:line="330"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XXIX.‐ PODA SANITARIA: </w:t>
      </w:r>
      <w:r>
        <w:rPr>
          <w:rFonts w:ascii="Palatino Linotype" w:eastAsia="Palatino Linotype" w:hAnsi="Palatino Linotype"/>
          <w:sz w:val="24"/>
        </w:rPr>
        <w:t>Remoción de ramas y partes afectadas por secamiento,</w:t>
      </w:r>
      <w:r>
        <w:rPr>
          <w:rFonts w:ascii="Palatino Linotype" w:eastAsia="Palatino Linotype" w:hAnsi="Palatino Linotype"/>
          <w:b/>
          <w:sz w:val="24"/>
        </w:rPr>
        <w:t xml:space="preserve"> </w:t>
      </w:r>
      <w:r>
        <w:rPr>
          <w:rFonts w:ascii="Palatino Linotype" w:eastAsia="Palatino Linotype" w:hAnsi="Palatino Linotype"/>
          <w:sz w:val="24"/>
        </w:rPr>
        <w:t>enfermedades, plagas o daños mecánicos;</w:t>
      </w:r>
    </w:p>
    <w:p>
      <w:pPr>
        <w:spacing w:line="326"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XXX.‐ REFORESTACIÓN: </w:t>
      </w:r>
      <w:r>
        <w:rPr>
          <w:rFonts w:ascii="Palatino Linotype" w:eastAsia="Palatino Linotype" w:hAnsi="Palatino Linotype"/>
          <w:sz w:val="24"/>
        </w:rPr>
        <w:t>Repoblación de árboles, arbustos y ornamentales en áreas</w:t>
      </w:r>
      <w:r>
        <w:rPr>
          <w:rFonts w:ascii="Palatino Linotype" w:eastAsia="Palatino Linotype" w:hAnsi="Palatino Linotype"/>
          <w:b/>
          <w:sz w:val="24"/>
        </w:rPr>
        <w:t xml:space="preserve"> </w:t>
      </w:r>
      <w:r>
        <w:rPr>
          <w:rFonts w:ascii="Palatino Linotype" w:eastAsia="Palatino Linotype" w:hAnsi="Palatino Linotype"/>
          <w:sz w:val="24"/>
        </w:rPr>
        <w:t>donde ya existían o se presupone su existencia;</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XXXI.‐ REGLAMENTO: </w:t>
      </w:r>
      <w:r>
        <w:rPr>
          <w:rFonts w:ascii="Palatino Linotype" w:eastAsia="Palatino Linotype" w:hAnsi="Palatino Linotype"/>
          <w:sz w:val="24"/>
        </w:rPr>
        <w:t>El presente Reglamento de Parques y Jardines para el</w:t>
      </w:r>
      <w:r>
        <w:rPr>
          <w:rFonts w:ascii="Palatino Linotype" w:eastAsia="Palatino Linotype" w:hAnsi="Palatino Linotype"/>
          <w:b/>
          <w:sz w:val="24"/>
        </w:rPr>
        <w:t xml:space="preserve"> </w:t>
      </w:r>
      <w:r>
        <w:rPr>
          <w:rFonts w:ascii="Palatino Linotype" w:eastAsia="Palatino Linotype" w:hAnsi="Palatino Linotype"/>
          <w:sz w:val="24"/>
        </w:rPr>
        <w:t>municipio de Tlajomulco de Zúñiga, Jalisco;</w:t>
      </w:r>
    </w:p>
    <w:p>
      <w:pPr>
        <w:spacing w:line="239" w:lineRule="auto"/>
        <w:jc w:val="both"/>
        <w:rPr>
          <w:rFonts w:ascii="Palatino Linotype" w:eastAsia="Palatino Linotype" w:hAnsi="Palatino Linotype"/>
          <w:sz w:val="24"/>
        </w:rPr>
        <w:sectPr>
          <w:pgSz w:w="12240" w:h="15840"/>
          <w:pgMar w:top="1418" w:right="1140" w:bottom="1440" w:left="1700" w:header="426" w:footer="0" w:gutter="0"/>
          <w:cols w:space="0" w:equalWidth="0">
            <w:col w:w="9400"/>
          </w:cols>
          <w:docGrid w:linePitch="360"/>
        </w:sectPr>
      </w:pPr>
    </w:p>
    <w:p>
      <w:pPr>
        <w:spacing w:line="239" w:lineRule="auto"/>
        <w:jc w:val="both"/>
        <w:rPr>
          <w:rFonts w:ascii="Palatino Linotype" w:eastAsia="Palatino Linotype" w:hAnsi="Palatino Linotype"/>
          <w:sz w:val="24"/>
        </w:rPr>
      </w:pPr>
      <w:bookmarkStart w:id="4" w:name="page5"/>
      <w:bookmarkEnd w:id="4"/>
      <w:r>
        <w:rPr>
          <w:rFonts w:ascii="Palatino Linotype" w:eastAsia="Palatino Linotype" w:hAnsi="Palatino Linotype"/>
          <w:b/>
          <w:sz w:val="24"/>
        </w:rPr>
        <w:lastRenderedPageBreak/>
        <w:t xml:space="preserve">XXXII.‐ SITIO DE VALOR PAISAJÍSTICO O AMBIENTAL: </w:t>
      </w:r>
      <w:r>
        <w:rPr>
          <w:rFonts w:ascii="Palatino Linotype" w:eastAsia="Palatino Linotype" w:hAnsi="Palatino Linotype"/>
          <w:sz w:val="24"/>
        </w:rPr>
        <w:t>Porción del Territorio</w:t>
      </w:r>
      <w:r>
        <w:rPr>
          <w:rFonts w:ascii="Palatino Linotype" w:eastAsia="Palatino Linotype" w:hAnsi="Palatino Linotype"/>
          <w:b/>
          <w:sz w:val="24"/>
        </w:rPr>
        <w:t xml:space="preserve"> </w:t>
      </w:r>
      <w:r>
        <w:rPr>
          <w:rFonts w:ascii="Palatino Linotype" w:eastAsia="Palatino Linotype" w:hAnsi="Palatino Linotype"/>
          <w:sz w:val="24"/>
        </w:rPr>
        <w:t>Municipal que cuenta con una agrupación de elementos con características fisonómicas o naturales de valor paisajístico, cultural o histórico;</w:t>
      </w:r>
    </w:p>
    <w:p>
      <w:pPr>
        <w:spacing w:line="325"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b/>
          <w:sz w:val="24"/>
        </w:rPr>
        <w:t xml:space="preserve">XXXIII.‐ SECRETARÍA: </w:t>
      </w:r>
      <w:r>
        <w:rPr>
          <w:rFonts w:ascii="Palatino Linotype" w:eastAsia="Palatino Linotype" w:hAnsi="Palatino Linotype"/>
          <w:sz w:val="24"/>
        </w:rPr>
        <w:t>La Secretaría General del Ayuntamiento;</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XXXIV.‐ SEGURIDAD PÚBLICA.‐ </w:t>
      </w:r>
      <w:r>
        <w:rPr>
          <w:rFonts w:ascii="Palatino Linotype" w:eastAsia="Palatino Linotype" w:hAnsi="Palatino Linotype"/>
          <w:sz w:val="24"/>
        </w:rPr>
        <w:t>La Dirección General de Seguridad Pública de</w:t>
      </w:r>
      <w:r>
        <w:rPr>
          <w:rFonts w:ascii="Palatino Linotype" w:eastAsia="Palatino Linotype" w:hAnsi="Palatino Linotype"/>
          <w:b/>
          <w:sz w:val="24"/>
        </w:rPr>
        <w:t xml:space="preserve"> </w:t>
      </w:r>
      <w:r>
        <w:rPr>
          <w:rFonts w:ascii="Palatino Linotype" w:eastAsia="Palatino Linotype" w:hAnsi="Palatino Linotype"/>
          <w:sz w:val="24"/>
        </w:rPr>
        <w:t>Tlajomulco de Zúñiga, Jalisco; y</w:t>
      </w:r>
    </w:p>
    <w:p>
      <w:pPr>
        <w:spacing w:line="326"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XXXV.‐ SETO: </w:t>
      </w:r>
      <w:r>
        <w:rPr>
          <w:rFonts w:ascii="Palatino Linotype" w:eastAsia="Palatino Linotype" w:hAnsi="Palatino Linotype"/>
          <w:sz w:val="24"/>
        </w:rPr>
        <w:t>Toda especie herbácea, arbustiva o arbórea, utilizada para delimitar</w:t>
      </w:r>
      <w:r>
        <w:rPr>
          <w:rFonts w:ascii="Palatino Linotype" w:eastAsia="Palatino Linotype" w:hAnsi="Palatino Linotype"/>
          <w:b/>
          <w:sz w:val="24"/>
        </w:rPr>
        <w:t xml:space="preserve"> </w:t>
      </w:r>
      <w:r>
        <w:rPr>
          <w:rFonts w:ascii="Palatino Linotype" w:eastAsia="Palatino Linotype" w:hAnsi="Palatino Linotype"/>
          <w:sz w:val="24"/>
        </w:rPr>
        <w:t xml:space="preserve">alguna área principalmente </w:t>
      </w:r>
      <w:proofErr w:type="spellStart"/>
      <w:r>
        <w:rPr>
          <w:rFonts w:ascii="Palatino Linotype" w:eastAsia="Palatino Linotype" w:hAnsi="Palatino Linotype"/>
          <w:sz w:val="24"/>
        </w:rPr>
        <w:t>jardinada</w:t>
      </w:r>
      <w:proofErr w:type="spellEnd"/>
      <w:r>
        <w:rPr>
          <w:rFonts w:ascii="Palatino Linotype" w:eastAsia="Palatino Linotype" w:hAnsi="Palatino Linotype"/>
          <w:sz w:val="24"/>
        </w:rPr>
        <w:t>.</w:t>
      </w:r>
    </w:p>
    <w:p>
      <w:pPr>
        <w:spacing w:line="325"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b/>
          <w:sz w:val="24"/>
        </w:rPr>
        <w:t xml:space="preserve">Artículo 4.‐ </w:t>
      </w:r>
      <w:r>
        <w:rPr>
          <w:rFonts w:ascii="Palatino Linotype" w:eastAsia="Palatino Linotype" w:hAnsi="Palatino Linotype"/>
          <w:sz w:val="24"/>
        </w:rPr>
        <w:t>Se creara el Comité de Vigilancia que se integra por:</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sz w:val="24"/>
        </w:rPr>
        <w:t>I.‐ El Presidente de la Comisión Edilicia de Parques, Jardines y Ornatos o un vocal de la misma;</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sz w:val="24"/>
        </w:rPr>
        <w:t>II.‐ El Presidente de la Comisión Edilicia de Protección y Mejoramiento al Ambiente y de Desarrollo sustentable o un vocal de la misma;</w:t>
      </w:r>
    </w:p>
    <w:p>
      <w:pPr>
        <w:spacing w:line="326"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sz w:val="24"/>
        </w:rPr>
        <w:t>III.‐ El Presidente de la Comisión Edilicia de Planeación socioeconómica y Desarrollo Urbano o un vocal de la misma;</w:t>
      </w:r>
    </w:p>
    <w:p>
      <w:pPr>
        <w:spacing w:line="325"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IV.‐ El Director de Medio Ambiente y Ecología o un suplente que este designe;</w:t>
      </w:r>
    </w:p>
    <w:p>
      <w:pPr>
        <w:spacing w:line="323"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V.‐ El Director de Inspección de Reglamentos o un suplente que este designe;</w:t>
      </w:r>
    </w:p>
    <w:p>
      <w:pPr>
        <w:spacing w:line="324"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VI.‐ El Director de Obras Públicas Municipales o un suplente que este designe; y</w:t>
      </w:r>
    </w:p>
    <w:p>
      <w:pPr>
        <w:spacing w:line="324"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VII.‐ El Jefe de Parques y Jardines o un suplente que este designe.</w:t>
      </w:r>
    </w:p>
    <w:p>
      <w:pPr>
        <w:spacing w:line="325"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sz w:val="24"/>
        </w:rPr>
        <w:t>El comité convocará a especialistas en el ámbito del medio ambiente, la ecología y el urbanismo, con el fin de que participen en las funciones que el presente Reglamento asigna a aquél.</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5.‐ </w:t>
      </w:r>
      <w:r>
        <w:rPr>
          <w:rFonts w:ascii="Palatino Linotype" w:eastAsia="Palatino Linotype" w:hAnsi="Palatino Linotype"/>
          <w:sz w:val="24"/>
        </w:rPr>
        <w:t>El comité tendrá la finalidad de supervisar, vigilar y controlar los</w:t>
      </w:r>
      <w:r>
        <w:rPr>
          <w:rFonts w:ascii="Palatino Linotype" w:eastAsia="Palatino Linotype" w:hAnsi="Palatino Linotype"/>
          <w:b/>
          <w:sz w:val="24"/>
        </w:rPr>
        <w:t xml:space="preserve"> </w:t>
      </w:r>
      <w:r>
        <w:rPr>
          <w:rFonts w:ascii="Palatino Linotype" w:eastAsia="Palatino Linotype" w:hAnsi="Palatino Linotype"/>
          <w:sz w:val="24"/>
        </w:rPr>
        <w:t>dictámenes forestales de derribo, así como los proyectos de forestación y reforestación</w:t>
      </w:r>
    </w:p>
    <w:p>
      <w:pPr>
        <w:spacing w:line="239" w:lineRule="auto"/>
        <w:jc w:val="both"/>
        <w:rPr>
          <w:rFonts w:ascii="Palatino Linotype" w:eastAsia="Palatino Linotype" w:hAnsi="Palatino Linotype"/>
          <w:sz w:val="24"/>
        </w:rPr>
        <w:sectPr>
          <w:pgSz w:w="12240" w:h="15840"/>
          <w:pgMar w:top="1418" w:right="1140" w:bottom="1440" w:left="1700" w:header="426" w:footer="0" w:gutter="0"/>
          <w:cols w:space="0" w:equalWidth="0">
            <w:col w:w="9400"/>
          </w:cols>
          <w:docGrid w:linePitch="360"/>
        </w:sectPr>
      </w:pPr>
    </w:p>
    <w:p>
      <w:pPr>
        <w:spacing w:line="238" w:lineRule="auto"/>
        <w:ind w:right="20"/>
        <w:jc w:val="both"/>
        <w:rPr>
          <w:rFonts w:ascii="Palatino Linotype" w:eastAsia="Palatino Linotype" w:hAnsi="Palatino Linotype"/>
          <w:sz w:val="24"/>
        </w:rPr>
      </w:pPr>
      <w:bookmarkStart w:id="5" w:name="page6"/>
      <w:bookmarkEnd w:id="5"/>
      <w:proofErr w:type="gramStart"/>
      <w:r>
        <w:rPr>
          <w:rFonts w:ascii="Palatino Linotype" w:eastAsia="Palatino Linotype" w:hAnsi="Palatino Linotype"/>
          <w:sz w:val="24"/>
        </w:rPr>
        <w:lastRenderedPageBreak/>
        <w:t>en</w:t>
      </w:r>
      <w:proofErr w:type="gramEnd"/>
      <w:r>
        <w:rPr>
          <w:rFonts w:ascii="Palatino Linotype" w:eastAsia="Palatino Linotype" w:hAnsi="Palatino Linotype"/>
          <w:sz w:val="24"/>
        </w:rPr>
        <w:t xml:space="preserve"> el municipio y, en general, todos los proyectos de construcción o remodelación de los parques y jardines de propiedad municipal.</w:t>
      </w:r>
    </w:p>
    <w:p>
      <w:pPr>
        <w:spacing w:line="327"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6.‐ </w:t>
      </w:r>
      <w:r>
        <w:rPr>
          <w:rFonts w:ascii="Palatino Linotype" w:eastAsia="Palatino Linotype" w:hAnsi="Palatino Linotype"/>
          <w:sz w:val="24"/>
        </w:rPr>
        <w:t>Los fraccionamientos de nueva creación y asentamientos a regularizar,</w:t>
      </w:r>
      <w:r>
        <w:rPr>
          <w:rFonts w:ascii="Palatino Linotype" w:eastAsia="Palatino Linotype" w:hAnsi="Palatino Linotype"/>
          <w:b/>
          <w:sz w:val="24"/>
        </w:rPr>
        <w:t xml:space="preserve"> </w:t>
      </w:r>
      <w:r>
        <w:rPr>
          <w:rFonts w:ascii="Palatino Linotype" w:eastAsia="Palatino Linotype" w:hAnsi="Palatino Linotype"/>
          <w:sz w:val="24"/>
        </w:rPr>
        <w:t>deberán contar con las superficies destinadas para áreas verdes, en las que se plantará la cantidad y tipo de árboles necesarios con base en un dictamen técnico que emita la Jefatura, supervisado por el Comité; Estas áreas verdes deberán estar debidamente terminadas y preservadas hasta la entrega del fraccionamiento al municipio.</w:t>
      </w:r>
    </w:p>
    <w:p>
      <w:pPr>
        <w:spacing w:line="332"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sz w:val="24"/>
        </w:rPr>
        <w:t>Dicho dictamen es con el fin de ordenar el tipo de árboles, vegetación que deben de sembrar o colocar, sistema de riego y suelo que deben colocar. Evitando rellenar estas áreas con cascajo o suelos que no sean orgánicos.</w:t>
      </w:r>
    </w:p>
    <w:p>
      <w:pPr>
        <w:spacing w:line="326"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7.‐ </w:t>
      </w:r>
      <w:r>
        <w:rPr>
          <w:rFonts w:ascii="Palatino Linotype" w:eastAsia="Palatino Linotype" w:hAnsi="Palatino Linotype"/>
          <w:sz w:val="24"/>
        </w:rPr>
        <w:t>En las áreas sujetas a urbanización, conforme al Plan Municipal de</w:t>
      </w:r>
      <w:r>
        <w:rPr>
          <w:rFonts w:ascii="Palatino Linotype" w:eastAsia="Palatino Linotype" w:hAnsi="Palatino Linotype"/>
          <w:b/>
          <w:sz w:val="24"/>
        </w:rPr>
        <w:t xml:space="preserve"> </w:t>
      </w:r>
      <w:r>
        <w:rPr>
          <w:rFonts w:ascii="Palatino Linotype" w:eastAsia="Palatino Linotype" w:hAnsi="Palatino Linotype"/>
          <w:sz w:val="24"/>
        </w:rPr>
        <w:t>Desarrollo Urbano de Tlajomulco de Zúñiga, deberán señalarse las áreas sujetas a desarrollo para su uso como espacio público y la determinación de los espacios verdes y forestales respectivos.</w:t>
      </w:r>
    </w:p>
    <w:p>
      <w:pPr>
        <w:spacing w:line="330"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8.‐ </w:t>
      </w:r>
      <w:r>
        <w:rPr>
          <w:rFonts w:ascii="Palatino Linotype" w:eastAsia="Palatino Linotype" w:hAnsi="Palatino Linotype"/>
          <w:sz w:val="24"/>
        </w:rPr>
        <w:t>Para el debido mantenimiento de las áreas verdes, los fraccionamientos y</w:t>
      </w:r>
      <w:r>
        <w:rPr>
          <w:rFonts w:ascii="Palatino Linotype" w:eastAsia="Palatino Linotype" w:hAnsi="Palatino Linotype"/>
          <w:b/>
          <w:sz w:val="24"/>
        </w:rPr>
        <w:t xml:space="preserve"> </w:t>
      </w:r>
      <w:r>
        <w:rPr>
          <w:rFonts w:ascii="Palatino Linotype" w:eastAsia="Palatino Linotype" w:hAnsi="Palatino Linotype"/>
          <w:sz w:val="24"/>
        </w:rPr>
        <w:t>terrenos a regularizar deberán contar con las tomas de agua y aljibes necesarios para tal fin.</w:t>
      </w:r>
    </w:p>
    <w:p>
      <w:pPr>
        <w:spacing w:line="325" w:lineRule="exact"/>
        <w:rPr>
          <w:rFonts w:ascii="Times New Roman" w:eastAsia="Times New Roman" w:hAnsi="Times New Roman"/>
        </w:rPr>
      </w:pPr>
    </w:p>
    <w:p>
      <w:pPr>
        <w:spacing w:line="0" w:lineRule="atLeast"/>
        <w:ind w:left="4100"/>
        <w:rPr>
          <w:rFonts w:ascii="Palatino Linotype" w:eastAsia="Palatino Linotype" w:hAnsi="Palatino Linotype"/>
          <w:b/>
          <w:sz w:val="24"/>
        </w:rPr>
      </w:pPr>
      <w:r>
        <w:rPr>
          <w:rFonts w:ascii="Palatino Linotype" w:eastAsia="Palatino Linotype" w:hAnsi="Palatino Linotype"/>
          <w:b/>
          <w:sz w:val="24"/>
        </w:rPr>
        <w:t>Capitulo II</w:t>
      </w:r>
    </w:p>
    <w:p>
      <w:pPr>
        <w:spacing w:line="0" w:lineRule="atLeast"/>
        <w:ind w:left="1740"/>
        <w:rPr>
          <w:rFonts w:ascii="Palatino Linotype" w:eastAsia="Palatino Linotype" w:hAnsi="Palatino Linotype"/>
          <w:b/>
          <w:sz w:val="24"/>
        </w:rPr>
      </w:pPr>
      <w:r>
        <w:rPr>
          <w:rFonts w:ascii="Palatino Linotype" w:eastAsia="Palatino Linotype" w:hAnsi="Palatino Linotype"/>
          <w:b/>
          <w:sz w:val="24"/>
        </w:rPr>
        <w:t>De los predios y superficies destinadas a áreas verdes.</w:t>
      </w:r>
    </w:p>
    <w:p>
      <w:pPr>
        <w:spacing w:line="325"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9.‐ </w:t>
      </w:r>
      <w:r>
        <w:rPr>
          <w:rFonts w:ascii="Palatino Linotype" w:eastAsia="Palatino Linotype" w:hAnsi="Palatino Linotype"/>
          <w:sz w:val="24"/>
        </w:rPr>
        <w:t>A solicitud ciudadana, podrán destinarse a áreas verdes, predios y</w:t>
      </w:r>
      <w:r>
        <w:rPr>
          <w:rFonts w:ascii="Palatino Linotype" w:eastAsia="Palatino Linotype" w:hAnsi="Palatino Linotype"/>
          <w:b/>
          <w:sz w:val="24"/>
        </w:rPr>
        <w:t xml:space="preserve"> </w:t>
      </w:r>
      <w:r>
        <w:rPr>
          <w:rFonts w:ascii="Palatino Linotype" w:eastAsia="Palatino Linotype" w:hAnsi="Palatino Linotype"/>
          <w:sz w:val="24"/>
        </w:rPr>
        <w:t>superficies de propiedad municipal, previo acuerdo del Ayuntamiento.</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10.‐ </w:t>
      </w:r>
      <w:r>
        <w:rPr>
          <w:rFonts w:ascii="Palatino Linotype" w:eastAsia="Palatino Linotype" w:hAnsi="Palatino Linotype"/>
          <w:sz w:val="24"/>
        </w:rPr>
        <w:t>La Jefatura conjuntamente con Catastro y Patrimonio Municipal llevarán</w:t>
      </w:r>
      <w:r>
        <w:rPr>
          <w:rFonts w:ascii="Palatino Linotype" w:eastAsia="Palatino Linotype" w:hAnsi="Palatino Linotype"/>
          <w:b/>
          <w:sz w:val="24"/>
        </w:rPr>
        <w:t xml:space="preserve"> </w:t>
      </w:r>
      <w:r>
        <w:rPr>
          <w:rFonts w:ascii="Palatino Linotype" w:eastAsia="Palatino Linotype" w:hAnsi="Palatino Linotype"/>
          <w:sz w:val="24"/>
        </w:rPr>
        <w:t>un Padrón de predios y superficies destinadas a áreas verdes, quedando comprendidos las plazas, parques, jardines, camellones y glorietas. A dicho padrón podrá tener acceso y solicitar información cualquier ciudadano.</w:t>
      </w:r>
    </w:p>
    <w:p>
      <w:pPr>
        <w:spacing w:line="329"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11.‐ </w:t>
      </w:r>
      <w:r>
        <w:rPr>
          <w:rFonts w:ascii="Palatino Linotype" w:eastAsia="Palatino Linotype" w:hAnsi="Palatino Linotype"/>
          <w:sz w:val="24"/>
        </w:rPr>
        <w:t>Los inmuebles de propiedad municipal que sean destinados a la</w:t>
      </w:r>
      <w:r>
        <w:rPr>
          <w:rFonts w:ascii="Palatino Linotype" w:eastAsia="Palatino Linotype" w:hAnsi="Palatino Linotype"/>
          <w:b/>
          <w:sz w:val="24"/>
        </w:rPr>
        <w:t xml:space="preserve"> </w:t>
      </w:r>
      <w:r>
        <w:rPr>
          <w:rFonts w:ascii="Palatino Linotype" w:eastAsia="Palatino Linotype" w:hAnsi="Palatino Linotype"/>
          <w:sz w:val="24"/>
        </w:rPr>
        <w:t>construcción de plazas, parques, jardines, camellones y glorietas, no podrán cambiarse de uso de suelo sino mediante acuerdo del Ayuntamiento, quien definirá la forma en que se reemplazará el área suprimida por una superficie igual o mayor para destinarla a áreas verdes.</w:t>
      </w:r>
    </w:p>
    <w:p>
      <w:pPr>
        <w:spacing w:line="239" w:lineRule="auto"/>
        <w:jc w:val="both"/>
        <w:rPr>
          <w:rFonts w:ascii="Palatino Linotype" w:eastAsia="Palatino Linotype" w:hAnsi="Palatino Linotype"/>
          <w:sz w:val="24"/>
        </w:rPr>
        <w:sectPr>
          <w:pgSz w:w="12240" w:h="15840"/>
          <w:pgMar w:top="1420" w:right="1120" w:bottom="1440" w:left="1700" w:header="568" w:footer="0" w:gutter="0"/>
          <w:cols w:space="0" w:equalWidth="0">
            <w:col w:w="9420"/>
          </w:cols>
          <w:docGrid w:linePitch="360"/>
        </w:sectPr>
      </w:pPr>
    </w:p>
    <w:p>
      <w:pPr>
        <w:spacing w:line="75" w:lineRule="exact"/>
        <w:rPr>
          <w:rFonts w:ascii="Times New Roman" w:eastAsia="Times New Roman" w:hAnsi="Times New Roman"/>
        </w:rPr>
      </w:pPr>
    </w:p>
    <w:p>
      <w:pPr>
        <w:spacing w:line="239" w:lineRule="auto"/>
        <w:jc w:val="both"/>
        <w:rPr>
          <w:rFonts w:ascii="Palatino Linotype" w:eastAsia="Palatino Linotype" w:hAnsi="Palatino Linotype"/>
          <w:sz w:val="24"/>
        </w:rPr>
      </w:pPr>
      <w:bookmarkStart w:id="6" w:name="page7"/>
      <w:bookmarkEnd w:id="6"/>
      <w:r>
        <w:rPr>
          <w:rFonts w:ascii="Palatino Linotype" w:eastAsia="Palatino Linotype" w:hAnsi="Palatino Linotype"/>
          <w:b/>
          <w:sz w:val="24"/>
        </w:rPr>
        <w:t xml:space="preserve">Artículo 12.‐ </w:t>
      </w:r>
      <w:r>
        <w:rPr>
          <w:rFonts w:ascii="Palatino Linotype" w:eastAsia="Palatino Linotype" w:hAnsi="Palatino Linotype"/>
          <w:sz w:val="24"/>
        </w:rPr>
        <w:t>En la creación de parques, jardines, camellones y áreas verdes en general,</w:t>
      </w:r>
      <w:r>
        <w:rPr>
          <w:rFonts w:ascii="Palatino Linotype" w:eastAsia="Palatino Linotype" w:hAnsi="Palatino Linotype"/>
          <w:b/>
          <w:sz w:val="24"/>
        </w:rPr>
        <w:t xml:space="preserve"> </w:t>
      </w:r>
      <w:r>
        <w:rPr>
          <w:rFonts w:ascii="Palatino Linotype" w:eastAsia="Palatino Linotype" w:hAnsi="Palatino Linotype"/>
          <w:sz w:val="24"/>
        </w:rPr>
        <w:t>de propiedad municipal, deberán ser diseñados por Obras Públicas.</w:t>
      </w:r>
    </w:p>
    <w:p>
      <w:pPr>
        <w:spacing w:line="326"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13.‐ </w:t>
      </w:r>
      <w:r>
        <w:rPr>
          <w:rFonts w:ascii="Palatino Linotype" w:eastAsia="Palatino Linotype" w:hAnsi="Palatino Linotype"/>
          <w:sz w:val="24"/>
        </w:rPr>
        <w:t>Los parques y jardines ubicados en propiedad municipal, no podrán</w:t>
      </w:r>
      <w:r>
        <w:rPr>
          <w:rFonts w:ascii="Palatino Linotype" w:eastAsia="Palatino Linotype" w:hAnsi="Palatino Linotype"/>
          <w:b/>
          <w:sz w:val="24"/>
        </w:rPr>
        <w:t xml:space="preserve"> </w:t>
      </w:r>
      <w:r>
        <w:rPr>
          <w:rFonts w:ascii="Palatino Linotype" w:eastAsia="Palatino Linotype" w:hAnsi="Palatino Linotype"/>
          <w:sz w:val="24"/>
        </w:rPr>
        <w:t>otorgarse en concesión o arrendamiento a particulares, únicamente los servicios o áreas que establezca el Ayuntamiento.</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14.‐ </w:t>
      </w:r>
      <w:r>
        <w:rPr>
          <w:rFonts w:ascii="Palatino Linotype" w:eastAsia="Palatino Linotype" w:hAnsi="Palatino Linotype"/>
          <w:sz w:val="24"/>
        </w:rPr>
        <w:t>Cuando los árboles existentes en las banquetas estén presionados en el</w:t>
      </w:r>
      <w:r>
        <w:rPr>
          <w:rFonts w:ascii="Palatino Linotype" w:eastAsia="Palatino Linotype" w:hAnsi="Palatino Linotype"/>
          <w:b/>
          <w:sz w:val="24"/>
        </w:rPr>
        <w:t xml:space="preserve"> </w:t>
      </w:r>
      <w:r>
        <w:rPr>
          <w:rFonts w:ascii="Palatino Linotype" w:eastAsia="Palatino Linotype" w:hAnsi="Palatino Linotype"/>
          <w:sz w:val="24"/>
        </w:rPr>
        <w:t>pavimento y el árbol todavía este vivo, la Dirección recomendará al vecino del inmueble que se encuentre enfrente del árbol, para que en un tiempo determinado proporcione la ampliación del espacio vital para el adecuado desarrollo del árbol a través de un cajete o un sistema que le permita la infiltración del agua.</w:t>
      </w:r>
    </w:p>
    <w:p>
      <w:pPr>
        <w:spacing w:line="331"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15.‐ </w:t>
      </w:r>
      <w:r>
        <w:rPr>
          <w:rFonts w:ascii="Palatino Linotype" w:eastAsia="Palatino Linotype" w:hAnsi="Palatino Linotype"/>
          <w:sz w:val="24"/>
        </w:rPr>
        <w:t>El propietario o poseedor por cualquier título de una finca, tiene la</w:t>
      </w:r>
      <w:r>
        <w:rPr>
          <w:rFonts w:ascii="Palatino Linotype" w:eastAsia="Palatino Linotype" w:hAnsi="Palatino Linotype"/>
          <w:b/>
          <w:sz w:val="24"/>
        </w:rPr>
        <w:t xml:space="preserve"> </w:t>
      </w:r>
      <w:r>
        <w:rPr>
          <w:rFonts w:ascii="Palatino Linotype" w:eastAsia="Palatino Linotype" w:hAnsi="Palatino Linotype"/>
          <w:sz w:val="24"/>
        </w:rPr>
        <w:t xml:space="preserve">obligación de barrer y recoger las hojas caídas de los árboles existentes en su servidumbre </w:t>
      </w:r>
      <w:proofErr w:type="spellStart"/>
      <w:r>
        <w:rPr>
          <w:rFonts w:ascii="Palatino Linotype" w:eastAsia="Palatino Linotype" w:hAnsi="Palatino Linotype"/>
          <w:sz w:val="24"/>
        </w:rPr>
        <w:t>jardinada</w:t>
      </w:r>
      <w:proofErr w:type="spellEnd"/>
      <w:r>
        <w:rPr>
          <w:rFonts w:ascii="Palatino Linotype" w:eastAsia="Palatino Linotype" w:hAnsi="Palatino Linotype"/>
          <w:sz w:val="24"/>
        </w:rPr>
        <w:t xml:space="preserve"> y en la banqueta ubicada frente a la finca. Así como incrementar el arbolado y vegetación comprendida al frente del inmueble, y en el caso de no tener ningún árbol, plantar frente a la finca que ocupe como mínimo un árbol o arbusto por cada 6 seis metros de banqueta o servidumbre.</w:t>
      </w:r>
    </w:p>
    <w:p>
      <w:pPr>
        <w:spacing w:line="332"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16.‐ </w:t>
      </w:r>
      <w:r>
        <w:rPr>
          <w:rFonts w:ascii="Palatino Linotype" w:eastAsia="Palatino Linotype" w:hAnsi="Palatino Linotype"/>
          <w:sz w:val="24"/>
        </w:rPr>
        <w:t>No se permitirá plantar árboles abajo de la banqueta, salvo que medie</w:t>
      </w:r>
      <w:r>
        <w:rPr>
          <w:rFonts w:ascii="Palatino Linotype" w:eastAsia="Palatino Linotype" w:hAnsi="Palatino Linotype"/>
          <w:b/>
          <w:sz w:val="24"/>
        </w:rPr>
        <w:t xml:space="preserve"> </w:t>
      </w:r>
      <w:r>
        <w:rPr>
          <w:rFonts w:ascii="Palatino Linotype" w:eastAsia="Palatino Linotype" w:hAnsi="Palatino Linotype"/>
          <w:sz w:val="24"/>
        </w:rPr>
        <w:t>permiso por el Comité.</w:t>
      </w: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50"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17.‐ </w:t>
      </w:r>
      <w:r>
        <w:rPr>
          <w:rFonts w:ascii="Palatino Linotype" w:eastAsia="Palatino Linotype" w:hAnsi="Palatino Linotype"/>
          <w:sz w:val="24"/>
        </w:rPr>
        <w:t>En las zonas donde se encuentran cables de luz, solo se sembraran arbustos</w:t>
      </w:r>
      <w:r>
        <w:rPr>
          <w:rFonts w:ascii="Palatino Linotype" w:eastAsia="Palatino Linotype" w:hAnsi="Palatino Linotype"/>
          <w:b/>
          <w:sz w:val="24"/>
        </w:rPr>
        <w:t xml:space="preserve"> </w:t>
      </w:r>
      <w:r>
        <w:rPr>
          <w:rFonts w:ascii="Palatino Linotype" w:eastAsia="Palatino Linotype" w:hAnsi="Palatino Linotype"/>
          <w:sz w:val="24"/>
        </w:rPr>
        <w:t>o árboles de madera dura de lento crecimiento para no afectar la red eléctrica; evitando las podas de C.F.E.</w:t>
      </w:r>
    </w:p>
    <w:p>
      <w:pPr>
        <w:spacing w:line="326" w:lineRule="exact"/>
        <w:rPr>
          <w:rFonts w:ascii="Times New Roman" w:eastAsia="Times New Roman" w:hAnsi="Times New Roman"/>
        </w:rPr>
      </w:pPr>
    </w:p>
    <w:p>
      <w:pPr>
        <w:spacing w:line="0" w:lineRule="atLeast"/>
        <w:ind w:left="4060"/>
        <w:rPr>
          <w:rFonts w:ascii="Palatino Linotype" w:eastAsia="Palatino Linotype" w:hAnsi="Palatino Linotype"/>
          <w:b/>
          <w:sz w:val="24"/>
        </w:rPr>
      </w:pPr>
      <w:r>
        <w:rPr>
          <w:rFonts w:ascii="Palatino Linotype" w:eastAsia="Palatino Linotype" w:hAnsi="Palatino Linotype"/>
          <w:b/>
          <w:sz w:val="24"/>
        </w:rPr>
        <w:t>Capítulo III</w:t>
      </w:r>
    </w:p>
    <w:p>
      <w:pPr>
        <w:spacing w:line="0" w:lineRule="atLeast"/>
        <w:ind w:left="3040"/>
        <w:rPr>
          <w:rFonts w:ascii="Palatino Linotype" w:eastAsia="Palatino Linotype" w:hAnsi="Palatino Linotype"/>
          <w:b/>
          <w:sz w:val="24"/>
        </w:rPr>
      </w:pPr>
      <w:r>
        <w:rPr>
          <w:rFonts w:ascii="Palatino Linotype" w:eastAsia="Palatino Linotype" w:hAnsi="Palatino Linotype"/>
          <w:b/>
          <w:sz w:val="24"/>
        </w:rPr>
        <w:t>Del derribo y poda de árboles.</w:t>
      </w:r>
    </w:p>
    <w:p>
      <w:pPr>
        <w:spacing w:line="325"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18.‐ </w:t>
      </w:r>
      <w:r>
        <w:rPr>
          <w:rFonts w:ascii="Palatino Linotype" w:eastAsia="Palatino Linotype" w:hAnsi="Palatino Linotype"/>
          <w:sz w:val="24"/>
        </w:rPr>
        <w:t>Es obligación de los propietarios o poseedores de los inmuebles dentro del</w:t>
      </w:r>
      <w:r>
        <w:rPr>
          <w:rFonts w:ascii="Palatino Linotype" w:eastAsia="Palatino Linotype" w:hAnsi="Palatino Linotype"/>
          <w:b/>
          <w:sz w:val="24"/>
        </w:rPr>
        <w:t xml:space="preserve"> </w:t>
      </w:r>
      <w:r>
        <w:rPr>
          <w:rFonts w:ascii="Palatino Linotype" w:eastAsia="Palatino Linotype" w:hAnsi="Palatino Linotype"/>
          <w:sz w:val="24"/>
        </w:rPr>
        <w:t>Municipio mantener podados de manera regular sus árboles, ya sea que éstos se encuentren en el interior o exterior de su finca, para evitar problemas y daños de las fincas aledañas y de las instalaciones del servicio público.</w:t>
      </w:r>
    </w:p>
    <w:p>
      <w:pPr>
        <w:spacing w:line="329"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19.‐ </w:t>
      </w:r>
      <w:r>
        <w:rPr>
          <w:rFonts w:ascii="Palatino Linotype" w:eastAsia="Palatino Linotype" w:hAnsi="Palatino Linotype"/>
          <w:sz w:val="24"/>
        </w:rPr>
        <w:t>No se permitirá a los particulares, sin la autorización de la Dirección,</w:t>
      </w:r>
      <w:r>
        <w:rPr>
          <w:rFonts w:ascii="Palatino Linotype" w:eastAsia="Palatino Linotype" w:hAnsi="Palatino Linotype"/>
          <w:b/>
          <w:sz w:val="24"/>
        </w:rPr>
        <w:t xml:space="preserve"> </w:t>
      </w:r>
      <w:r>
        <w:rPr>
          <w:rFonts w:ascii="Palatino Linotype" w:eastAsia="Palatino Linotype" w:hAnsi="Palatino Linotype"/>
          <w:sz w:val="24"/>
        </w:rPr>
        <w:t>modificar las áreas verdes de las calles, avenidas o pares viales en donde las autoridades</w:t>
      </w:r>
    </w:p>
    <w:p>
      <w:pPr>
        <w:spacing w:line="239" w:lineRule="auto"/>
        <w:jc w:val="both"/>
        <w:rPr>
          <w:rFonts w:ascii="Palatino Linotype" w:eastAsia="Palatino Linotype" w:hAnsi="Palatino Linotype"/>
          <w:sz w:val="24"/>
        </w:rPr>
        <w:sectPr>
          <w:pgSz w:w="12240" w:h="15840"/>
          <w:pgMar w:top="1418" w:right="1140" w:bottom="1440" w:left="1700" w:header="568" w:footer="0" w:gutter="0"/>
          <w:cols w:space="0" w:equalWidth="0">
            <w:col w:w="9400"/>
          </w:cols>
          <w:docGrid w:linePitch="360"/>
        </w:sectPr>
      </w:pPr>
    </w:p>
    <w:p>
      <w:pPr>
        <w:spacing w:line="71" w:lineRule="exact"/>
        <w:rPr>
          <w:rFonts w:ascii="Times New Roman" w:eastAsia="Times New Roman" w:hAnsi="Times New Roman"/>
        </w:rPr>
      </w:pPr>
    </w:p>
    <w:p>
      <w:pPr>
        <w:spacing w:line="239" w:lineRule="auto"/>
        <w:jc w:val="both"/>
        <w:rPr>
          <w:rFonts w:ascii="Palatino Linotype" w:eastAsia="Palatino Linotype" w:hAnsi="Palatino Linotype"/>
          <w:sz w:val="24"/>
        </w:rPr>
      </w:pPr>
      <w:bookmarkStart w:id="7" w:name="page8"/>
      <w:bookmarkEnd w:id="7"/>
      <w:r>
        <w:rPr>
          <w:rFonts w:ascii="Palatino Linotype" w:eastAsia="Palatino Linotype" w:hAnsi="Palatino Linotype"/>
          <w:sz w:val="24"/>
        </w:rPr>
        <w:t>Municipales</w:t>
      </w:r>
      <w:r>
        <w:rPr>
          <w:rFonts w:ascii="Palatino Linotype" w:eastAsia="Palatino Linotype" w:hAnsi="Palatino Linotype"/>
          <w:sz w:val="24"/>
        </w:rPr>
        <w:t xml:space="preserve"> hayan planeado su existencia. En esta autorización deberán considerarse lo señalado en el Plan Municipal de Desarrollo Urbano y los Planes Parciales que de este se deriven.</w:t>
      </w:r>
    </w:p>
    <w:p>
      <w:pPr>
        <w:spacing w:line="326"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20.‐ </w:t>
      </w:r>
      <w:r>
        <w:rPr>
          <w:rFonts w:ascii="Palatino Linotype" w:eastAsia="Palatino Linotype" w:hAnsi="Palatino Linotype"/>
          <w:sz w:val="24"/>
        </w:rPr>
        <w:t>El derribo o poda de árboles en áreas de propiedad municipal o particular,</w:t>
      </w:r>
      <w:r>
        <w:rPr>
          <w:rFonts w:ascii="Palatino Linotype" w:eastAsia="Palatino Linotype" w:hAnsi="Palatino Linotype"/>
          <w:b/>
          <w:sz w:val="24"/>
        </w:rPr>
        <w:t xml:space="preserve"> </w:t>
      </w:r>
      <w:r>
        <w:rPr>
          <w:rFonts w:ascii="Palatino Linotype" w:eastAsia="Palatino Linotype" w:hAnsi="Palatino Linotype"/>
          <w:sz w:val="24"/>
        </w:rPr>
        <w:t>solo procederá mediante dictamen forestal emitido por la Jefatura, que determinará:</w:t>
      </w:r>
    </w:p>
    <w:p>
      <w:pPr>
        <w:spacing w:line="325"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I.‐ Cuando concluya su ciclo biológico;</w:t>
      </w:r>
    </w:p>
    <w:p>
      <w:pPr>
        <w:spacing w:line="324"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II.‐ Cuando se considere peligroso para la integridad física de personas y bienes;</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sz w:val="24"/>
        </w:rPr>
        <w:t>III.‐ Cuando sus raíces o ramas amenacen destruir las construcciones o deterioren las instalaciones o el ornato y no tenga otra solución; y</w:t>
      </w:r>
    </w:p>
    <w:p>
      <w:pPr>
        <w:spacing w:line="324"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V.‐ Por otras circunstancias graves a juicio de la autoridad municipal correspondiente.</w:t>
      </w:r>
    </w:p>
    <w:p>
      <w:pPr>
        <w:spacing w:line="325"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21.‐ </w:t>
      </w:r>
      <w:r>
        <w:rPr>
          <w:rFonts w:ascii="Palatino Linotype" w:eastAsia="Palatino Linotype" w:hAnsi="Palatino Linotype"/>
          <w:sz w:val="24"/>
        </w:rPr>
        <w:t>Las podas necesarias de árboles en ramas menores a 7.5 centímetros de</w:t>
      </w:r>
      <w:r>
        <w:rPr>
          <w:rFonts w:ascii="Palatino Linotype" w:eastAsia="Palatino Linotype" w:hAnsi="Palatino Linotype"/>
          <w:b/>
          <w:sz w:val="24"/>
        </w:rPr>
        <w:t xml:space="preserve"> </w:t>
      </w:r>
      <w:r>
        <w:rPr>
          <w:rFonts w:ascii="Palatino Linotype" w:eastAsia="Palatino Linotype" w:hAnsi="Palatino Linotype"/>
          <w:sz w:val="24"/>
        </w:rPr>
        <w:t>diámetro, podrán ser efectuadas por los particulares, sin requerir de permiso de la Dirección, obligándose a que los árboles no tengan problemas de enfermedades por virus, bacterias o microorganismos dañinos.</w:t>
      </w:r>
    </w:p>
    <w:p>
      <w:pPr>
        <w:spacing w:line="329"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22.‐ </w:t>
      </w:r>
      <w:r>
        <w:rPr>
          <w:rFonts w:ascii="Palatino Linotype" w:eastAsia="Palatino Linotype" w:hAnsi="Palatino Linotype"/>
          <w:sz w:val="24"/>
        </w:rPr>
        <w:t>El derribo o poda de árboles cuyas ramas sean de un diámetro mayor a 7.5</w:t>
      </w:r>
      <w:r>
        <w:rPr>
          <w:rFonts w:ascii="Palatino Linotype" w:eastAsia="Palatino Linotype" w:hAnsi="Palatino Linotype"/>
          <w:b/>
          <w:sz w:val="24"/>
        </w:rPr>
        <w:t xml:space="preserve"> </w:t>
      </w:r>
      <w:r>
        <w:rPr>
          <w:rFonts w:ascii="Palatino Linotype" w:eastAsia="Palatino Linotype" w:hAnsi="Palatino Linotype"/>
          <w:sz w:val="24"/>
        </w:rPr>
        <w:t>centímetros, solamente podrá ser realizado por la Jefatura o por aquellos a quien la propia Dirección autorice para efectuar tal trabajo.</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23.‐ </w:t>
      </w:r>
      <w:r>
        <w:rPr>
          <w:rFonts w:ascii="Palatino Linotype" w:eastAsia="Palatino Linotype" w:hAnsi="Palatino Linotype"/>
          <w:sz w:val="24"/>
        </w:rPr>
        <w:t>Para el derribo o la poda de árboles ubicados en propiedad particular, los</w:t>
      </w:r>
      <w:r>
        <w:rPr>
          <w:rFonts w:ascii="Palatino Linotype" w:eastAsia="Palatino Linotype" w:hAnsi="Palatino Linotype"/>
          <w:b/>
          <w:sz w:val="24"/>
        </w:rPr>
        <w:t xml:space="preserve"> </w:t>
      </w:r>
      <w:r>
        <w:rPr>
          <w:rFonts w:ascii="Palatino Linotype" w:eastAsia="Palatino Linotype" w:hAnsi="Palatino Linotype"/>
          <w:sz w:val="24"/>
        </w:rPr>
        <w:t>interesados deberán presentar una solicitud por escrito a la Jefatura, quien practicará una inspección y emitirá el peritaje forestal dentro de los cinco días hábiles siguientes a la solicitud a fin de dictaminar técnicamente si procede o no la tala o poda solicitada lo que se notificara al interesado al momento de la inspección.</w:t>
      </w:r>
    </w:p>
    <w:p>
      <w:pPr>
        <w:spacing w:line="331"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24.‐ </w:t>
      </w:r>
      <w:r>
        <w:rPr>
          <w:rFonts w:ascii="Palatino Linotype" w:eastAsia="Palatino Linotype" w:hAnsi="Palatino Linotype"/>
          <w:sz w:val="24"/>
        </w:rPr>
        <w:t>Una vez autorizada la solicitud de poda o tala, el interesado realizara el</w:t>
      </w:r>
      <w:r>
        <w:rPr>
          <w:rFonts w:ascii="Palatino Linotype" w:eastAsia="Palatino Linotype" w:hAnsi="Palatino Linotype"/>
          <w:b/>
          <w:sz w:val="24"/>
        </w:rPr>
        <w:t xml:space="preserve"> </w:t>
      </w:r>
      <w:r>
        <w:rPr>
          <w:rFonts w:ascii="Palatino Linotype" w:eastAsia="Palatino Linotype" w:hAnsi="Palatino Linotype"/>
          <w:sz w:val="24"/>
        </w:rPr>
        <w:t>trabajo incluyendo la recolección de ramas y el acarreo al relleno sanitario o cubrirá el costo del servicio mediante el pago en la Tesorería Municipal, según el monto contemplado en la Ley de Ingresos vigente. Una vez efectuado el pago, la Jefatura programará la realización del servicio.</w:t>
      </w:r>
    </w:p>
    <w:p>
      <w:pPr>
        <w:spacing w:line="239" w:lineRule="auto"/>
        <w:jc w:val="both"/>
        <w:rPr>
          <w:rFonts w:ascii="Palatino Linotype" w:eastAsia="Palatino Linotype" w:hAnsi="Palatino Linotype"/>
          <w:sz w:val="24"/>
        </w:rPr>
        <w:sectPr>
          <w:pgSz w:w="12240" w:h="15840"/>
          <w:pgMar w:top="1420" w:right="1140" w:bottom="1440" w:left="1700" w:header="426" w:footer="0" w:gutter="0"/>
          <w:cols w:space="0" w:equalWidth="0">
            <w:col w:w="9400"/>
          </w:cols>
          <w:docGrid w:linePitch="360"/>
        </w:sect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323"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bookmarkStart w:id="8" w:name="page9"/>
      <w:bookmarkEnd w:id="8"/>
      <w:r>
        <w:rPr>
          <w:rFonts w:ascii="Palatino Linotype" w:eastAsia="Palatino Linotype" w:hAnsi="Palatino Linotype"/>
          <w:b/>
          <w:sz w:val="24"/>
        </w:rPr>
        <w:t xml:space="preserve">Artículo 25.‐ </w:t>
      </w:r>
      <w:r>
        <w:rPr>
          <w:rFonts w:ascii="Palatino Linotype" w:eastAsia="Palatino Linotype" w:hAnsi="Palatino Linotype"/>
          <w:sz w:val="24"/>
        </w:rPr>
        <w:t>El derribo o poda de árboles en propiedad particular; es responsabilidad</w:t>
      </w:r>
      <w:r>
        <w:rPr>
          <w:rFonts w:ascii="Palatino Linotype" w:eastAsia="Palatino Linotype" w:hAnsi="Palatino Linotype"/>
          <w:b/>
          <w:sz w:val="24"/>
        </w:rPr>
        <w:t xml:space="preserve"> </w:t>
      </w:r>
      <w:r>
        <w:rPr>
          <w:rFonts w:ascii="Palatino Linotype" w:eastAsia="Palatino Linotype" w:hAnsi="Palatino Linotype"/>
          <w:sz w:val="24"/>
        </w:rPr>
        <w:t>del propietario debiendo plantar otro, dentro de los 30 días naturales siguientes al derribo, efectuando esta plantación conforme a lo establecido en el Anexo Técnico.</w:t>
      </w:r>
    </w:p>
    <w:p>
      <w:pPr>
        <w:spacing w:line="327"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26.‐ </w:t>
      </w:r>
      <w:r>
        <w:rPr>
          <w:rFonts w:ascii="Palatino Linotype" w:eastAsia="Palatino Linotype" w:hAnsi="Palatino Linotype"/>
          <w:sz w:val="24"/>
        </w:rPr>
        <w:t>Para la autorización del derribo o poda del árbol, la autoridad tomara en</w:t>
      </w:r>
      <w:r>
        <w:rPr>
          <w:rFonts w:ascii="Palatino Linotype" w:eastAsia="Palatino Linotype" w:hAnsi="Palatino Linotype"/>
          <w:b/>
          <w:sz w:val="24"/>
        </w:rPr>
        <w:t xml:space="preserve"> </w:t>
      </w:r>
      <w:r>
        <w:rPr>
          <w:rFonts w:ascii="Palatino Linotype" w:eastAsia="Palatino Linotype" w:hAnsi="Palatino Linotype"/>
          <w:sz w:val="24"/>
        </w:rPr>
        <w:t>consideración lo siguiente:</w:t>
      </w:r>
    </w:p>
    <w:p>
      <w:pPr>
        <w:spacing w:line="325" w:lineRule="exact"/>
        <w:rPr>
          <w:rFonts w:ascii="Times New Roman" w:eastAsia="Times New Roman" w:hAnsi="Times New Roman"/>
        </w:rPr>
      </w:pPr>
    </w:p>
    <w:p>
      <w:pPr>
        <w:spacing w:line="0" w:lineRule="atLeast"/>
        <w:ind w:left="60"/>
        <w:rPr>
          <w:rFonts w:ascii="Palatino Linotype" w:eastAsia="Palatino Linotype" w:hAnsi="Palatino Linotype"/>
          <w:sz w:val="24"/>
        </w:rPr>
      </w:pPr>
      <w:r>
        <w:rPr>
          <w:rFonts w:ascii="Palatino Linotype" w:eastAsia="Palatino Linotype" w:hAnsi="Palatino Linotype"/>
          <w:sz w:val="24"/>
        </w:rPr>
        <w:t>I. Especie y tamaño del árbol;</w:t>
      </w:r>
    </w:p>
    <w:p>
      <w:pPr>
        <w:spacing w:line="324"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II. Años de vida aproximada;</w:t>
      </w:r>
    </w:p>
    <w:p>
      <w:pPr>
        <w:spacing w:line="324"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III. Grado de dificultad para la poda o derribo;</w:t>
      </w:r>
    </w:p>
    <w:p>
      <w:pPr>
        <w:spacing w:line="323"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IV. Circunstancias económicas del solicitante; y</w:t>
      </w:r>
    </w:p>
    <w:p>
      <w:pPr>
        <w:spacing w:line="324"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V.‐ Las situaciones de emergencia que influyan en el servicio que se prestará.</w:t>
      </w:r>
    </w:p>
    <w:p>
      <w:pPr>
        <w:spacing w:line="325"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27.‐ </w:t>
      </w:r>
      <w:r>
        <w:rPr>
          <w:rFonts w:ascii="Palatino Linotype" w:eastAsia="Palatino Linotype" w:hAnsi="Palatino Linotype"/>
          <w:sz w:val="24"/>
        </w:rPr>
        <w:t>Cuando las circunstancias económicas del solicitante lo justifiquen, o se</w:t>
      </w:r>
      <w:r>
        <w:rPr>
          <w:rFonts w:ascii="Palatino Linotype" w:eastAsia="Palatino Linotype" w:hAnsi="Palatino Linotype"/>
          <w:b/>
          <w:sz w:val="24"/>
        </w:rPr>
        <w:t xml:space="preserve"> </w:t>
      </w:r>
      <w:r>
        <w:rPr>
          <w:rFonts w:ascii="Palatino Linotype" w:eastAsia="Palatino Linotype" w:hAnsi="Palatino Linotype"/>
          <w:sz w:val="24"/>
        </w:rPr>
        <w:t>trate de una situación de emergencia, a juicio de la autoridad municipal, el servicio podrá ser gratuito.</w:t>
      </w:r>
    </w:p>
    <w:p>
      <w:pPr>
        <w:spacing w:line="327"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28.‐ </w:t>
      </w:r>
      <w:r>
        <w:rPr>
          <w:rFonts w:ascii="Palatino Linotype" w:eastAsia="Palatino Linotype" w:hAnsi="Palatino Linotype"/>
          <w:sz w:val="24"/>
        </w:rPr>
        <w:t>Si el derribo o poda se hace en un árbol plantado en propiedad particular,</w:t>
      </w:r>
      <w:r>
        <w:rPr>
          <w:rFonts w:ascii="Palatino Linotype" w:eastAsia="Palatino Linotype" w:hAnsi="Palatino Linotype"/>
          <w:b/>
          <w:sz w:val="24"/>
        </w:rPr>
        <w:t xml:space="preserve"> </w:t>
      </w:r>
      <w:r>
        <w:rPr>
          <w:rFonts w:ascii="Palatino Linotype" w:eastAsia="Palatino Linotype" w:hAnsi="Palatino Linotype"/>
          <w:sz w:val="24"/>
        </w:rPr>
        <w:t>el propietario o poseedor del inmueble, deberá proporcionar las facilidades necesarias para la realización del servicio.</w:t>
      </w:r>
    </w:p>
    <w:p>
      <w:pPr>
        <w:spacing w:line="327"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29.‐ </w:t>
      </w:r>
      <w:r>
        <w:rPr>
          <w:rFonts w:ascii="Palatino Linotype" w:eastAsia="Palatino Linotype" w:hAnsi="Palatino Linotype"/>
          <w:sz w:val="24"/>
        </w:rPr>
        <w:t>Las entidades de carácter público o privado deberán solicitar permiso a la</w:t>
      </w:r>
      <w:r>
        <w:rPr>
          <w:rFonts w:ascii="Palatino Linotype" w:eastAsia="Palatino Linotype" w:hAnsi="Palatino Linotype"/>
          <w:b/>
          <w:sz w:val="24"/>
        </w:rPr>
        <w:t xml:space="preserve"> </w:t>
      </w:r>
      <w:r>
        <w:rPr>
          <w:rFonts w:ascii="Palatino Linotype" w:eastAsia="Palatino Linotype" w:hAnsi="Palatino Linotype"/>
          <w:sz w:val="24"/>
        </w:rPr>
        <w:t>Dirección cuando sea necesario efectuar poda o derribo de árboles, en los términos de este Reglamento, para la introducción y/o mantenimiento del servicio que presten, siendo responsables estas entidades ante el Ayuntamiento de los daños y perjuicios que se ocasionen en el desarrollo del servicio.</w:t>
      </w:r>
    </w:p>
    <w:p>
      <w:pPr>
        <w:spacing w:line="332"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sz w:val="24"/>
        </w:rPr>
        <w:t>Asimismo, tienen la obligación de informar y solicitar autorización a la misma Dirección cuando por el carácter del servicio prestado, se vean afectadas las raíces de determinados árboles y por lo mismo los pongan en peligro de caer.</w:t>
      </w:r>
    </w:p>
    <w:p>
      <w:pPr>
        <w:spacing w:line="5"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sz w:val="24"/>
        </w:rPr>
        <w:t>Estas entidades deberán demostrar su capacidad técnica en la realización de los trabajos a ejecutar, debiendo ajustarse a las disposiciones, lineamientos y supervisión técnica de la Dirección respecto al dictamen que rinda ésta.</w:t>
      </w:r>
    </w:p>
    <w:p>
      <w:pPr>
        <w:spacing w:line="239" w:lineRule="auto"/>
        <w:ind w:right="20"/>
        <w:jc w:val="both"/>
        <w:rPr>
          <w:rFonts w:ascii="Palatino Linotype" w:eastAsia="Palatino Linotype" w:hAnsi="Palatino Linotype"/>
          <w:sz w:val="24"/>
        </w:rPr>
        <w:sectPr>
          <w:pgSz w:w="12240" w:h="15840"/>
          <w:pgMar w:top="1418" w:right="1120" w:bottom="1440" w:left="1700" w:header="568" w:footer="0" w:gutter="0"/>
          <w:cols w:space="0" w:equalWidth="0">
            <w:col w:w="9420"/>
          </w:cols>
          <w:docGrid w:linePitch="360"/>
        </w:sectPr>
      </w:pPr>
    </w:p>
    <w:p>
      <w:pPr>
        <w:spacing w:line="239" w:lineRule="auto"/>
        <w:jc w:val="both"/>
        <w:rPr>
          <w:rFonts w:ascii="Palatino Linotype" w:eastAsia="Palatino Linotype" w:hAnsi="Palatino Linotype"/>
          <w:sz w:val="24"/>
        </w:rPr>
      </w:pPr>
      <w:bookmarkStart w:id="9" w:name="page10"/>
      <w:bookmarkEnd w:id="9"/>
      <w:r>
        <w:rPr>
          <w:rFonts w:ascii="Palatino Linotype" w:eastAsia="Palatino Linotype" w:hAnsi="Palatino Linotype"/>
          <w:b/>
          <w:sz w:val="24"/>
        </w:rPr>
        <w:lastRenderedPageBreak/>
        <w:t xml:space="preserve">Artículo 30.‐ </w:t>
      </w:r>
      <w:r>
        <w:rPr>
          <w:rFonts w:ascii="Palatino Linotype" w:eastAsia="Palatino Linotype" w:hAnsi="Palatino Linotype"/>
          <w:sz w:val="24"/>
        </w:rPr>
        <w:t>La madera resultante del derribo o poda de los árboles</w:t>
      </w:r>
      <w:r>
        <w:rPr>
          <w:rFonts w:ascii="Palatino Linotype" w:eastAsia="Palatino Linotype" w:hAnsi="Palatino Linotype"/>
          <w:b/>
          <w:sz w:val="24"/>
        </w:rPr>
        <w:t xml:space="preserve"> </w:t>
      </w:r>
      <w:r>
        <w:rPr>
          <w:rFonts w:ascii="Palatino Linotype" w:eastAsia="Palatino Linotype" w:hAnsi="Palatino Linotype"/>
          <w:sz w:val="24"/>
        </w:rPr>
        <w:t>independientemente de quien realice los servicios será propiedad municipal y se canalizará por conducto de la Dirección, quien determinará su utilización procurando canalizarlo para obras de utilidad pública en el Municipio; en caso de que se comercialicen, su producto ingresará a las arcas municipales.</w:t>
      </w:r>
    </w:p>
    <w:p>
      <w:pPr>
        <w:spacing w:line="331"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31.‐ </w:t>
      </w:r>
      <w:r>
        <w:rPr>
          <w:rFonts w:ascii="Palatino Linotype" w:eastAsia="Palatino Linotype" w:hAnsi="Palatino Linotype"/>
          <w:sz w:val="24"/>
        </w:rPr>
        <w:t>En el caso particular de los contratistas que presten el servicio a la</w:t>
      </w:r>
      <w:r>
        <w:rPr>
          <w:rFonts w:ascii="Palatino Linotype" w:eastAsia="Palatino Linotype" w:hAnsi="Palatino Linotype"/>
          <w:b/>
          <w:sz w:val="24"/>
        </w:rPr>
        <w:t xml:space="preserve"> </w:t>
      </w:r>
      <w:r>
        <w:rPr>
          <w:rFonts w:ascii="Palatino Linotype" w:eastAsia="Palatino Linotype" w:hAnsi="Palatino Linotype"/>
          <w:sz w:val="24"/>
        </w:rPr>
        <w:t>Comisión Federal de Electricidad, deberán sustituir la biomasa que es retirada cada temporada de poda, por la cantidad y especie de árboles que la Jefatura determine, en coordinación con la Comisión Federal de Electricidad mediante minuta por escrito.</w:t>
      </w:r>
    </w:p>
    <w:p>
      <w:pPr>
        <w:spacing w:line="329"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32.‐ </w:t>
      </w:r>
      <w:r>
        <w:rPr>
          <w:rFonts w:ascii="Palatino Linotype" w:eastAsia="Palatino Linotype" w:hAnsi="Palatino Linotype"/>
          <w:sz w:val="24"/>
        </w:rPr>
        <w:t>La Jefatura emitirá lineamientos de arquitectura y paisaje por calles</w:t>
      </w:r>
      <w:r>
        <w:rPr>
          <w:rFonts w:ascii="Palatino Linotype" w:eastAsia="Palatino Linotype" w:hAnsi="Palatino Linotype"/>
          <w:b/>
          <w:sz w:val="24"/>
        </w:rPr>
        <w:t xml:space="preserve"> </w:t>
      </w:r>
      <w:r>
        <w:rPr>
          <w:rFonts w:ascii="Palatino Linotype" w:eastAsia="Palatino Linotype" w:hAnsi="Palatino Linotype"/>
          <w:sz w:val="24"/>
        </w:rPr>
        <w:t>ordenadas alfabéticamente, debiendo recabar la opinión del Comité de Vigilancia.</w:t>
      </w:r>
    </w:p>
    <w:p>
      <w:pPr>
        <w:spacing w:line="326"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33.‐ </w:t>
      </w:r>
      <w:r>
        <w:rPr>
          <w:rFonts w:ascii="Palatino Linotype" w:eastAsia="Palatino Linotype" w:hAnsi="Palatino Linotype"/>
          <w:sz w:val="24"/>
        </w:rPr>
        <w:t>Cuando sea imposible forestar árboles por razones de espacio, se buscará</w:t>
      </w:r>
      <w:r>
        <w:rPr>
          <w:rFonts w:ascii="Palatino Linotype" w:eastAsia="Palatino Linotype" w:hAnsi="Palatino Linotype"/>
          <w:b/>
          <w:sz w:val="24"/>
        </w:rPr>
        <w:t xml:space="preserve"> </w:t>
      </w:r>
      <w:r>
        <w:rPr>
          <w:rFonts w:ascii="Palatino Linotype" w:eastAsia="Palatino Linotype" w:hAnsi="Palatino Linotype"/>
          <w:sz w:val="24"/>
        </w:rPr>
        <w:t>la producción de follaje equivalente con arbustos o plantas que puedan desarrollarse adecuadamente.</w:t>
      </w:r>
    </w:p>
    <w:p>
      <w:pPr>
        <w:spacing w:line="326" w:lineRule="exact"/>
        <w:rPr>
          <w:rFonts w:ascii="Times New Roman" w:eastAsia="Times New Roman" w:hAnsi="Times New Roman"/>
        </w:rPr>
      </w:pPr>
    </w:p>
    <w:p>
      <w:pPr>
        <w:spacing w:line="0" w:lineRule="atLeast"/>
        <w:ind w:left="4060"/>
        <w:rPr>
          <w:rFonts w:ascii="Palatino Linotype" w:eastAsia="Palatino Linotype" w:hAnsi="Palatino Linotype"/>
          <w:b/>
          <w:sz w:val="24"/>
        </w:rPr>
      </w:pPr>
      <w:r>
        <w:rPr>
          <w:rFonts w:ascii="Palatino Linotype" w:eastAsia="Palatino Linotype" w:hAnsi="Palatino Linotype"/>
          <w:b/>
          <w:sz w:val="24"/>
        </w:rPr>
        <w:t>Capitulo IV</w:t>
      </w:r>
    </w:p>
    <w:p>
      <w:pPr>
        <w:spacing w:line="239" w:lineRule="auto"/>
        <w:ind w:left="2540"/>
        <w:rPr>
          <w:rFonts w:ascii="Palatino Linotype" w:eastAsia="Palatino Linotype" w:hAnsi="Palatino Linotype"/>
          <w:b/>
          <w:sz w:val="24"/>
        </w:rPr>
      </w:pPr>
      <w:r>
        <w:rPr>
          <w:rFonts w:ascii="Palatino Linotype" w:eastAsia="Palatino Linotype" w:hAnsi="Palatino Linotype"/>
          <w:b/>
          <w:sz w:val="24"/>
        </w:rPr>
        <w:t>Del empleo de los bienes de uso común</w:t>
      </w:r>
    </w:p>
    <w:p>
      <w:pPr>
        <w:spacing w:line="200" w:lineRule="exact"/>
        <w:rPr>
          <w:rFonts w:ascii="Times New Roman" w:eastAsia="Times New Roman" w:hAnsi="Times New Roman"/>
        </w:rPr>
      </w:pPr>
    </w:p>
    <w:p>
      <w:pPr>
        <w:spacing w:line="251"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34.‐ </w:t>
      </w:r>
      <w:r>
        <w:rPr>
          <w:rFonts w:ascii="Palatino Linotype" w:eastAsia="Palatino Linotype" w:hAnsi="Palatino Linotype"/>
          <w:sz w:val="24"/>
        </w:rPr>
        <w:t>Para poder emplear un bien de uso común el particular deberá de solicitar</w:t>
      </w:r>
      <w:r>
        <w:rPr>
          <w:rFonts w:ascii="Palatino Linotype" w:eastAsia="Palatino Linotype" w:hAnsi="Palatino Linotype"/>
          <w:b/>
          <w:sz w:val="24"/>
        </w:rPr>
        <w:t xml:space="preserve"> </w:t>
      </w:r>
      <w:r>
        <w:rPr>
          <w:rFonts w:ascii="Palatino Linotype" w:eastAsia="Palatino Linotype" w:hAnsi="Palatino Linotype"/>
          <w:sz w:val="24"/>
        </w:rPr>
        <w:t>a la Dirección el permiso correspondiente, la Dirección le indicara los días, el lugar, horario y aspectos a cuidar del área facilitada; si ésta es autorizada.</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35.‐ </w:t>
      </w:r>
      <w:r>
        <w:rPr>
          <w:rFonts w:ascii="Palatino Linotype" w:eastAsia="Palatino Linotype" w:hAnsi="Palatino Linotype"/>
          <w:sz w:val="24"/>
        </w:rPr>
        <w:t>Quien haga uso de un bien común deberá de hacerse responsable de la</w:t>
      </w:r>
      <w:r>
        <w:rPr>
          <w:rFonts w:ascii="Palatino Linotype" w:eastAsia="Palatino Linotype" w:hAnsi="Palatino Linotype"/>
          <w:b/>
          <w:sz w:val="24"/>
        </w:rPr>
        <w:t xml:space="preserve"> </w:t>
      </w:r>
      <w:r>
        <w:rPr>
          <w:rFonts w:ascii="Palatino Linotype" w:eastAsia="Palatino Linotype" w:hAnsi="Palatino Linotype"/>
          <w:sz w:val="24"/>
        </w:rPr>
        <w:t>permanente limpieza del área ocupada, del manejo adecuado de sus residuos sólidos y los daños que se ocasionen a dicho bien.</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36.‐ </w:t>
      </w:r>
      <w:r>
        <w:rPr>
          <w:rFonts w:ascii="Palatino Linotype" w:eastAsia="Palatino Linotype" w:hAnsi="Palatino Linotype"/>
          <w:sz w:val="24"/>
        </w:rPr>
        <w:t>Se concede acción popular, a fin de que cualquier persona denuncie ante la</w:t>
      </w:r>
      <w:r>
        <w:rPr>
          <w:rFonts w:ascii="Palatino Linotype" w:eastAsia="Palatino Linotype" w:hAnsi="Palatino Linotype"/>
          <w:b/>
          <w:sz w:val="24"/>
        </w:rPr>
        <w:t xml:space="preserve"> </w:t>
      </w:r>
      <w:r>
        <w:rPr>
          <w:rFonts w:ascii="Palatino Linotype" w:eastAsia="Palatino Linotype" w:hAnsi="Palatino Linotype"/>
          <w:sz w:val="24"/>
        </w:rPr>
        <w:t xml:space="preserve">autoridad municipal todo tipo de irregularidades que se cometan a las áreas verdes </w:t>
      </w:r>
      <w:proofErr w:type="spellStart"/>
      <w:r>
        <w:rPr>
          <w:rFonts w:ascii="Palatino Linotype" w:eastAsia="Palatino Linotype" w:hAnsi="Palatino Linotype"/>
          <w:sz w:val="24"/>
        </w:rPr>
        <w:t>ó</w:t>
      </w:r>
      <w:proofErr w:type="spellEnd"/>
      <w:r>
        <w:rPr>
          <w:rFonts w:ascii="Palatino Linotype" w:eastAsia="Palatino Linotype" w:hAnsi="Palatino Linotype"/>
          <w:sz w:val="24"/>
        </w:rPr>
        <w:t xml:space="preserve"> a la vegetación general dentro del municipio.</w:t>
      </w: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50" w:lineRule="exact"/>
        <w:rPr>
          <w:rFonts w:ascii="Times New Roman" w:eastAsia="Times New Roman" w:hAnsi="Times New Roman"/>
        </w:rPr>
      </w:pPr>
    </w:p>
    <w:p>
      <w:pPr>
        <w:spacing w:line="0" w:lineRule="atLeast"/>
        <w:ind w:left="4100"/>
        <w:rPr>
          <w:rFonts w:ascii="Palatino Linotype" w:eastAsia="Palatino Linotype" w:hAnsi="Palatino Linotype"/>
          <w:b/>
          <w:sz w:val="24"/>
        </w:rPr>
      </w:pPr>
      <w:r>
        <w:rPr>
          <w:rFonts w:ascii="Palatino Linotype" w:eastAsia="Palatino Linotype" w:hAnsi="Palatino Linotype"/>
          <w:b/>
          <w:sz w:val="24"/>
        </w:rPr>
        <w:t>Capítulo</w:t>
      </w:r>
      <w:r>
        <w:rPr>
          <w:rFonts w:ascii="Palatino Linotype" w:eastAsia="Palatino Linotype" w:hAnsi="Palatino Linotype"/>
          <w:b/>
          <w:sz w:val="24"/>
        </w:rPr>
        <w:t xml:space="preserve"> V</w:t>
      </w:r>
    </w:p>
    <w:p>
      <w:pPr>
        <w:spacing w:line="239" w:lineRule="auto"/>
        <w:ind w:left="2900"/>
        <w:rPr>
          <w:rFonts w:ascii="Palatino Linotype" w:eastAsia="Palatino Linotype" w:hAnsi="Palatino Linotype"/>
          <w:b/>
          <w:sz w:val="24"/>
        </w:rPr>
      </w:pPr>
      <w:r>
        <w:rPr>
          <w:rFonts w:ascii="Palatino Linotype" w:eastAsia="Palatino Linotype" w:hAnsi="Palatino Linotype"/>
          <w:b/>
          <w:sz w:val="24"/>
        </w:rPr>
        <w:t>De la forestación y reforestación.</w:t>
      </w:r>
    </w:p>
    <w:p>
      <w:pPr>
        <w:spacing w:line="395" w:lineRule="exact"/>
        <w:rPr>
          <w:rFonts w:ascii="Times New Roman" w:eastAsia="Times New Roman" w:hAnsi="Times New Roman"/>
        </w:rPr>
      </w:pPr>
    </w:p>
    <w:p>
      <w:pPr>
        <w:spacing w:line="239" w:lineRule="auto"/>
        <w:jc w:val="both"/>
        <w:rPr>
          <w:rFonts w:ascii="Palatino Linotype" w:eastAsia="Palatino Linotype" w:hAnsi="Palatino Linotype"/>
          <w:sz w:val="24"/>
        </w:rPr>
      </w:pPr>
      <w:bookmarkStart w:id="10" w:name="page11"/>
      <w:bookmarkEnd w:id="10"/>
      <w:r>
        <w:rPr>
          <w:rFonts w:ascii="Palatino Linotype" w:eastAsia="Palatino Linotype" w:hAnsi="Palatino Linotype"/>
          <w:b/>
          <w:sz w:val="24"/>
        </w:rPr>
        <w:t xml:space="preserve">Artículo 37.‐ </w:t>
      </w:r>
      <w:r>
        <w:rPr>
          <w:rFonts w:ascii="Palatino Linotype" w:eastAsia="Palatino Linotype" w:hAnsi="Palatino Linotype"/>
          <w:sz w:val="24"/>
        </w:rPr>
        <w:t>La forestación y reforestación son obligatorias en los espacios públicos de</w:t>
      </w:r>
      <w:r>
        <w:rPr>
          <w:rFonts w:ascii="Palatino Linotype" w:eastAsia="Palatino Linotype" w:hAnsi="Palatino Linotype"/>
          <w:b/>
          <w:sz w:val="24"/>
        </w:rPr>
        <w:t xml:space="preserve"> </w:t>
      </w:r>
      <w:r>
        <w:rPr>
          <w:rFonts w:ascii="Palatino Linotype" w:eastAsia="Palatino Linotype" w:hAnsi="Palatino Linotype"/>
          <w:sz w:val="24"/>
        </w:rPr>
        <w:t>propiedad municipal incluyendo las áreas verdes de las banquetas.</w:t>
      </w:r>
    </w:p>
    <w:p>
      <w:pPr>
        <w:spacing w:line="326"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38.‐ </w:t>
      </w:r>
      <w:r>
        <w:rPr>
          <w:rFonts w:ascii="Palatino Linotype" w:eastAsia="Palatino Linotype" w:hAnsi="Palatino Linotype"/>
          <w:sz w:val="24"/>
        </w:rPr>
        <w:t>La Jefatura establecerá los viveros necesarios para realizar las funciones de</w:t>
      </w:r>
      <w:r>
        <w:rPr>
          <w:rFonts w:ascii="Palatino Linotype" w:eastAsia="Palatino Linotype" w:hAnsi="Palatino Linotype"/>
          <w:b/>
          <w:sz w:val="24"/>
        </w:rPr>
        <w:t xml:space="preserve"> </w:t>
      </w:r>
      <w:r>
        <w:rPr>
          <w:rFonts w:ascii="Palatino Linotype" w:eastAsia="Palatino Linotype" w:hAnsi="Palatino Linotype"/>
          <w:sz w:val="24"/>
        </w:rPr>
        <w:t>repoblación forestal, quedando facultada para solicitar la cooperación de todo tipo de autoridades o de organismos públicos y privados.</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39.‐ </w:t>
      </w:r>
      <w:r>
        <w:rPr>
          <w:rFonts w:ascii="Palatino Linotype" w:eastAsia="Palatino Linotype" w:hAnsi="Palatino Linotype"/>
          <w:sz w:val="24"/>
        </w:rPr>
        <w:t>Si existiera excedente de producción en los viveros, la Jefatura queda</w:t>
      </w:r>
      <w:r>
        <w:rPr>
          <w:rFonts w:ascii="Palatino Linotype" w:eastAsia="Palatino Linotype" w:hAnsi="Palatino Linotype"/>
          <w:b/>
          <w:sz w:val="24"/>
        </w:rPr>
        <w:t xml:space="preserve"> </w:t>
      </w:r>
      <w:r>
        <w:rPr>
          <w:rFonts w:ascii="Palatino Linotype" w:eastAsia="Palatino Linotype" w:hAnsi="Palatino Linotype"/>
          <w:sz w:val="24"/>
        </w:rPr>
        <w:t>facultada para distribuir dichos excesos entre las instituciones, ejidos y vecinos que lo soliciten, presentando ante la Jefatura una carta petitoria de forestación o creación de área verde.</w:t>
      </w:r>
    </w:p>
    <w:p>
      <w:pPr>
        <w:spacing w:line="328"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b/>
          <w:sz w:val="24"/>
        </w:rPr>
        <w:t xml:space="preserve">Artículo 40.‐ </w:t>
      </w:r>
      <w:r>
        <w:rPr>
          <w:rFonts w:ascii="Palatino Linotype" w:eastAsia="Palatino Linotype" w:hAnsi="Palatino Linotype"/>
          <w:sz w:val="24"/>
        </w:rPr>
        <w:t>La solicitud de árboles deberá será aprobada por el Comité cuando:</w:t>
      </w:r>
    </w:p>
    <w:p>
      <w:pPr>
        <w:spacing w:line="324"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I.‐ Los solicite un particular y la petición exceda de 20 árboles;</w:t>
      </w:r>
    </w:p>
    <w:p>
      <w:pPr>
        <w:spacing w:line="324"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II.‐ Lo solicite una asociación vecinal y excedan de 100 árboles;</w:t>
      </w:r>
      <w:r>
        <w:rPr>
          <w:rFonts w:ascii="Palatino Linotype" w:eastAsia="Palatino Linotype" w:hAnsi="Palatino Linotype"/>
          <w:sz w:val="24"/>
        </w:rPr>
        <w:t xml:space="preserve"> </w:t>
      </w:r>
      <w:r>
        <w:rPr>
          <w:rFonts w:ascii="Palatino Linotype" w:eastAsia="Palatino Linotype" w:hAnsi="Palatino Linotype"/>
          <w:sz w:val="24"/>
        </w:rPr>
        <w:t xml:space="preserve"> y</w:t>
      </w:r>
    </w:p>
    <w:p>
      <w:pPr>
        <w:spacing w:line="324"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III.‐ Los solicite un ejidatario y excedan de 100 árboles.</w:t>
      </w:r>
    </w:p>
    <w:p>
      <w:pPr>
        <w:spacing w:line="325"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sz w:val="24"/>
        </w:rPr>
        <w:t>En caso de que sea desfavorable la respuesta de la petición, se le informará, la razón de la negativa, en un plazo no mayor a 10 diez días naturales a partir de la fecha de presentación de la solicitud ante la Jefatura.</w:t>
      </w:r>
    </w:p>
    <w:p>
      <w:pPr>
        <w:spacing w:line="326"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41.‐ </w:t>
      </w:r>
      <w:r>
        <w:rPr>
          <w:rFonts w:ascii="Palatino Linotype" w:eastAsia="Palatino Linotype" w:hAnsi="Palatino Linotype"/>
          <w:sz w:val="24"/>
        </w:rPr>
        <w:t>La Jefatura elaborará programas de forestación y reforestación</w:t>
      </w:r>
      <w:r>
        <w:rPr>
          <w:rFonts w:ascii="Palatino Linotype" w:eastAsia="Palatino Linotype" w:hAnsi="Palatino Linotype"/>
          <w:b/>
          <w:sz w:val="24"/>
        </w:rPr>
        <w:t xml:space="preserve"> </w:t>
      </w:r>
      <w:r>
        <w:rPr>
          <w:rFonts w:ascii="Palatino Linotype" w:eastAsia="Palatino Linotype" w:hAnsi="Palatino Linotype"/>
          <w:sz w:val="24"/>
        </w:rPr>
        <w:t>sometiéndolos a consideración del Comité, quien a su vez lo someterá al Pleno del Ayuntamiento.</w:t>
      </w:r>
    </w:p>
    <w:p>
      <w:pPr>
        <w:spacing w:line="330"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sz w:val="24"/>
        </w:rPr>
        <w:t xml:space="preserve">Estos programas se presentarán cada año, antes del temporal de lluvias, e indicarán la cantidad de especies y en </w:t>
      </w:r>
      <w:r>
        <w:rPr>
          <w:rFonts w:ascii="Palatino Linotype" w:eastAsia="Palatino Linotype" w:hAnsi="Palatino Linotype"/>
          <w:sz w:val="24"/>
        </w:rPr>
        <w:t>qué</w:t>
      </w:r>
      <w:r>
        <w:rPr>
          <w:rFonts w:ascii="Palatino Linotype" w:eastAsia="Palatino Linotype" w:hAnsi="Palatino Linotype"/>
          <w:sz w:val="24"/>
        </w:rPr>
        <w:t xml:space="preserve"> zona y lugares del Municipio serán plantados.</w:t>
      </w:r>
    </w:p>
    <w:p>
      <w:pPr>
        <w:spacing w:line="326"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sz w:val="24"/>
        </w:rPr>
        <w:t>Con el mismo fin, podrá coordinarse con todos los sectores de la ciudadanía, especialmente con las Asociaciones de Vecinos legalmente constituidas, a efecto de realizar con el apoyo de éstos, programas de forestación y reforestación en su respectiva colonia.</w:t>
      </w:r>
    </w:p>
    <w:p>
      <w:pPr>
        <w:spacing w:line="328"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42.‐ </w:t>
      </w:r>
      <w:r>
        <w:rPr>
          <w:rFonts w:ascii="Palatino Linotype" w:eastAsia="Palatino Linotype" w:hAnsi="Palatino Linotype"/>
          <w:sz w:val="24"/>
        </w:rPr>
        <w:t>No se permitirá a los particulares la forestación o reforestación en los</w:t>
      </w:r>
      <w:r>
        <w:rPr>
          <w:rFonts w:ascii="Palatino Linotype" w:eastAsia="Palatino Linotype" w:hAnsi="Palatino Linotype"/>
          <w:b/>
          <w:sz w:val="24"/>
        </w:rPr>
        <w:t xml:space="preserve"> </w:t>
      </w:r>
      <w:r>
        <w:rPr>
          <w:rFonts w:ascii="Palatino Linotype" w:eastAsia="Palatino Linotype" w:hAnsi="Palatino Linotype"/>
          <w:sz w:val="24"/>
        </w:rPr>
        <w:t>bienes de uso común sin la regulación y aprobación por escrito de la Dirección.</w:t>
      </w:r>
    </w:p>
    <w:p>
      <w:pPr>
        <w:spacing w:line="239" w:lineRule="auto"/>
        <w:jc w:val="both"/>
        <w:rPr>
          <w:rFonts w:ascii="Palatino Linotype" w:eastAsia="Palatino Linotype" w:hAnsi="Palatino Linotype"/>
          <w:sz w:val="24"/>
        </w:rPr>
        <w:sectPr>
          <w:pgSz w:w="12240" w:h="15840"/>
          <w:pgMar w:top="1418" w:right="1140" w:bottom="1440" w:left="1700" w:header="426" w:footer="0" w:gutter="0"/>
          <w:cols w:space="0" w:equalWidth="0">
            <w:col w:w="9400"/>
          </w:cols>
          <w:docGrid w:linePitch="360"/>
        </w:sectPr>
      </w:pPr>
    </w:p>
    <w:p>
      <w:pPr>
        <w:spacing w:line="71" w:lineRule="exact"/>
        <w:rPr>
          <w:rFonts w:ascii="Times New Roman" w:eastAsia="Times New Roman" w:hAnsi="Times New Roman"/>
        </w:rPr>
      </w:pPr>
    </w:p>
    <w:p>
      <w:pPr>
        <w:spacing w:line="302" w:lineRule="exact"/>
        <w:rPr>
          <w:rFonts w:ascii="Times New Roman" w:eastAsia="Times New Roman" w:hAnsi="Times New Roman"/>
        </w:rPr>
      </w:pPr>
      <w:bookmarkStart w:id="11" w:name="page12"/>
      <w:bookmarkEnd w:id="11"/>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43.‐ </w:t>
      </w:r>
      <w:r>
        <w:rPr>
          <w:rFonts w:ascii="Palatino Linotype" w:eastAsia="Palatino Linotype" w:hAnsi="Palatino Linotype"/>
          <w:sz w:val="24"/>
        </w:rPr>
        <w:t>Los poseedores por cualquier título de fincas ubicadas dentro del</w:t>
      </w:r>
      <w:r>
        <w:rPr>
          <w:rFonts w:ascii="Palatino Linotype" w:eastAsia="Palatino Linotype" w:hAnsi="Palatino Linotype"/>
          <w:b/>
          <w:sz w:val="24"/>
        </w:rPr>
        <w:t xml:space="preserve"> </w:t>
      </w:r>
      <w:r>
        <w:rPr>
          <w:rFonts w:ascii="Palatino Linotype" w:eastAsia="Palatino Linotype" w:hAnsi="Palatino Linotype"/>
          <w:sz w:val="24"/>
        </w:rPr>
        <w:t>municipio, tendrán la obligación de cuidar y conservar los árboles existentes en su banqueta o servidumbre, o bien a falta de estos, deberán plantar frente a la finca que ocupen, la cantidad de árboles señalados en el artículo 15 del Reglamento, de acuerdo a la especie y al espacio disponible deberá de atender el Anexo Técnico al presente Reglamento.</w:t>
      </w:r>
    </w:p>
    <w:p>
      <w:pPr>
        <w:spacing w:line="332"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44.‐ </w:t>
      </w:r>
      <w:r>
        <w:rPr>
          <w:rFonts w:ascii="Palatino Linotype" w:eastAsia="Palatino Linotype" w:hAnsi="Palatino Linotype"/>
          <w:sz w:val="24"/>
        </w:rPr>
        <w:t>Los árboles que por causa justificada y previo dictamen sean removidos,</w:t>
      </w:r>
      <w:r>
        <w:rPr>
          <w:rFonts w:ascii="Palatino Linotype" w:eastAsia="Palatino Linotype" w:hAnsi="Palatino Linotype"/>
          <w:b/>
          <w:sz w:val="24"/>
        </w:rPr>
        <w:t xml:space="preserve"> </w:t>
      </w:r>
      <w:r>
        <w:rPr>
          <w:rFonts w:ascii="Palatino Linotype" w:eastAsia="Palatino Linotype" w:hAnsi="Palatino Linotype"/>
          <w:sz w:val="24"/>
        </w:rPr>
        <w:t xml:space="preserve">con las recomendaciones técnicas y aprobación de la Jefatura y la Dirección, se </w:t>
      </w:r>
      <w:r>
        <w:rPr>
          <w:rFonts w:ascii="Palatino Linotype" w:eastAsia="Palatino Linotype" w:hAnsi="Palatino Linotype"/>
          <w:sz w:val="24"/>
        </w:rPr>
        <w:t>trasplantaran</w:t>
      </w:r>
      <w:r>
        <w:rPr>
          <w:rFonts w:ascii="Palatino Linotype" w:eastAsia="Palatino Linotype" w:hAnsi="Palatino Linotype"/>
          <w:sz w:val="24"/>
        </w:rPr>
        <w:t xml:space="preserve"> en los espacios que determine la propia dependencia, y en caso de no poderse </w:t>
      </w:r>
      <w:r>
        <w:rPr>
          <w:rFonts w:ascii="Palatino Linotype" w:eastAsia="Palatino Linotype" w:hAnsi="Palatino Linotype"/>
          <w:sz w:val="24"/>
        </w:rPr>
        <w:t>trasplantar</w:t>
      </w:r>
      <w:r>
        <w:rPr>
          <w:rFonts w:ascii="Palatino Linotype" w:eastAsia="Palatino Linotype" w:hAnsi="Palatino Linotype"/>
          <w:sz w:val="24"/>
        </w:rPr>
        <w:t>, se sustituirán por tres árboles jóvenes de no menos de 2 metros de alto que serán cuidados durante tres años por la persona que removió el árbol. La ubicación de esos árboles la dará la Jefatura.</w:t>
      </w:r>
    </w:p>
    <w:p>
      <w:pPr>
        <w:spacing w:line="332"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45.‐ </w:t>
      </w:r>
      <w:r>
        <w:rPr>
          <w:rFonts w:ascii="Palatino Linotype" w:eastAsia="Palatino Linotype" w:hAnsi="Palatino Linotype"/>
          <w:sz w:val="24"/>
        </w:rPr>
        <w:t>Las plantaciones de árboles deberán procurar adecuar las especies que</w:t>
      </w:r>
      <w:r>
        <w:rPr>
          <w:rFonts w:ascii="Palatino Linotype" w:eastAsia="Palatino Linotype" w:hAnsi="Palatino Linotype"/>
          <w:b/>
          <w:sz w:val="24"/>
        </w:rPr>
        <w:t xml:space="preserve"> </w:t>
      </w:r>
      <w:r>
        <w:rPr>
          <w:rFonts w:ascii="Palatino Linotype" w:eastAsia="Palatino Linotype" w:hAnsi="Palatino Linotype"/>
          <w:sz w:val="24"/>
        </w:rPr>
        <w:t>puedan adaptarse a los espacios físicos existentes y armonizar con el entorno visual del lugar. Si se realizan por particulares, estos deberán recabar previamente la autorización de la Jefatura.</w:t>
      </w:r>
    </w:p>
    <w:p>
      <w:pPr>
        <w:spacing w:line="329"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46.‐ </w:t>
      </w:r>
      <w:r>
        <w:rPr>
          <w:rFonts w:ascii="Palatino Linotype" w:eastAsia="Palatino Linotype" w:hAnsi="Palatino Linotype"/>
          <w:sz w:val="24"/>
        </w:rPr>
        <w:t>Las franjas de tierra o cajetes para plantar árboles en banquetas y plazas, se</w:t>
      </w:r>
      <w:r>
        <w:rPr>
          <w:rFonts w:ascii="Palatino Linotype" w:eastAsia="Palatino Linotype" w:hAnsi="Palatino Linotype"/>
          <w:b/>
          <w:sz w:val="24"/>
        </w:rPr>
        <w:t xml:space="preserve"> </w:t>
      </w:r>
      <w:r>
        <w:rPr>
          <w:rFonts w:ascii="Palatino Linotype" w:eastAsia="Palatino Linotype" w:hAnsi="Palatino Linotype"/>
          <w:sz w:val="24"/>
        </w:rPr>
        <w:t>determinarán por la Jefatura en consulta con la Dirección General de Obras Públicas y apoyándose en el presente Reglamento.</w:t>
      </w:r>
    </w:p>
    <w:p>
      <w:pPr>
        <w:spacing w:line="325" w:lineRule="exact"/>
        <w:rPr>
          <w:rFonts w:ascii="Times New Roman" w:eastAsia="Times New Roman" w:hAnsi="Times New Roman"/>
        </w:rPr>
      </w:pPr>
    </w:p>
    <w:p>
      <w:pPr>
        <w:spacing w:line="0" w:lineRule="atLeast"/>
        <w:ind w:left="4060"/>
        <w:rPr>
          <w:rFonts w:ascii="Palatino Linotype" w:eastAsia="Palatino Linotype" w:hAnsi="Palatino Linotype"/>
          <w:b/>
          <w:sz w:val="24"/>
        </w:rPr>
      </w:pPr>
      <w:r>
        <w:rPr>
          <w:rFonts w:ascii="Palatino Linotype" w:eastAsia="Palatino Linotype" w:hAnsi="Palatino Linotype"/>
          <w:b/>
          <w:sz w:val="24"/>
        </w:rPr>
        <w:t>Capítulo</w:t>
      </w:r>
      <w:r>
        <w:rPr>
          <w:rFonts w:ascii="Palatino Linotype" w:eastAsia="Palatino Linotype" w:hAnsi="Palatino Linotype"/>
          <w:b/>
          <w:sz w:val="24"/>
        </w:rPr>
        <w:t xml:space="preserve"> VI</w:t>
      </w:r>
    </w:p>
    <w:p>
      <w:pPr>
        <w:spacing w:line="0" w:lineRule="atLeast"/>
        <w:ind w:left="3580"/>
        <w:rPr>
          <w:rFonts w:ascii="Palatino Linotype" w:eastAsia="Palatino Linotype" w:hAnsi="Palatino Linotype"/>
          <w:b/>
          <w:sz w:val="24"/>
        </w:rPr>
      </w:pPr>
      <w:r>
        <w:rPr>
          <w:rFonts w:ascii="Palatino Linotype" w:eastAsia="Palatino Linotype" w:hAnsi="Palatino Linotype"/>
          <w:b/>
          <w:sz w:val="24"/>
        </w:rPr>
        <w:t>De las prohibiciones</w:t>
      </w:r>
    </w:p>
    <w:p>
      <w:pPr>
        <w:spacing w:line="327"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47‐ </w:t>
      </w:r>
      <w:r>
        <w:rPr>
          <w:rFonts w:ascii="Palatino Linotype" w:eastAsia="Palatino Linotype" w:hAnsi="Palatino Linotype"/>
          <w:sz w:val="24"/>
        </w:rPr>
        <w:t xml:space="preserve">Queda prohibido utilizar alambres de púas para cubrir zonas </w:t>
      </w:r>
      <w:proofErr w:type="spellStart"/>
      <w:r>
        <w:rPr>
          <w:rFonts w:ascii="Palatino Linotype" w:eastAsia="Palatino Linotype" w:hAnsi="Palatino Linotype"/>
          <w:sz w:val="24"/>
        </w:rPr>
        <w:t>jardinadas</w:t>
      </w:r>
      <w:proofErr w:type="spellEnd"/>
      <w:r>
        <w:rPr>
          <w:rFonts w:ascii="Palatino Linotype" w:eastAsia="Palatino Linotype" w:hAnsi="Palatino Linotype"/>
          <w:sz w:val="24"/>
        </w:rPr>
        <w:t xml:space="preserve"> en</w:t>
      </w:r>
      <w:r>
        <w:rPr>
          <w:rFonts w:ascii="Palatino Linotype" w:eastAsia="Palatino Linotype" w:hAnsi="Palatino Linotype"/>
          <w:b/>
          <w:sz w:val="24"/>
        </w:rPr>
        <w:t xml:space="preserve"> </w:t>
      </w:r>
      <w:r>
        <w:rPr>
          <w:rFonts w:ascii="Palatino Linotype" w:eastAsia="Palatino Linotype" w:hAnsi="Palatino Linotype"/>
          <w:sz w:val="24"/>
        </w:rPr>
        <w:t>las banquetas, parques, jardines, glorietas y, en general, áreas verdes ubicadas dentro del municipio.</w:t>
      </w:r>
    </w:p>
    <w:p>
      <w:pPr>
        <w:spacing w:line="327"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48.‐ </w:t>
      </w:r>
      <w:r>
        <w:rPr>
          <w:rFonts w:ascii="Palatino Linotype" w:eastAsia="Palatino Linotype" w:hAnsi="Palatino Linotype"/>
          <w:sz w:val="24"/>
        </w:rPr>
        <w:t>Queda igualmente prohibido plantar cactus, magueyes, abrojos y en</w:t>
      </w:r>
      <w:r>
        <w:rPr>
          <w:rFonts w:ascii="Palatino Linotype" w:eastAsia="Palatino Linotype" w:hAnsi="Palatino Linotype"/>
          <w:b/>
          <w:sz w:val="24"/>
        </w:rPr>
        <w:t xml:space="preserve"> </w:t>
      </w:r>
      <w:r>
        <w:rPr>
          <w:rFonts w:ascii="Palatino Linotype" w:eastAsia="Palatino Linotype" w:hAnsi="Palatino Linotype"/>
          <w:sz w:val="24"/>
        </w:rPr>
        <w:t>general plantas punzo cortantes y venenosas o tóxicas en las banquetas ubicadas dentro del municipio.</w:t>
      </w:r>
    </w:p>
    <w:p>
      <w:pPr>
        <w:spacing w:line="329"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49.‐ </w:t>
      </w:r>
      <w:r>
        <w:rPr>
          <w:rFonts w:ascii="Palatino Linotype" w:eastAsia="Palatino Linotype" w:hAnsi="Palatino Linotype"/>
          <w:sz w:val="24"/>
        </w:rPr>
        <w:t>Queda prohibida la instalación de anuncios o cualquier tipo de</w:t>
      </w:r>
      <w:r>
        <w:rPr>
          <w:rFonts w:ascii="Palatino Linotype" w:eastAsia="Palatino Linotype" w:hAnsi="Palatino Linotype"/>
          <w:b/>
          <w:sz w:val="24"/>
        </w:rPr>
        <w:t xml:space="preserve"> </w:t>
      </w:r>
      <w:r>
        <w:rPr>
          <w:rFonts w:ascii="Palatino Linotype" w:eastAsia="Palatino Linotype" w:hAnsi="Palatino Linotype"/>
          <w:sz w:val="24"/>
        </w:rPr>
        <w:t>propaganda en árboles y arbustos. Así como todo tipo de negocios particulares en camellones, glorietas y en las superficies de jardines destinados a las plantas.</w:t>
      </w:r>
    </w:p>
    <w:p>
      <w:pPr>
        <w:spacing w:line="71" w:lineRule="exact"/>
        <w:rPr>
          <w:rFonts w:ascii="Times New Roman" w:eastAsia="Times New Roman" w:hAnsi="Times New Roman"/>
        </w:rPr>
      </w:pPr>
    </w:p>
    <w:p>
      <w:pPr>
        <w:spacing w:line="239" w:lineRule="auto"/>
        <w:jc w:val="both"/>
        <w:rPr>
          <w:rFonts w:ascii="Palatino Linotype" w:eastAsia="Palatino Linotype" w:hAnsi="Palatino Linotype"/>
          <w:sz w:val="24"/>
        </w:rPr>
      </w:pPr>
      <w:bookmarkStart w:id="12" w:name="page13"/>
      <w:bookmarkEnd w:id="12"/>
      <w:r>
        <w:rPr>
          <w:rFonts w:ascii="Palatino Linotype" w:eastAsia="Palatino Linotype" w:hAnsi="Palatino Linotype"/>
          <w:b/>
          <w:sz w:val="24"/>
        </w:rPr>
        <w:lastRenderedPageBreak/>
        <w:t xml:space="preserve">Artículo 50.‐ </w:t>
      </w:r>
      <w:r>
        <w:rPr>
          <w:rFonts w:ascii="Palatino Linotype" w:eastAsia="Palatino Linotype" w:hAnsi="Palatino Linotype"/>
          <w:sz w:val="24"/>
        </w:rPr>
        <w:t>También queda prohibido a partidos políticos pegar, colgar, engrapar o</w:t>
      </w:r>
      <w:r>
        <w:rPr>
          <w:rFonts w:ascii="Palatino Linotype" w:eastAsia="Palatino Linotype" w:hAnsi="Palatino Linotype"/>
          <w:b/>
          <w:sz w:val="24"/>
        </w:rPr>
        <w:t xml:space="preserve"> </w:t>
      </w:r>
      <w:r>
        <w:rPr>
          <w:rFonts w:ascii="Palatino Linotype" w:eastAsia="Palatino Linotype" w:hAnsi="Palatino Linotype"/>
          <w:sz w:val="24"/>
        </w:rPr>
        <w:t>adherir propaganda en los árboles de la vía pública.</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51.‐ </w:t>
      </w:r>
      <w:r>
        <w:rPr>
          <w:rFonts w:ascii="Palatino Linotype" w:eastAsia="Palatino Linotype" w:hAnsi="Palatino Linotype"/>
          <w:sz w:val="24"/>
        </w:rPr>
        <w:t>Queda prohibido dañar las áreas verdes, juegos infantiles, obra civil y</w:t>
      </w:r>
      <w:r>
        <w:rPr>
          <w:rFonts w:ascii="Palatino Linotype" w:eastAsia="Palatino Linotype" w:hAnsi="Palatino Linotype"/>
          <w:b/>
          <w:sz w:val="24"/>
        </w:rPr>
        <w:t xml:space="preserve"> </w:t>
      </w:r>
      <w:r>
        <w:rPr>
          <w:rFonts w:ascii="Palatino Linotype" w:eastAsia="Palatino Linotype" w:hAnsi="Palatino Linotype"/>
          <w:sz w:val="24"/>
        </w:rPr>
        <w:t>arquitectónica, fuentes, monumentos y demás accesorios de las plazas, parques, jardines públicos y camellones. En general de todos los bienes de uso común.</w:t>
      </w:r>
    </w:p>
    <w:p>
      <w:pPr>
        <w:spacing w:line="325" w:lineRule="exact"/>
        <w:rPr>
          <w:rFonts w:ascii="Times New Roman" w:eastAsia="Times New Roman" w:hAnsi="Times New Roman"/>
        </w:rPr>
      </w:pPr>
    </w:p>
    <w:p>
      <w:pPr>
        <w:spacing w:line="0" w:lineRule="atLeast"/>
        <w:ind w:left="4000"/>
        <w:rPr>
          <w:rFonts w:ascii="Palatino Linotype" w:eastAsia="Palatino Linotype" w:hAnsi="Palatino Linotype"/>
          <w:b/>
          <w:sz w:val="24"/>
        </w:rPr>
      </w:pPr>
      <w:r>
        <w:rPr>
          <w:rFonts w:ascii="Palatino Linotype" w:eastAsia="Palatino Linotype" w:hAnsi="Palatino Linotype"/>
          <w:b/>
          <w:sz w:val="24"/>
        </w:rPr>
        <w:t>Capítulo VII</w:t>
      </w:r>
    </w:p>
    <w:p>
      <w:pPr>
        <w:spacing w:line="0" w:lineRule="atLeast"/>
        <w:ind w:left="3760"/>
        <w:rPr>
          <w:rFonts w:ascii="Palatino Linotype" w:eastAsia="Palatino Linotype" w:hAnsi="Palatino Linotype"/>
          <w:b/>
          <w:sz w:val="24"/>
        </w:rPr>
      </w:pPr>
      <w:r>
        <w:rPr>
          <w:rFonts w:ascii="Palatino Linotype" w:eastAsia="Palatino Linotype" w:hAnsi="Palatino Linotype"/>
          <w:b/>
          <w:sz w:val="24"/>
        </w:rPr>
        <w:t>De las sanciones.</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52.‐ </w:t>
      </w:r>
      <w:r>
        <w:rPr>
          <w:rFonts w:ascii="Palatino Linotype" w:eastAsia="Palatino Linotype" w:hAnsi="Palatino Linotype"/>
          <w:sz w:val="24"/>
        </w:rPr>
        <w:t>Las sanciones administrativas por las infracciones contempladas en este</w:t>
      </w:r>
      <w:r>
        <w:rPr>
          <w:rFonts w:ascii="Palatino Linotype" w:eastAsia="Palatino Linotype" w:hAnsi="Palatino Linotype"/>
          <w:b/>
          <w:sz w:val="24"/>
        </w:rPr>
        <w:t xml:space="preserve"> </w:t>
      </w:r>
      <w:r>
        <w:rPr>
          <w:rFonts w:ascii="Palatino Linotype" w:eastAsia="Palatino Linotype" w:hAnsi="Palatino Linotype"/>
          <w:sz w:val="24"/>
        </w:rPr>
        <w:t>reglamento, serán aplicables sin perjuicio de la responsabilidad civil o penal que pudiera derivarse como consecuencia de las mismas.</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53.‐ </w:t>
      </w:r>
      <w:r>
        <w:rPr>
          <w:rFonts w:ascii="Palatino Linotype" w:eastAsia="Palatino Linotype" w:hAnsi="Palatino Linotype"/>
          <w:sz w:val="24"/>
        </w:rPr>
        <w:t>Cuando con una sola conducta infractora se contravengan diversas normas</w:t>
      </w:r>
      <w:r>
        <w:rPr>
          <w:rFonts w:ascii="Palatino Linotype" w:eastAsia="Palatino Linotype" w:hAnsi="Palatino Linotype"/>
          <w:b/>
          <w:sz w:val="24"/>
        </w:rPr>
        <w:t xml:space="preserve"> </w:t>
      </w:r>
      <w:r>
        <w:rPr>
          <w:rFonts w:ascii="Palatino Linotype" w:eastAsia="Palatino Linotype" w:hAnsi="Palatino Linotype"/>
          <w:sz w:val="24"/>
        </w:rPr>
        <w:t xml:space="preserve">de este reglamento, se aplicará la sanción </w:t>
      </w:r>
      <w:r>
        <w:rPr>
          <w:rFonts w:ascii="Palatino Linotype" w:eastAsia="Palatino Linotype" w:hAnsi="Palatino Linotype"/>
          <w:sz w:val="24"/>
        </w:rPr>
        <w:t>más</w:t>
      </w:r>
      <w:r>
        <w:rPr>
          <w:rFonts w:ascii="Palatino Linotype" w:eastAsia="Palatino Linotype" w:hAnsi="Palatino Linotype"/>
          <w:sz w:val="24"/>
        </w:rPr>
        <w:t xml:space="preserve"> elevada por todas las disposiciones violadas.</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54.‐ </w:t>
      </w:r>
      <w:r>
        <w:rPr>
          <w:rFonts w:ascii="Palatino Linotype" w:eastAsia="Palatino Linotype" w:hAnsi="Palatino Linotype"/>
          <w:sz w:val="24"/>
        </w:rPr>
        <w:t>Cuando un árbol ubicado en propiedad particular o frente a una finca, no</w:t>
      </w:r>
      <w:r>
        <w:rPr>
          <w:rFonts w:ascii="Palatino Linotype" w:eastAsia="Palatino Linotype" w:hAnsi="Palatino Linotype"/>
          <w:b/>
          <w:sz w:val="24"/>
        </w:rPr>
        <w:t xml:space="preserve"> </w:t>
      </w:r>
      <w:r>
        <w:rPr>
          <w:rFonts w:ascii="Palatino Linotype" w:eastAsia="Palatino Linotype" w:hAnsi="Palatino Linotype"/>
          <w:sz w:val="24"/>
        </w:rPr>
        <w:t xml:space="preserve">es cuidado y esté en vías de secarse por una posible muerte inducida, un inspector, supervisor o </w:t>
      </w:r>
      <w:proofErr w:type="spellStart"/>
      <w:r>
        <w:rPr>
          <w:rFonts w:ascii="Palatino Linotype" w:eastAsia="Palatino Linotype" w:hAnsi="Palatino Linotype"/>
          <w:sz w:val="24"/>
        </w:rPr>
        <w:t>ecoguardia</w:t>
      </w:r>
      <w:proofErr w:type="spellEnd"/>
      <w:r>
        <w:rPr>
          <w:rFonts w:ascii="Palatino Linotype" w:eastAsia="Palatino Linotype" w:hAnsi="Palatino Linotype"/>
          <w:sz w:val="24"/>
        </w:rPr>
        <w:t xml:space="preserve"> del Ayuntamiento levantará un acta en la que deberá especificar las causas de tal hecho; dicha acta será calificada por la autoridad municipal, la que señalará la multa correspondiente al poseedor de dicha finca, conforme a lo que determine la Ley de Ingresos vigente.</w:t>
      </w:r>
    </w:p>
    <w:p>
      <w:pPr>
        <w:spacing w:line="330"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b/>
          <w:sz w:val="24"/>
        </w:rPr>
        <w:t xml:space="preserve">Artículo 55.‐ </w:t>
      </w:r>
      <w:r>
        <w:rPr>
          <w:rFonts w:ascii="Palatino Linotype" w:eastAsia="Palatino Linotype" w:hAnsi="Palatino Linotype"/>
          <w:sz w:val="24"/>
        </w:rPr>
        <w:t>Constituyen infracciones al presente Reglamento:</w:t>
      </w:r>
    </w:p>
    <w:p>
      <w:pPr>
        <w:spacing w:line="325"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I. Dañar o cortar plantas o flores de los lugares de uso público;</w:t>
      </w:r>
    </w:p>
    <w:p>
      <w:pPr>
        <w:spacing w:line="325"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sz w:val="24"/>
        </w:rPr>
        <w:t>II. Pintar, rayar y pegar publicidad comercial o de otra índole en árboles, equipamiento, monumentos o cualquier otro elemento arquitectónico de los parques, jardines, camellones; en general de todos los bienes de uso común;</w:t>
      </w:r>
    </w:p>
    <w:p>
      <w:pPr>
        <w:spacing w:line="329"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sz w:val="24"/>
        </w:rPr>
        <w:t>III. Talar o podar cualquier árbol, en propiedad municipal o particular, sin la autorización correspondiente, cuando sea ésta necesaria en los términos de éste Reglamento;</w:t>
      </w:r>
    </w:p>
    <w:p>
      <w:pPr>
        <w:spacing w:line="394" w:lineRule="exact"/>
        <w:rPr>
          <w:rFonts w:ascii="Times New Roman" w:eastAsia="Times New Roman" w:hAnsi="Times New Roman"/>
        </w:rPr>
      </w:pPr>
    </w:p>
    <w:p>
      <w:pPr>
        <w:spacing w:line="0" w:lineRule="atLeast"/>
        <w:rPr>
          <w:rFonts w:ascii="Palatino Linotype" w:eastAsia="Palatino Linotype" w:hAnsi="Palatino Linotype"/>
          <w:sz w:val="24"/>
        </w:rPr>
      </w:pPr>
      <w:bookmarkStart w:id="13" w:name="page14"/>
      <w:bookmarkEnd w:id="13"/>
      <w:r>
        <w:rPr>
          <w:rFonts w:ascii="Palatino Linotype" w:eastAsia="Palatino Linotype" w:hAnsi="Palatino Linotype"/>
          <w:sz w:val="24"/>
        </w:rPr>
        <w:t>IV. Quemar y cortar los árboles;</w:t>
      </w:r>
    </w:p>
    <w:p>
      <w:pPr>
        <w:spacing w:line="239" w:lineRule="auto"/>
        <w:jc w:val="both"/>
        <w:rPr>
          <w:rFonts w:ascii="Palatino Linotype" w:eastAsia="Palatino Linotype" w:hAnsi="Palatino Linotype"/>
          <w:sz w:val="24"/>
        </w:rPr>
      </w:pPr>
      <w:r>
        <w:rPr>
          <w:rFonts w:ascii="Palatino Linotype" w:eastAsia="Palatino Linotype" w:hAnsi="Palatino Linotype"/>
          <w:sz w:val="24"/>
        </w:rPr>
        <w:lastRenderedPageBreak/>
        <w:t>V. Agregar cualquier producto tóxico o sustancia química que dañe, lesione o destruya las áreas verdes;</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sz w:val="24"/>
        </w:rPr>
        <w:t>VI.‐ Dejar fuera de control por parte de los propietarios cualquier clase de semoviente que ocasionen daños a los árboles, áreas verdes y patrimonio urbano;</w:t>
      </w:r>
    </w:p>
    <w:p>
      <w:pPr>
        <w:spacing w:line="324"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VII. Dañar las áreas verdes;</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sz w:val="24"/>
        </w:rPr>
        <w:t>VIII. Dañar los juegos infantiles, obra civil y arquitectónica, fuentes, monumentos y demás accesorios de las plazas, parques, jardines públicos y camellones, en general de todos los bienes de uso común;</w:t>
      </w:r>
    </w:p>
    <w:p>
      <w:pPr>
        <w:spacing w:line="325"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 xml:space="preserve">IX. Dañar los árboles considerados como patrimoniales; </w:t>
      </w:r>
      <w:r>
        <w:rPr>
          <w:rFonts w:ascii="Palatino Linotype" w:eastAsia="Palatino Linotype" w:hAnsi="Palatino Linotype"/>
          <w:sz w:val="24"/>
        </w:rPr>
        <w:t xml:space="preserve"> </w:t>
      </w:r>
      <w:r>
        <w:rPr>
          <w:rFonts w:ascii="Palatino Linotype" w:eastAsia="Palatino Linotype" w:hAnsi="Palatino Linotype"/>
          <w:sz w:val="24"/>
        </w:rPr>
        <w:t>y</w:t>
      </w:r>
    </w:p>
    <w:p>
      <w:pPr>
        <w:spacing w:line="324"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X. Cualquier otra violación a lo dispuesto por el presente Reglamento.</w:t>
      </w:r>
    </w:p>
    <w:p>
      <w:pPr>
        <w:spacing w:line="325"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56.‐ </w:t>
      </w:r>
      <w:r>
        <w:rPr>
          <w:rFonts w:ascii="Palatino Linotype" w:eastAsia="Palatino Linotype" w:hAnsi="Palatino Linotype"/>
          <w:sz w:val="24"/>
        </w:rPr>
        <w:t>A los infractores del presente Reglamento, se les impondrán las sanciones</w:t>
      </w:r>
      <w:r>
        <w:rPr>
          <w:rFonts w:ascii="Palatino Linotype" w:eastAsia="Palatino Linotype" w:hAnsi="Palatino Linotype"/>
          <w:b/>
          <w:sz w:val="24"/>
        </w:rPr>
        <w:t xml:space="preserve"> </w:t>
      </w:r>
      <w:r>
        <w:rPr>
          <w:rFonts w:ascii="Palatino Linotype" w:eastAsia="Palatino Linotype" w:hAnsi="Palatino Linotype"/>
          <w:sz w:val="24"/>
        </w:rPr>
        <w:t>siguientes:</w:t>
      </w:r>
    </w:p>
    <w:p>
      <w:pPr>
        <w:spacing w:line="325" w:lineRule="exact"/>
        <w:rPr>
          <w:rFonts w:ascii="Times New Roman" w:eastAsia="Times New Roman" w:hAnsi="Times New Roman"/>
        </w:rPr>
      </w:pPr>
    </w:p>
    <w:p>
      <w:pPr>
        <w:numPr>
          <w:ilvl w:val="0"/>
          <w:numId w:val="226"/>
        </w:numPr>
        <w:tabs>
          <w:tab w:val="left" w:pos="1080"/>
        </w:tabs>
        <w:spacing w:line="0" w:lineRule="atLeast"/>
        <w:ind w:left="1080" w:hanging="718"/>
        <w:jc w:val="both"/>
        <w:rPr>
          <w:rFonts w:ascii="Palatino Linotype" w:eastAsia="Palatino Linotype" w:hAnsi="Palatino Linotype"/>
          <w:sz w:val="24"/>
        </w:rPr>
      </w:pPr>
      <w:r>
        <w:rPr>
          <w:rFonts w:ascii="Palatino Linotype" w:eastAsia="Palatino Linotype" w:hAnsi="Palatino Linotype"/>
          <w:sz w:val="24"/>
        </w:rPr>
        <w:t>Amonestación privada o pública en su caso;</w:t>
      </w:r>
    </w:p>
    <w:p>
      <w:pPr>
        <w:numPr>
          <w:ilvl w:val="0"/>
          <w:numId w:val="227"/>
        </w:numPr>
        <w:tabs>
          <w:tab w:val="left" w:pos="1080"/>
        </w:tabs>
        <w:spacing w:line="0" w:lineRule="atLeast"/>
        <w:ind w:left="1080" w:hanging="718"/>
        <w:jc w:val="both"/>
        <w:rPr>
          <w:rFonts w:ascii="Palatino Linotype" w:eastAsia="Palatino Linotype" w:hAnsi="Palatino Linotype"/>
          <w:sz w:val="24"/>
        </w:rPr>
      </w:pPr>
      <w:r>
        <w:rPr>
          <w:rFonts w:ascii="Palatino Linotype" w:eastAsia="Palatino Linotype" w:hAnsi="Palatino Linotype"/>
          <w:sz w:val="24"/>
        </w:rPr>
        <w:t>Multa; y</w:t>
      </w:r>
    </w:p>
    <w:p>
      <w:pPr>
        <w:numPr>
          <w:ilvl w:val="0"/>
          <w:numId w:val="228"/>
        </w:numPr>
        <w:tabs>
          <w:tab w:val="left" w:pos="1080"/>
        </w:tabs>
        <w:spacing w:line="0" w:lineRule="atLeast"/>
        <w:ind w:left="1080" w:hanging="718"/>
        <w:jc w:val="both"/>
        <w:rPr>
          <w:rFonts w:ascii="Palatino Linotype" w:eastAsia="Palatino Linotype" w:hAnsi="Palatino Linotype"/>
          <w:sz w:val="24"/>
        </w:rPr>
      </w:pPr>
      <w:r>
        <w:rPr>
          <w:rFonts w:ascii="Palatino Linotype" w:eastAsia="Palatino Linotype" w:hAnsi="Palatino Linotype"/>
          <w:sz w:val="24"/>
        </w:rPr>
        <w:t>Arresto administrativo hasta por treinta y seis horas.</w:t>
      </w:r>
    </w:p>
    <w:p>
      <w:pPr>
        <w:spacing w:line="324"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57.‐ </w:t>
      </w:r>
      <w:r>
        <w:rPr>
          <w:rFonts w:ascii="Palatino Linotype" w:eastAsia="Palatino Linotype" w:hAnsi="Palatino Linotype"/>
          <w:sz w:val="24"/>
        </w:rPr>
        <w:t>La amonestación consiste en la reconvención privada o pública impuesta</w:t>
      </w:r>
      <w:r>
        <w:rPr>
          <w:rFonts w:ascii="Palatino Linotype" w:eastAsia="Palatino Linotype" w:hAnsi="Palatino Linotype"/>
          <w:b/>
          <w:sz w:val="24"/>
        </w:rPr>
        <w:t xml:space="preserve"> </w:t>
      </w:r>
      <w:r>
        <w:rPr>
          <w:rFonts w:ascii="Palatino Linotype" w:eastAsia="Palatino Linotype" w:hAnsi="Palatino Linotype"/>
          <w:sz w:val="24"/>
        </w:rPr>
        <w:t>por la autoridad municipal al infractor, mediante la que se le hace saber de la falta cometida exhortándolo a no reincidir en conducta similar.</w:t>
      </w:r>
    </w:p>
    <w:p>
      <w:pPr>
        <w:spacing w:line="329"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58.‐ </w:t>
      </w:r>
      <w:r>
        <w:rPr>
          <w:rFonts w:ascii="Palatino Linotype" w:eastAsia="Palatino Linotype" w:hAnsi="Palatino Linotype"/>
          <w:sz w:val="24"/>
        </w:rPr>
        <w:t>La multa consiste en la cantidad de dinero que el infractor debe pagar a la</w:t>
      </w:r>
      <w:r>
        <w:rPr>
          <w:rFonts w:ascii="Palatino Linotype" w:eastAsia="Palatino Linotype" w:hAnsi="Palatino Linotype"/>
          <w:b/>
          <w:sz w:val="24"/>
        </w:rPr>
        <w:t xml:space="preserve"> </w:t>
      </w:r>
      <w:r>
        <w:rPr>
          <w:rFonts w:ascii="Palatino Linotype" w:eastAsia="Palatino Linotype" w:hAnsi="Palatino Linotype"/>
          <w:sz w:val="24"/>
        </w:rPr>
        <w:t>Tesorería Municipal por las infracciones al presente reglamento, contemplada en la Ley de Ingresos para el Municipio.</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59.‐ </w:t>
      </w:r>
      <w:r>
        <w:rPr>
          <w:rFonts w:ascii="Palatino Linotype" w:eastAsia="Palatino Linotype" w:hAnsi="Palatino Linotype"/>
          <w:sz w:val="24"/>
        </w:rPr>
        <w:t>Para imponer la sanción a que se refiere el artículo anterior, además de las</w:t>
      </w:r>
      <w:r>
        <w:rPr>
          <w:rFonts w:ascii="Palatino Linotype" w:eastAsia="Palatino Linotype" w:hAnsi="Palatino Linotype"/>
          <w:b/>
          <w:sz w:val="24"/>
        </w:rPr>
        <w:t xml:space="preserve"> </w:t>
      </w:r>
      <w:r>
        <w:rPr>
          <w:rFonts w:ascii="Palatino Linotype" w:eastAsia="Palatino Linotype" w:hAnsi="Palatino Linotype"/>
          <w:sz w:val="24"/>
        </w:rPr>
        <w:t>condiciones económicas del infractor y de las circunstancias de la comisión de la infracción, se tomara en consideración lo siguiente:</w:t>
      </w:r>
    </w:p>
    <w:p>
      <w:pPr>
        <w:spacing w:line="326"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I.‐ Si la infracción se cometió respecto a un árbol:</w:t>
      </w:r>
    </w:p>
    <w:p>
      <w:pPr>
        <w:rPr>
          <w:rFonts w:ascii="Palatino Linotype" w:eastAsia="Palatino Linotype" w:hAnsi="Palatino Linotype"/>
          <w:sz w:val="24"/>
        </w:rPr>
        <w:sectPr>
          <w:pgSz w:w="12240" w:h="15840"/>
          <w:pgMar w:top="1417" w:right="1140" w:bottom="1440" w:left="1700" w:header="284" w:footer="0" w:gutter="0"/>
          <w:cols w:space="0" w:equalWidth="0">
            <w:col w:w="9400"/>
          </w:cols>
          <w:docGrid w:linePitch="360"/>
        </w:sectPr>
      </w:pPr>
    </w:p>
    <w:p>
      <w:pPr>
        <w:rPr>
          <w:rFonts w:ascii="Times New Roman" w:eastAsia="Times New Roman" w:hAnsi="Times New Roman"/>
        </w:rPr>
      </w:pPr>
    </w:p>
    <w:p>
      <w:pPr>
        <w:ind w:left="360" w:right="4520"/>
        <w:rPr>
          <w:rFonts w:ascii="Palatino Linotype" w:eastAsia="Palatino Linotype" w:hAnsi="Palatino Linotype"/>
          <w:sz w:val="24"/>
        </w:rPr>
      </w:pPr>
      <w:bookmarkStart w:id="14" w:name="page15"/>
      <w:bookmarkEnd w:id="14"/>
      <w:r>
        <w:rPr>
          <w:rFonts w:ascii="Palatino Linotype" w:eastAsia="Palatino Linotype" w:hAnsi="Palatino Linotype"/>
          <w:sz w:val="24"/>
        </w:rPr>
        <w:t xml:space="preserve">a).‐ Su edad, tamaño y estado fitosanitario; </w:t>
      </w:r>
    </w:p>
    <w:p>
      <w:pPr>
        <w:ind w:left="360" w:right="4520"/>
        <w:rPr>
          <w:rFonts w:ascii="Palatino Linotype" w:eastAsia="Palatino Linotype" w:hAnsi="Palatino Linotype"/>
          <w:sz w:val="24"/>
        </w:rPr>
      </w:pPr>
    </w:p>
    <w:p>
      <w:pPr>
        <w:ind w:left="360" w:right="4520"/>
        <w:rPr>
          <w:rFonts w:ascii="Palatino Linotype" w:eastAsia="Palatino Linotype" w:hAnsi="Palatino Linotype"/>
          <w:sz w:val="24"/>
        </w:rPr>
      </w:pPr>
      <w:r>
        <w:rPr>
          <w:rFonts w:ascii="Palatino Linotype" w:eastAsia="Palatino Linotype" w:hAnsi="Palatino Linotype"/>
          <w:sz w:val="24"/>
        </w:rPr>
        <w:t>b).‐ La calidad histórica que pudiera tener;</w:t>
      </w:r>
    </w:p>
    <w:p>
      <w:pPr>
        <w:rPr>
          <w:rFonts w:ascii="Times New Roman" w:eastAsia="Times New Roman" w:hAnsi="Times New Roman"/>
        </w:rPr>
      </w:pPr>
    </w:p>
    <w:p>
      <w:pPr>
        <w:ind w:left="360"/>
        <w:rPr>
          <w:rFonts w:ascii="Palatino Linotype" w:eastAsia="Palatino Linotype" w:hAnsi="Palatino Linotype"/>
          <w:sz w:val="24"/>
        </w:rPr>
      </w:pPr>
      <w:r>
        <w:rPr>
          <w:rFonts w:ascii="Palatino Linotype" w:eastAsia="Palatino Linotype" w:hAnsi="Palatino Linotype"/>
          <w:sz w:val="24"/>
        </w:rPr>
        <w:t>c).‐ La importancia que tenga como mejorador del ambiente;</w:t>
      </w:r>
    </w:p>
    <w:p>
      <w:pPr>
        <w:rPr>
          <w:rFonts w:ascii="Times New Roman" w:eastAsia="Times New Roman" w:hAnsi="Times New Roman"/>
        </w:rPr>
      </w:pPr>
    </w:p>
    <w:p>
      <w:pPr>
        <w:ind w:left="360" w:right="1680"/>
        <w:rPr>
          <w:rFonts w:ascii="Palatino Linotype" w:eastAsia="Palatino Linotype" w:hAnsi="Palatino Linotype"/>
          <w:sz w:val="23"/>
        </w:rPr>
      </w:pPr>
      <w:r>
        <w:rPr>
          <w:rFonts w:ascii="Palatino Linotype" w:eastAsia="Palatino Linotype" w:hAnsi="Palatino Linotype"/>
          <w:sz w:val="23"/>
        </w:rPr>
        <w:t>d).‐ Las labores realizadas en la plantación y conservación del mismo; e). La influencia que el daño tenga en la afectación a su salud; y</w:t>
      </w:r>
    </w:p>
    <w:p>
      <w:pPr>
        <w:ind w:left="360" w:right="1680"/>
        <w:rPr>
          <w:rFonts w:ascii="Palatino Linotype" w:eastAsia="Palatino Linotype" w:hAnsi="Palatino Linotype"/>
          <w:sz w:val="23"/>
        </w:rPr>
      </w:pPr>
    </w:p>
    <w:p>
      <w:pPr>
        <w:ind w:left="360"/>
        <w:rPr>
          <w:rFonts w:ascii="Palatino Linotype" w:eastAsia="Palatino Linotype" w:hAnsi="Palatino Linotype"/>
          <w:sz w:val="24"/>
        </w:rPr>
      </w:pPr>
      <w:r>
        <w:rPr>
          <w:rFonts w:ascii="Palatino Linotype" w:eastAsia="Palatino Linotype" w:hAnsi="Palatino Linotype"/>
          <w:sz w:val="24"/>
        </w:rPr>
        <w:t>f).‐ El status en que se encuentre la especie de acuerdo a la clasificación urgente.</w:t>
      </w:r>
    </w:p>
    <w:p>
      <w:pPr>
        <w:jc w:val="both"/>
        <w:rPr>
          <w:rFonts w:ascii="Times New Roman" w:eastAsia="Times New Roman" w:hAnsi="Times New Roman"/>
        </w:rPr>
      </w:pPr>
    </w:p>
    <w:p>
      <w:pPr>
        <w:ind w:left="360" w:right="4560" w:hanging="359"/>
        <w:jc w:val="both"/>
        <w:rPr>
          <w:rFonts w:ascii="Palatino Linotype" w:eastAsia="Palatino Linotype" w:hAnsi="Palatino Linotype"/>
          <w:sz w:val="24"/>
        </w:rPr>
      </w:pPr>
      <w:r>
        <w:rPr>
          <w:rFonts w:ascii="Palatino Linotype" w:eastAsia="Palatino Linotype" w:hAnsi="Palatino Linotype"/>
          <w:sz w:val="24"/>
        </w:rPr>
        <w:t>II.‐ Si la</w:t>
      </w:r>
      <w:r>
        <w:rPr>
          <w:rFonts w:ascii="Palatino Linotype" w:eastAsia="Palatino Linotype" w:hAnsi="Palatino Linotype"/>
          <w:sz w:val="24"/>
        </w:rPr>
        <w:t xml:space="preserve"> infracción se cometió en áreas verdes:</w:t>
      </w:r>
    </w:p>
    <w:p>
      <w:pPr>
        <w:ind w:left="360" w:right="4560" w:hanging="359"/>
        <w:rPr>
          <w:rFonts w:ascii="Palatino Linotype" w:eastAsia="Palatino Linotype" w:hAnsi="Palatino Linotype"/>
          <w:sz w:val="24"/>
        </w:rPr>
      </w:pPr>
    </w:p>
    <w:p>
      <w:pPr>
        <w:ind w:left="360" w:right="4560" w:hanging="359"/>
        <w:rPr>
          <w:rFonts w:ascii="Palatino Linotype" w:eastAsia="Palatino Linotype" w:hAnsi="Palatino Linotype"/>
          <w:sz w:val="24"/>
        </w:rPr>
      </w:pPr>
      <w:r>
        <w:rPr>
          <w:rFonts w:ascii="Palatino Linotype" w:eastAsia="Palatino Linotype" w:hAnsi="Palatino Linotype"/>
          <w:sz w:val="24"/>
        </w:rPr>
        <w:t xml:space="preserve">     </w:t>
      </w:r>
      <w:r>
        <w:rPr>
          <w:rFonts w:ascii="Palatino Linotype" w:eastAsia="Palatino Linotype" w:hAnsi="Palatino Linotype"/>
          <w:sz w:val="24"/>
        </w:rPr>
        <w:t xml:space="preserve"> a).‐ La superficie afectada;</w:t>
      </w:r>
    </w:p>
    <w:p>
      <w:pPr>
        <w:rPr>
          <w:rFonts w:ascii="Times New Roman" w:eastAsia="Times New Roman" w:hAnsi="Times New Roman"/>
        </w:rPr>
      </w:pPr>
    </w:p>
    <w:p>
      <w:pPr>
        <w:ind w:left="360"/>
        <w:rPr>
          <w:rFonts w:ascii="Palatino Linotype" w:eastAsia="Palatino Linotype" w:hAnsi="Palatino Linotype"/>
          <w:sz w:val="24"/>
        </w:rPr>
      </w:pPr>
      <w:r>
        <w:rPr>
          <w:rFonts w:ascii="Palatino Linotype" w:eastAsia="Palatino Linotype" w:hAnsi="Palatino Linotype"/>
          <w:sz w:val="24"/>
        </w:rPr>
        <w:t>b).‐ Si se trata de plantas de difícil reproducción o exóticas; y</w:t>
      </w:r>
    </w:p>
    <w:p>
      <w:pPr>
        <w:rPr>
          <w:rFonts w:ascii="Times New Roman" w:eastAsia="Times New Roman" w:hAnsi="Times New Roman"/>
        </w:rPr>
      </w:pPr>
    </w:p>
    <w:p>
      <w:pPr>
        <w:ind w:left="360"/>
        <w:rPr>
          <w:rFonts w:ascii="Palatino Linotype" w:eastAsia="Palatino Linotype" w:hAnsi="Palatino Linotype"/>
          <w:sz w:val="24"/>
        </w:rPr>
      </w:pPr>
      <w:r>
        <w:rPr>
          <w:rFonts w:ascii="Palatino Linotype" w:eastAsia="Palatino Linotype" w:hAnsi="Palatino Linotype"/>
          <w:sz w:val="24"/>
        </w:rPr>
        <w:t>c).‐ Que sean plantas o material vegetativo que no sean susceptibles de cultivarse en los viveros municipales.</w:t>
      </w:r>
    </w:p>
    <w:p>
      <w:pPr>
        <w:spacing w:line="324"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III.‐ Las condiciones socioeconómicas del infractor;</w:t>
      </w:r>
    </w:p>
    <w:p>
      <w:pPr>
        <w:spacing w:line="324"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IV.‐ La reincidencia, si la hubiere; y</w:t>
      </w:r>
    </w:p>
    <w:p>
      <w:pPr>
        <w:spacing w:line="324"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V.‐ La gravedad de la infracción, si se trata de:</w:t>
      </w:r>
    </w:p>
    <w:p>
      <w:pPr>
        <w:spacing w:line="325" w:lineRule="exact"/>
        <w:rPr>
          <w:rFonts w:ascii="Times New Roman" w:eastAsia="Times New Roman" w:hAnsi="Times New Roman"/>
        </w:rPr>
      </w:pPr>
    </w:p>
    <w:p>
      <w:pPr>
        <w:spacing w:line="239" w:lineRule="auto"/>
        <w:ind w:right="20"/>
        <w:rPr>
          <w:rFonts w:ascii="Palatino Linotype" w:eastAsia="Palatino Linotype" w:hAnsi="Palatino Linotype"/>
          <w:sz w:val="24"/>
        </w:rPr>
      </w:pPr>
      <w:r>
        <w:rPr>
          <w:rFonts w:ascii="Palatino Linotype" w:eastAsia="Palatino Linotype" w:hAnsi="Palatino Linotype"/>
          <w:sz w:val="24"/>
        </w:rPr>
        <w:t>a) Gravedad Alta: Cuando el daño definitivamente cause la muerte del árbol, arbusto o vegetación.</w:t>
      </w:r>
    </w:p>
    <w:p>
      <w:pPr>
        <w:spacing w:line="327" w:lineRule="exact"/>
        <w:rPr>
          <w:rFonts w:ascii="Times New Roman" w:eastAsia="Times New Roman" w:hAnsi="Times New Roman"/>
        </w:rPr>
      </w:pPr>
    </w:p>
    <w:p>
      <w:pPr>
        <w:numPr>
          <w:ilvl w:val="0"/>
          <w:numId w:val="229"/>
        </w:numPr>
        <w:tabs>
          <w:tab w:val="left" w:pos="450"/>
        </w:tabs>
        <w:spacing w:line="239" w:lineRule="auto"/>
        <w:ind w:right="20" w:firstLine="122"/>
        <w:jc w:val="both"/>
        <w:rPr>
          <w:rFonts w:ascii="Palatino Linotype" w:eastAsia="Palatino Linotype" w:hAnsi="Palatino Linotype"/>
          <w:sz w:val="24"/>
        </w:rPr>
      </w:pPr>
      <w:r>
        <w:rPr>
          <w:rFonts w:ascii="Palatino Linotype" w:eastAsia="Palatino Linotype" w:hAnsi="Palatino Linotype"/>
          <w:sz w:val="24"/>
        </w:rPr>
        <w:t>Gravedad media: Cuando el daño pone en peligro la vida del árbol, arbusto o vegetación y eventualmente ocasione su eliminación; y</w:t>
      </w:r>
    </w:p>
    <w:p>
      <w:pPr>
        <w:spacing w:line="325" w:lineRule="exact"/>
        <w:rPr>
          <w:rFonts w:ascii="Palatino Linotype" w:eastAsia="Palatino Linotype" w:hAnsi="Palatino Linotype"/>
          <w:sz w:val="24"/>
        </w:rPr>
      </w:pPr>
    </w:p>
    <w:p>
      <w:pPr>
        <w:numPr>
          <w:ilvl w:val="0"/>
          <w:numId w:val="229"/>
        </w:numPr>
        <w:tabs>
          <w:tab w:val="left" w:pos="415"/>
        </w:tabs>
        <w:spacing w:line="239" w:lineRule="auto"/>
        <w:ind w:right="20" w:firstLine="122"/>
        <w:jc w:val="both"/>
        <w:rPr>
          <w:rFonts w:ascii="Palatino Linotype" w:eastAsia="Palatino Linotype" w:hAnsi="Palatino Linotype"/>
          <w:sz w:val="24"/>
        </w:rPr>
      </w:pPr>
      <w:r>
        <w:rPr>
          <w:rFonts w:ascii="Palatino Linotype" w:eastAsia="Palatino Linotype" w:hAnsi="Palatino Linotype"/>
          <w:sz w:val="24"/>
        </w:rPr>
        <w:t>Gravedad baja: Cuando el daño no pone en peligro la vida del árbol, arbusto o vegetación pero retarda su crecimiento o desarrollo normal</w:t>
      </w:r>
    </w:p>
    <w:p>
      <w:pPr>
        <w:spacing w:line="326"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60.‐ </w:t>
      </w:r>
      <w:r>
        <w:rPr>
          <w:rFonts w:ascii="Palatino Linotype" w:eastAsia="Palatino Linotype" w:hAnsi="Palatino Linotype"/>
          <w:sz w:val="24"/>
        </w:rPr>
        <w:t>Para el caso de reincidencia, la multa que deba aplicarse será de acuerdo a</w:t>
      </w:r>
      <w:r>
        <w:rPr>
          <w:rFonts w:ascii="Palatino Linotype" w:eastAsia="Palatino Linotype" w:hAnsi="Palatino Linotype"/>
          <w:b/>
          <w:sz w:val="24"/>
        </w:rPr>
        <w:t xml:space="preserve"> </w:t>
      </w:r>
      <w:r>
        <w:rPr>
          <w:rFonts w:ascii="Palatino Linotype" w:eastAsia="Palatino Linotype" w:hAnsi="Palatino Linotype"/>
          <w:sz w:val="24"/>
        </w:rPr>
        <w:t>la Ley de Ingresos del Municipio, multiplicada por las veces que el infractor hubiese reincidido en la misma infracción.</w:t>
      </w:r>
    </w:p>
    <w:p>
      <w:pPr>
        <w:spacing w:line="327" w:lineRule="exact"/>
        <w:rPr>
          <w:rFonts w:ascii="Times New Roman" w:eastAsia="Times New Roman" w:hAnsi="Times New Roman"/>
        </w:rPr>
      </w:pPr>
    </w:p>
    <w:p>
      <w:pPr>
        <w:spacing w:line="239" w:lineRule="auto"/>
        <w:ind w:right="20"/>
        <w:jc w:val="both"/>
        <w:rPr>
          <w:rFonts w:ascii="Palatino Linotype" w:eastAsia="Palatino Linotype" w:hAnsi="Palatino Linotype"/>
          <w:b/>
          <w:sz w:val="24"/>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61.‐ </w:t>
      </w:r>
      <w:r>
        <w:rPr>
          <w:rFonts w:ascii="Palatino Linotype" w:eastAsia="Palatino Linotype" w:hAnsi="Palatino Linotype"/>
          <w:sz w:val="24"/>
        </w:rPr>
        <w:t>El arresto administrativo consiste en la privación de la libertad del</w:t>
      </w:r>
      <w:r>
        <w:rPr>
          <w:rFonts w:ascii="Palatino Linotype" w:eastAsia="Palatino Linotype" w:hAnsi="Palatino Linotype"/>
          <w:b/>
          <w:sz w:val="24"/>
        </w:rPr>
        <w:t xml:space="preserve"> </w:t>
      </w:r>
      <w:r>
        <w:rPr>
          <w:rFonts w:ascii="Palatino Linotype" w:eastAsia="Palatino Linotype" w:hAnsi="Palatino Linotype"/>
          <w:sz w:val="24"/>
        </w:rPr>
        <w:t xml:space="preserve">infractor hasta por 36 horas, que se cumplirá en lugares especiales, adecuados y públicos, higiénicos y en condiciones tales que garanticen el respeto de los derechos humanos y dignidad de la persona, debiendo ser diferente a las instalaciones donde se encuentren recluidos indiciados por procedimientos </w:t>
      </w:r>
      <w:r>
        <w:rPr>
          <w:rFonts w:ascii="Palatino Linotype" w:eastAsia="Palatino Linotype" w:hAnsi="Palatino Linotype"/>
          <w:sz w:val="24"/>
        </w:rPr>
        <w:t>del orden penal o sentenciados.</w:t>
      </w:r>
      <w:bookmarkStart w:id="15" w:name="page16"/>
      <w:bookmarkEnd w:id="15"/>
    </w:p>
    <w:p>
      <w:pPr>
        <w:spacing w:line="239" w:lineRule="auto"/>
        <w:ind w:right="20"/>
        <w:jc w:val="both"/>
        <w:rPr>
          <w:rFonts w:ascii="Palatino Linotype" w:eastAsia="Palatino Linotype" w:hAnsi="Palatino Linotype"/>
          <w:sz w:val="24"/>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62.‐ </w:t>
      </w:r>
      <w:r>
        <w:rPr>
          <w:rFonts w:ascii="Palatino Linotype" w:eastAsia="Palatino Linotype" w:hAnsi="Palatino Linotype"/>
          <w:sz w:val="24"/>
        </w:rPr>
        <w:t>Las sanciones que se señalan en este ordenamiento, se aplicarán sin</w:t>
      </w:r>
      <w:r>
        <w:rPr>
          <w:rFonts w:ascii="Palatino Linotype" w:eastAsia="Palatino Linotype" w:hAnsi="Palatino Linotype"/>
          <w:b/>
          <w:sz w:val="24"/>
        </w:rPr>
        <w:t xml:space="preserve"> </w:t>
      </w:r>
      <w:r>
        <w:rPr>
          <w:rFonts w:ascii="Palatino Linotype" w:eastAsia="Palatino Linotype" w:hAnsi="Palatino Linotype"/>
          <w:sz w:val="24"/>
        </w:rPr>
        <w:t>perjuicio de la obligación que tiene el infractor de reparar el daño que se haya ocasionado o de cualquier otra responsabilidad.</w:t>
      </w:r>
    </w:p>
    <w:p>
      <w:pPr>
        <w:spacing w:line="327"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63.‐ </w:t>
      </w:r>
      <w:r>
        <w:rPr>
          <w:rFonts w:ascii="Palatino Linotype" w:eastAsia="Palatino Linotype" w:hAnsi="Palatino Linotype"/>
          <w:sz w:val="24"/>
        </w:rPr>
        <w:t xml:space="preserve">En los casos de flagrante infracción al presente Reglamento, el </w:t>
      </w:r>
      <w:proofErr w:type="spellStart"/>
      <w:r>
        <w:rPr>
          <w:rFonts w:ascii="Palatino Linotype" w:eastAsia="Palatino Linotype" w:hAnsi="Palatino Linotype"/>
          <w:sz w:val="24"/>
        </w:rPr>
        <w:t>ó</w:t>
      </w:r>
      <w:proofErr w:type="spellEnd"/>
      <w:r>
        <w:rPr>
          <w:rFonts w:ascii="Palatino Linotype" w:eastAsia="Palatino Linotype" w:hAnsi="Palatino Linotype"/>
          <w:sz w:val="24"/>
        </w:rPr>
        <w:t xml:space="preserve"> los</w:t>
      </w:r>
      <w:r>
        <w:rPr>
          <w:rFonts w:ascii="Palatino Linotype" w:eastAsia="Palatino Linotype" w:hAnsi="Palatino Linotype"/>
          <w:b/>
          <w:sz w:val="24"/>
        </w:rPr>
        <w:t xml:space="preserve"> </w:t>
      </w:r>
      <w:r>
        <w:rPr>
          <w:rFonts w:ascii="Palatino Linotype" w:eastAsia="Palatino Linotype" w:hAnsi="Palatino Linotype"/>
          <w:sz w:val="24"/>
        </w:rPr>
        <w:t>responsables serán presentados de forma inmediata al Juez Municipal para los efectos de su representación.</w:t>
      </w:r>
    </w:p>
    <w:p>
      <w:pPr>
        <w:spacing w:line="327"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64.‐ </w:t>
      </w:r>
      <w:r>
        <w:rPr>
          <w:rFonts w:ascii="Palatino Linotype" w:eastAsia="Palatino Linotype" w:hAnsi="Palatino Linotype"/>
          <w:sz w:val="24"/>
        </w:rPr>
        <w:t>En los casos que el infractor no cubriere la multa que se le hubiese</w:t>
      </w:r>
      <w:r>
        <w:rPr>
          <w:rFonts w:ascii="Palatino Linotype" w:eastAsia="Palatino Linotype" w:hAnsi="Palatino Linotype"/>
          <w:b/>
          <w:sz w:val="24"/>
        </w:rPr>
        <w:t xml:space="preserve"> </w:t>
      </w:r>
      <w:r>
        <w:rPr>
          <w:rFonts w:ascii="Palatino Linotype" w:eastAsia="Palatino Linotype" w:hAnsi="Palatino Linotype"/>
          <w:sz w:val="24"/>
        </w:rPr>
        <w:t>impuesto, se permutará ésta por el arresto correspondiente, que no excederá en ningún caso de treinta y seis horas.</w:t>
      </w:r>
    </w:p>
    <w:p>
      <w:pPr>
        <w:spacing w:line="329"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65.‐ </w:t>
      </w:r>
      <w:r>
        <w:rPr>
          <w:rFonts w:ascii="Palatino Linotype" w:eastAsia="Palatino Linotype" w:hAnsi="Palatino Linotype"/>
          <w:sz w:val="24"/>
        </w:rPr>
        <w:t>En los casos de infracciones al presente reglamento, que sean cometidas</w:t>
      </w:r>
      <w:r>
        <w:rPr>
          <w:rFonts w:ascii="Palatino Linotype" w:eastAsia="Palatino Linotype" w:hAnsi="Palatino Linotype"/>
          <w:b/>
          <w:sz w:val="24"/>
        </w:rPr>
        <w:t xml:space="preserve"> </w:t>
      </w:r>
      <w:r>
        <w:rPr>
          <w:rFonts w:ascii="Palatino Linotype" w:eastAsia="Palatino Linotype" w:hAnsi="Palatino Linotype"/>
          <w:sz w:val="24"/>
        </w:rPr>
        <w:t>por los menores de 18 años, conocerá el H. Consejo Paternal de Tlajomulco de Zúñiga, Jalisco, quien aplicará la Ley de la materia y dictará las medidas aplicables a cada caso en concreto.</w:t>
      </w:r>
    </w:p>
    <w:p>
      <w:pPr>
        <w:spacing w:line="329"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66.‐ </w:t>
      </w:r>
      <w:r>
        <w:rPr>
          <w:rFonts w:ascii="Palatino Linotype" w:eastAsia="Palatino Linotype" w:hAnsi="Palatino Linotype"/>
          <w:sz w:val="24"/>
        </w:rPr>
        <w:t>La reparación del daño y/o pago de multas por las infracciones a que se</w:t>
      </w:r>
      <w:r>
        <w:rPr>
          <w:rFonts w:ascii="Palatino Linotype" w:eastAsia="Palatino Linotype" w:hAnsi="Palatino Linotype"/>
          <w:b/>
          <w:sz w:val="24"/>
        </w:rPr>
        <w:t xml:space="preserve"> </w:t>
      </w:r>
      <w:r>
        <w:rPr>
          <w:rFonts w:ascii="Palatino Linotype" w:eastAsia="Palatino Linotype" w:hAnsi="Palatino Linotype"/>
          <w:sz w:val="24"/>
        </w:rPr>
        <w:t>refiere este ordenamiento, cometidas por los menores de 18 años, serán exigibles a quien detente la patria potestad o tutela del menor.</w:t>
      </w:r>
    </w:p>
    <w:p>
      <w:pPr>
        <w:spacing w:line="327"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67.‐ </w:t>
      </w:r>
      <w:r>
        <w:rPr>
          <w:rFonts w:ascii="Palatino Linotype" w:eastAsia="Palatino Linotype" w:hAnsi="Palatino Linotype"/>
          <w:sz w:val="24"/>
        </w:rPr>
        <w:t>Los propietarios de aquellos animales que causen daños o perjuicios a los</w:t>
      </w:r>
      <w:r>
        <w:rPr>
          <w:rFonts w:ascii="Palatino Linotype" w:eastAsia="Palatino Linotype" w:hAnsi="Palatino Linotype"/>
          <w:b/>
          <w:sz w:val="24"/>
        </w:rPr>
        <w:t xml:space="preserve"> </w:t>
      </w:r>
      <w:r>
        <w:rPr>
          <w:rFonts w:ascii="Palatino Linotype" w:eastAsia="Palatino Linotype" w:hAnsi="Palatino Linotype"/>
          <w:sz w:val="24"/>
        </w:rPr>
        <w:t>árboles, áreas verdes, parques, jardines, y equipamiento urbano, estarán obligados a reparar el daño y a cubrir las infracciones correspondientes.</w:t>
      </w:r>
    </w:p>
    <w:p>
      <w:pPr>
        <w:spacing w:line="327"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68.‐ </w:t>
      </w:r>
      <w:r>
        <w:rPr>
          <w:rFonts w:ascii="Palatino Linotype" w:eastAsia="Palatino Linotype" w:hAnsi="Palatino Linotype"/>
          <w:sz w:val="24"/>
        </w:rPr>
        <w:t>Para los efectos del artículo anterior, se procederá al aseguramiento del</w:t>
      </w:r>
      <w:r>
        <w:rPr>
          <w:rFonts w:ascii="Palatino Linotype" w:eastAsia="Palatino Linotype" w:hAnsi="Palatino Linotype"/>
          <w:b/>
          <w:sz w:val="24"/>
        </w:rPr>
        <w:t xml:space="preserve"> </w:t>
      </w:r>
      <w:r>
        <w:rPr>
          <w:rFonts w:ascii="Palatino Linotype" w:eastAsia="Palatino Linotype" w:hAnsi="Palatino Linotype"/>
          <w:sz w:val="24"/>
        </w:rPr>
        <w:t>animal y será remitido al Rastro Municipal o al Centro de Acopio y Salud Animal Municipal, según la especie y solamente podrá ser recuperado previo pago de la multa que al efecto señalen los respectivos reglamentos.</w:t>
      </w:r>
    </w:p>
    <w:p>
      <w:pPr>
        <w:spacing w:line="327" w:lineRule="exact"/>
        <w:rPr>
          <w:rFonts w:ascii="Times New Roman" w:eastAsia="Times New Roman" w:hAnsi="Times New Roman"/>
        </w:rPr>
      </w:pPr>
    </w:p>
    <w:p>
      <w:pPr>
        <w:spacing w:line="0" w:lineRule="atLeast"/>
        <w:ind w:left="3960"/>
        <w:rPr>
          <w:rFonts w:ascii="Palatino Linotype" w:eastAsia="Palatino Linotype" w:hAnsi="Palatino Linotype"/>
          <w:b/>
          <w:sz w:val="24"/>
        </w:rPr>
      </w:pPr>
      <w:r>
        <w:rPr>
          <w:rFonts w:ascii="Palatino Linotype" w:eastAsia="Palatino Linotype" w:hAnsi="Palatino Linotype"/>
          <w:b/>
          <w:sz w:val="24"/>
        </w:rPr>
        <w:t>Capítulo VIII</w:t>
      </w:r>
    </w:p>
    <w:p>
      <w:pPr>
        <w:spacing w:line="0" w:lineRule="atLeast"/>
        <w:ind w:left="3840"/>
        <w:rPr>
          <w:rFonts w:ascii="Palatino Linotype" w:eastAsia="Palatino Linotype" w:hAnsi="Palatino Linotype"/>
          <w:b/>
          <w:sz w:val="24"/>
        </w:rPr>
      </w:pPr>
      <w:r>
        <w:rPr>
          <w:rFonts w:ascii="Palatino Linotype" w:eastAsia="Palatino Linotype" w:hAnsi="Palatino Linotype"/>
          <w:b/>
          <w:sz w:val="24"/>
        </w:rPr>
        <w:t>De los Recursos</w:t>
      </w:r>
    </w:p>
    <w:p>
      <w:pPr>
        <w:spacing w:line="327"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69.‐ </w:t>
      </w:r>
      <w:r>
        <w:rPr>
          <w:rFonts w:ascii="Palatino Linotype" w:eastAsia="Palatino Linotype" w:hAnsi="Palatino Linotype"/>
          <w:sz w:val="24"/>
        </w:rPr>
        <w:t>Se entiende por recurso administrativo, todo medio de impugnación de</w:t>
      </w:r>
      <w:r>
        <w:rPr>
          <w:rFonts w:ascii="Palatino Linotype" w:eastAsia="Palatino Linotype" w:hAnsi="Palatino Linotype"/>
          <w:b/>
          <w:sz w:val="24"/>
        </w:rPr>
        <w:t xml:space="preserve"> </w:t>
      </w:r>
      <w:r>
        <w:rPr>
          <w:rFonts w:ascii="Palatino Linotype" w:eastAsia="Palatino Linotype" w:hAnsi="Palatino Linotype"/>
          <w:sz w:val="24"/>
        </w:rPr>
        <w:t>que disponen los particulares que a su juicio se consideren afectados en sus derechos o intereses, por un acto de la administración pública, para obtener de la autoridad administrativa una revisión del propio acto, con la finalidad de que lo revoque, modifiq</w:t>
      </w:r>
      <w:r>
        <w:rPr>
          <w:rFonts w:ascii="Palatino Linotype" w:eastAsia="Palatino Linotype" w:hAnsi="Palatino Linotype"/>
          <w:sz w:val="24"/>
        </w:rPr>
        <w:t>ue o lo confirme según el caso.</w:t>
      </w:r>
      <w:bookmarkStart w:id="16" w:name="page17"/>
      <w:bookmarkEnd w:id="16"/>
    </w:p>
    <w:p>
      <w:pPr>
        <w:spacing w:line="239" w:lineRule="auto"/>
        <w:ind w:right="20"/>
        <w:jc w:val="both"/>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70.‐ </w:t>
      </w:r>
      <w:r>
        <w:rPr>
          <w:rFonts w:ascii="Palatino Linotype" w:eastAsia="Palatino Linotype" w:hAnsi="Palatino Linotype"/>
          <w:sz w:val="24"/>
        </w:rPr>
        <w:t>El recurso de revisión procederá en contra de los acuerdos dictados por el</w:t>
      </w:r>
      <w:r>
        <w:rPr>
          <w:rFonts w:ascii="Palatino Linotype" w:eastAsia="Palatino Linotype" w:hAnsi="Palatino Linotype"/>
          <w:b/>
          <w:sz w:val="24"/>
        </w:rPr>
        <w:t xml:space="preserve"> </w:t>
      </w:r>
      <w:r>
        <w:rPr>
          <w:rFonts w:ascii="Palatino Linotype" w:eastAsia="Palatino Linotype" w:hAnsi="Palatino Linotype"/>
          <w:sz w:val="24"/>
        </w:rPr>
        <w:t>Presidente Municipal o por los servidores públicos en quien éste haya delegado facultades, relativas a la calificación y sanción por las faltas a las disposiciones a este Reglamento.</w:t>
      </w:r>
    </w:p>
    <w:p>
      <w:pPr>
        <w:spacing w:line="330"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71.‐ </w:t>
      </w:r>
      <w:r>
        <w:rPr>
          <w:rFonts w:ascii="Palatino Linotype" w:eastAsia="Palatino Linotype" w:hAnsi="Palatino Linotype"/>
          <w:sz w:val="24"/>
        </w:rPr>
        <w:t>El recurso de revisión será interpuesto por el afectado, dentro del término</w:t>
      </w:r>
      <w:r>
        <w:rPr>
          <w:rFonts w:ascii="Palatino Linotype" w:eastAsia="Palatino Linotype" w:hAnsi="Palatino Linotype"/>
          <w:b/>
          <w:sz w:val="24"/>
        </w:rPr>
        <w:t xml:space="preserve"> </w:t>
      </w:r>
      <w:r>
        <w:rPr>
          <w:rFonts w:ascii="Palatino Linotype" w:eastAsia="Palatino Linotype" w:hAnsi="Palatino Linotype"/>
          <w:sz w:val="24"/>
        </w:rPr>
        <w:t>de cinco días siguientes al que hubiese tenido conocimiento del acuerdo o acto que se impugne.</w:t>
      </w:r>
    </w:p>
    <w:p>
      <w:pPr>
        <w:spacing w:line="325"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b/>
          <w:sz w:val="24"/>
        </w:rPr>
        <w:t xml:space="preserve">Artículo 72.‐ </w:t>
      </w:r>
      <w:r>
        <w:rPr>
          <w:rFonts w:ascii="Palatino Linotype" w:eastAsia="Palatino Linotype" w:hAnsi="Palatino Linotype"/>
          <w:sz w:val="24"/>
        </w:rPr>
        <w:t>El escrito de presentación del recurso de revisión deberá contener:</w:t>
      </w:r>
    </w:p>
    <w:p>
      <w:pPr>
        <w:spacing w:line="325"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I.‐ Nombre y domicilio del solicitante y, en su caso, de quien promueva en su nombre;</w:t>
      </w:r>
    </w:p>
    <w:p>
      <w:pPr>
        <w:spacing w:line="323"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II.‐ La resolución o acto administrativo que se impugna;</w:t>
      </w:r>
    </w:p>
    <w:p>
      <w:pPr>
        <w:spacing w:line="324"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III.‐ La autoridad o autoridades que dictaron el acto recurrido;</w:t>
      </w:r>
    </w:p>
    <w:p>
      <w:pPr>
        <w:spacing w:line="327"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sz w:val="24"/>
        </w:rPr>
        <w:t>IV.‐ La constancia de notificación al recurrente del acto impugnado o, en su defecto, la fecha en que bajo protesta de decir verdad manifieste el recurrente que tuvo conocimiento del acto o resolución que impugna;</w:t>
      </w:r>
    </w:p>
    <w:p>
      <w:pPr>
        <w:spacing w:line="325"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V.‐ La narración de los hechos que dieron origen al acto administrativo que se impugna;</w:t>
      </w:r>
    </w:p>
    <w:p>
      <w:pPr>
        <w:spacing w:line="323"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VI.‐ La exposición de agravios; y</w:t>
      </w:r>
    </w:p>
    <w:p>
      <w:pPr>
        <w:spacing w:line="324"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VII.‐ La enumeración de las pruebas que ofrezca.</w:t>
      </w:r>
    </w:p>
    <w:p>
      <w:pPr>
        <w:spacing w:line="325"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b/>
          <w:sz w:val="24"/>
        </w:rPr>
        <w:t xml:space="preserve">Artículo 73.‐ </w:t>
      </w:r>
      <w:r>
        <w:rPr>
          <w:rFonts w:ascii="Palatino Linotype" w:eastAsia="Palatino Linotype" w:hAnsi="Palatino Linotype"/>
          <w:sz w:val="24"/>
        </w:rPr>
        <w:t>En la tramitación de los recursos serán admisibles toda clase de pruebas,</w:t>
      </w:r>
      <w:r>
        <w:rPr>
          <w:rFonts w:ascii="Palatino Linotype" w:eastAsia="Palatino Linotype" w:hAnsi="Palatino Linotype"/>
          <w:b/>
          <w:sz w:val="24"/>
        </w:rPr>
        <w:t xml:space="preserve"> </w:t>
      </w:r>
      <w:r>
        <w:rPr>
          <w:rFonts w:ascii="Palatino Linotype" w:eastAsia="Palatino Linotype" w:hAnsi="Palatino Linotype"/>
          <w:sz w:val="24"/>
        </w:rPr>
        <w:t>excepto la confesional mediante la absolución de posiciones a cargo de los servidores públicos que hayan dictado o ejecutado el acto reclamado; las que no tengan relación con los hechos controvertidos y las que sean contrarias a la moral y al derecho.</w:t>
      </w:r>
    </w:p>
    <w:p>
      <w:pPr>
        <w:spacing w:line="329" w:lineRule="exact"/>
        <w:rPr>
          <w:rFonts w:ascii="Times New Roman" w:eastAsia="Times New Roman" w:hAnsi="Times New Roman"/>
        </w:rPr>
      </w:pPr>
    </w:p>
    <w:p>
      <w:pPr>
        <w:spacing w:line="239" w:lineRule="auto"/>
        <w:jc w:val="both"/>
        <w:rPr>
          <w:rFonts w:ascii="Palatino Linotype" w:eastAsia="Palatino Linotype" w:hAnsi="Palatino Linotype"/>
          <w:b/>
          <w:sz w:val="24"/>
        </w:rPr>
      </w:pPr>
    </w:p>
    <w:p>
      <w:pPr>
        <w:spacing w:line="239" w:lineRule="auto"/>
        <w:jc w:val="both"/>
        <w:rPr>
          <w:rFonts w:ascii="Palatino Linotype" w:eastAsia="Palatino Linotype" w:hAnsi="Palatino Linotype"/>
          <w:b/>
          <w:sz w:val="24"/>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74.‐ </w:t>
      </w:r>
      <w:r>
        <w:rPr>
          <w:rFonts w:ascii="Palatino Linotype" w:eastAsia="Palatino Linotype" w:hAnsi="Palatino Linotype"/>
          <w:sz w:val="24"/>
        </w:rPr>
        <w:t>En el mismo escrito deberán acompañarse los documentos probatorios, en</w:t>
      </w:r>
      <w:r>
        <w:rPr>
          <w:rFonts w:ascii="Palatino Linotype" w:eastAsia="Palatino Linotype" w:hAnsi="Palatino Linotype"/>
          <w:b/>
          <w:sz w:val="24"/>
        </w:rPr>
        <w:t xml:space="preserve"> </w:t>
      </w:r>
      <w:r>
        <w:rPr>
          <w:rFonts w:ascii="Palatino Linotype" w:eastAsia="Palatino Linotype" w:hAnsi="Palatino Linotype"/>
          <w:sz w:val="24"/>
        </w:rPr>
        <w:t>caso contrario, si al examinarse el recurso se advierte que no se adjuntaron los documentos señalados en este artículo, la autoridad requerirá al recurrente para que en un término de tres días los presente, apercibiéndolo de que en caso de no hacerlo se</w:t>
      </w:r>
      <w:bookmarkStart w:id="17" w:name="page18"/>
      <w:bookmarkEnd w:id="17"/>
      <w:r>
        <w:rPr>
          <w:rFonts w:ascii="Palatino Linotype" w:eastAsia="Palatino Linotype" w:hAnsi="Palatino Linotype"/>
          <w:sz w:val="24"/>
        </w:rPr>
        <w:t xml:space="preserve"> </w:t>
      </w:r>
      <w:r>
        <w:rPr>
          <w:rFonts w:ascii="Palatino Linotype" w:eastAsia="Palatino Linotype" w:hAnsi="Palatino Linotype"/>
          <w:sz w:val="24"/>
        </w:rPr>
        <w:t>desechará de plano el recurso o se tendrán por no ofrecidas las pruebas según corresponda.</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75.‐ </w:t>
      </w:r>
      <w:r>
        <w:rPr>
          <w:rFonts w:ascii="Palatino Linotype" w:eastAsia="Palatino Linotype" w:hAnsi="Palatino Linotype"/>
          <w:sz w:val="24"/>
        </w:rPr>
        <w:t>El recurso de revisión será presentado ante el Síndico del Ayuntamiento</w:t>
      </w:r>
      <w:r>
        <w:rPr>
          <w:rFonts w:ascii="Palatino Linotype" w:eastAsia="Palatino Linotype" w:hAnsi="Palatino Linotype"/>
          <w:b/>
          <w:sz w:val="24"/>
        </w:rPr>
        <w:t xml:space="preserve"> </w:t>
      </w:r>
      <w:r>
        <w:rPr>
          <w:rFonts w:ascii="Palatino Linotype" w:eastAsia="Palatino Linotype" w:hAnsi="Palatino Linotype"/>
          <w:sz w:val="24"/>
        </w:rPr>
        <w:t xml:space="preserve">quien deberá integrar el expediente respectivo y presentarlo, a través de la Secretaría General, a la consideración de los integrantes del Ayuntamiento junto con el proyecto de resolución del mismo proyecto, para que en un plazo no mayor a quince </w:t>
      </w:r>
      <w:proofErr w:type="gramStart"/>
      <w:r>
        <w:rPr>
          <w:rFonts w:ascii="Palatino Linotype" w:eastAsia="Palatino Linotype" w:hAnsi="Palatino Linotype"/>
          <w:sz w:val="24"/>
        </w:rPr>
        <w:t>días ,</w:t>
      </w:r>
      <w:proofErr w:type="gramEnd"/>
      <w:r>
        <w:rPr>
          <w:rFonts w:ascii="Palatino Linotype" w:eastAsia="Palatino Linotype" w:hAnsi="Palatino Linotype"/>
          <w:sz w:val="24"/>
        </w:rPr>
        <w:t xml:space="preserve"> confirme, revoque o modifique el acuerdo impugnado.</w:t>
      </w:r>
    </w:p>
    <w:p>
      <w:pPr>
        <w:spacing w:line="328" w:lineRule="exact"/>
        <w:rPr>
          <w:rFonts w:ascii="Times New Roman" w:eastAsia="Times New Roman" w:hAnsi="Times New Roman"/>
        </w:rPr>
      </w:pPr>
    </w:p>
    <w:p>
      <w:pPr>
        <w:spacing w:line="0" w:lineRule="atLeast"/>
        <w:ind w:left="4060"/>
        <w:rPr>
          <w:rFonts w:ascii="Palatino Linotype" w:eastAsia="Palatino Linotype" w:hAnsi="Palatino Linotype"/>
          <w:b/>
          <w:sz w:val="24"/>
        </w:rPr>
      </w:pPr>
      <w:r>
        <w:rPr>
          <w:rFonts w:ascii="Palatino Linotype" w:eastAsia="Palatino Linotype" w:hAnsi="Palatino Linotype"/>
          <w:b/>
          <w:sz w:val="24"/>
        </w:rPr>
        <w:t>Capítulo IX</w:t>
      </w:r>
    </w:p>
    <w:p>
      <w:pPr>
        <w:spacing w:line="0" w:lineRule="atLeast"/>
        <w:ind w:left="3500"/>
        <w:rPr>
          <w:rFonts w:ascii="Palatino Linotype" w:eastAsia="Palatino Linotype" w:hAnsi="Palatino Linotype"/>
          <w:b/>
          <w:sz w:val="24"/>
        </w:rPr>
      </w:pPr>
      <w:r>
        <w:rPr>
          <w:rFonts w:ascii="Palatino Linotype" w:eastAsia="Palatino Linotype" w:hAnsi="Palatino Linotype"/>
          <w:b/>
          <w:sz w:val="24"/>
        </w:rPr>
        <w:t>Del juicio de nulidad.</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Artículo 76.‐ </w:t>
      </w:r>
      <w:r>
        <w:rPr>
          <w:rFonts w:ascii="Palatino Linotype" w:eastAsia="Palatino Linotype" w:hAnsi="Palatino Linotype"/>
          <w:sz w:val="24"/>
        </w:rPr>
        <w:t>En contra de las resoluciones dictadas por la autoridad municipal al</w:t>
      </w:r>
      <w:r>
        <w:rPr>
          <w:rFonts w:ascii="Palatino Linotype" w:eastAsia="Palatino Linotype" w:hAnsi="Palatino Linotype"/>
          <w:b/>
          <w:sz w:val="24"/>
        </w:rPr>
        <w:t xml:space="preserve"> </w:t>
      </w:r>
      <w:r>
        <w:rPr>
          <w:rFonts w:ascii="Palatino Linotype" w:eastAsia="Palatino Linotype" w:hAnsi="Palatino Linotype"/>
          <w:sz w:val="24"/>
        </w:rPr>
        <w:t>resolver el recurso correspondiente, podrá interponerse el juicio de nulidad ante el Tribunal de lo Administrativo del Estado de Jalisco.</w:t>
      </w:r>
    </w:p>
    <w:p>
      <w:pPr>
        <w:spacing w:line="325" w:lineRule="exact"/>
        <w:rPr>
          <w:rFonts w:ascii="Times New Roman" w:eastAsia="Times New Roman" w:hAnsi="Times New Roman"/>
        </w:rPr>
      </w:pPr>
    </w:p>
    <w:p>
      <w:pPr>
        <w:spacing w:line="0" w:lineRule="atLeast"/>
        <w:ind w:left="3740"/>
        <w:rPr>
          <w:rFonts w:ascii="Palatino Linotype" w:eastAsia="Palatino Linotype" w:hAnsi="Palatino Linotype"/>
          <w:b/>
          <w:sz w:val="24"/>
        </w:rPr>
      </w:pPr>
      <w:r>
        <w:rPr>
          <w:rFonts w:ascii="Palatino Linotype" w:eastAsia="Palatino Linotype" w:hAnsi="Palatino Linotype"/>
          <w:b/>
          <w:sz w:val="24"/>
        </w:rPr>
        <w:t>TRANSITORIOS</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PRIMERO.‐ </w:t>
      </w:r>
      <w:r>
        <w:rPr>
          <w:rFonts w:ascii="Palatino Linotype" w:eastAsia="Palatino Linotype" w:hAnsi="Palatino Linotype"/>
          <w:sz w:val="24"/>
        </w:rPr>
        <w:t>Este Reglamento entrará en vigor al día siguiente a su publicación en la</w:t>
      </w:r>
      <w:r>
        <w:rPr>
          <w:rFonts w:ascii="Palatino Linotype" w:eastAsia="Palatino Linotype" w:hAnsi="Palatino Linotype"/>
          <w:b/>
          <w:sz w:val="24"/>
        </w:rPr>
        <w:t xml:space="preserve"> </w:t>
      </w:r>
      <w:r>
        <w:rPr>
          <w:rFonts w:ascii="Palatino Linotype" w:eastAsia="Palatino Linotype" w:hAnsi="Palatino Linotype"/>
          <w:sz w:val="24"/>
        </w:rPr>
        <w:t>gaceta oficial del municipio.</w:t>
      </w:r>
    </w:p>
    <w:p>
      <w:pPr>
        <w:spacing w:line="326"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SEGUNDO.‐ </w:t>
      </w:r>
      <w:r>
        <w:rPr>
          <w:rFonts w:ascii="Palatino Linotype" w:eastAsia="Palatino Linotype" w:hAnsi="Palatino Linotype"/>
          <w:sz w:val="24"/>
        </w:rPr>
        <w:t>Se derogan todas las disposiciones normativas que se opongan a lo</w:t>
      </w:r>
      <w:r>
        <w:rPr>
          <w:rFonts w:ascii="Palatino Linotype" w:eastAsia="Palatino Linotype" w:hAnsi="Palatino Linotype"/>
          <w:b/>
          <w:sz w:val="24"/>
        </w:rPr>
        <w:t xml:space="preserve"> </w:t>
      </w:r>
      <w:r>
        <w:rPr>
          <w:rFonts w:ascii="Palatino Linotype" w:eastAsia="Palatino Linotype" w:hAnsi="Palatino Linotype"/>
          <w:sz w:val="24"/>
        </w:rPr>
        <w:t>establecido en el presente reglamento.</w:t>
      </w:r>
    </w:p>
    <w:p>
      <w:pPr>
        <w:spacing w:line="326"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TERCERO.‐ </w:t>
      </w:r>
      <w:r>
        <w:rPr>
          <w:rFonts w:ascii="Palatino Linotype" w:eastAsia="Palatino Linotype" w:hAnsi="Palatino Linotype"/>
          <w:sz w:val="24"/>
        </w:rPr>
        <w:t>Una vez publicado el presente Reglamento, notifíquese al Congreso del</w:t>
      </w:r>
      <w:r>
        <w:rPr>
          <w:rFonts w:ascii="Palatino Linotype" w:eastAsia="Palatino Linotype" w:hAnsi="Palatino Linotype"/>
          <w:b/>
          <w:sz w:val="24"/>
        </w:rPr>
        <w:t xml:space="preserve"> </w:t>
      </w:r>
      <w:r>
        <w:rPr>
          <w:rFonts w:ascii="Palatino Linotype" w:eastAsia="Palatino Linotype" w:hAnsi="Palatino Linotype"/>
          <w:sz w:val="24"/>
        </w:rPr>
        <w:t>Estado en los términos de la Ley de Gobierno y la Administración Pública Municipal.</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b/>
          <w:sz w:val="24"/>
        </w:rPr>
        <w:t xml:space="preserve">CUARTO.‐ </w:t>
      </w:r>
      <w:r>
        <w:rPr>
          <w:rFonts w:ascii="Palatino Linotype" w:eastAsia="Palatino Linotype" w:hAnsi="Palatino Linotype"/>
          <w:sz w:val="24"/>
        </w:rPr>
        <w:t>En tanto no se incluyan las sanciones establecidas en el capítulo VII de este</w:t>
      </w:r>
      <w:r>
        <w:rPr>
          <w:rFonts w:ascii="Palatino Linotype" w:eastAsia="Palatino Linotype" w:hAnsi="Palatino Linotype"/>
          <w:b/>
          <w:sz w:val="24"/>
        </w:rPr>
        <w:t xml:space="preserve"> </w:t>
      </w:r>
      <w:r>
        <w:rPr>
          <w:rFonts w:ascii="Palatino Linotype" w:eastAsia="Palatino Linotype" w:hAnsi="Palatino Linotype"/>
          <w:sz w:val="24"/>
        </w:rPr>
        <w:t>reglamento en la Ley de Ingresos para el Municipio de Tlajomulco de Zúñiga, Jalisco; se aplicará lo señalado en el artículo 82 fracción II, inciso p) de la Ley de Ingresos del Municipio de Tlajomulco de Zúñiga, Jalisco, vigente a la fecha de la infracción.</w:t>
      </w:r>
    </w:p>
    <w:p>
      <w:pPr>
        <w:spacing w:line="239" w:lineRule="auto"/>
        <w:jc w:val="both"/>
        <w:rPr>
          <w:rFonts w:ascii="Palatino Linotype" w:eastAsia="Palatino Linotype" w:hAnsi="Palatino Linotype"/>
          <w:sz w:val="24"/>
        </w:rPr>
        <w:sectPr>
          <w:pgSz w:w="12240" w:h="15840"/>
          <w:pgMar w:top="1420" w:right="1140" w:bottom="1440" w:left="1700" w:header="426" w:footer="0" w:gutter="0"/>
          <w:cols w:space="0" w:equalWidth="0">
            <w:col w:w="9400"/>
          </w:cols>
          <w:docGrid w:linePitch="360"/>
        </w:sectPr>
      </w:pPr>
    </w:p>
    <w:p>
      <w:pPr>
        <w:spacing w:line="200" w:lineRule="exact"/>
        <w:rPr>
          <w:rFonts w:ascii="Times New Roman" w:eastAsia="Times New Roman" w:hAnsi="Times New Roman"/>
        </w:rPr>
      </w:pPr>
    </w:p>
    <w:p>
      <w:pPr>
        <w:spacing w:line="0" w:lineRule="atLeast"/>
        <w:ind w:left="320"/>
        <w:rPr>
          <w:rFonts w:ascii="Palatino Linotype" w:eastAsia="Palatino Linotype" w:hAnsi="Palatino Linotype"/>
          <w:b/>
          <w:sz w:val="24"/>
          <w:u w:val="single"/>
        </w:rPr>
      </w:pPr>
      <w:bookmarkStart w:id="18" w:name="page19"/>
      <w:bookmarkEnd w:id="18"/>
      <w:r>
        <w:rPr>
          <w:rFonts w:ascii="Palatino Linotype" w:eastAsia="Palatino Linotype" w:hAnsi="Palatino Linotype"/>
          <w:b/>
          <w:sz w:val="24"/>
          <w:u w:val="single"/>
        </w:rPr>
        <w:t>ANEXO TÉCNICO DEL REGLAMENTO DE PARQUES Y JARDINES PARA EL</w:t>
      </w:r>
    </w:p>
    <w:p>
      <w:pPr>
        <w:spacing w:line="239" w:lineRule="auto"/>
        <w:ind w:left="1560"/>
        <w:rPr>
          <w:rFonts w:ascii="Palatino Linotype" w:eastAsia="Palatino Linotype" w:hAnsi="Palatino Linotype"/>
          <w:b/>
          <w:sz w:val="24"/>
          <w:u w:val="single"/>
        </w:rPr>
      </w:pPr>
      <w:r>
        <w:rPr>
          <w:rFonts w:ascii="Palatino Linotype" w:eastAsia="Palatino Linotype" w:hAnsi="Palatino Linotype"/>
          <w:b/>
          <w:sz w:val="24"/>
          <w:u w:val="single"/>
        </w:rPr>
        <w:t>MUNICIPIO DE TLAJOMULCO DE ZÚÑIGA, JALISCO</w:t>
      </w:r>
    </w:p>
    <w:p>
      <w:pPr>
        <w:spacing w:line="326"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Recomendaciones para cajetes.</w:t>
      </w:r>
    </w:p>
    <w:p>
      <w:pPr>
        <w:spacing w:line="3" w:lineRule="exact"/>
        <w:rPr>
          <w:rFonts w:ascii="Times New Roman" w:eastAsia="Times New Roman" w:hAnsi="Times New Roman"/>
        </w:rPr>
      </w:pPr>
    </w:p>
    <w:p>
      <w:pPr>
        <w:spacing w:line="239" w:lineRule="auto"/>
        <w:jc w:val="both"/>
        <w:rPr>
          <w:rFonts w:ascii="Palatino Linotype" w:eastAsia="Palatino Linotype" w:hAnsi="Palatino Linotype"/>
          <w:sz w:val="24"/>
        </w:rPr>
      </w:pPr>
    </w:p>
    <w:p>
      <w:pPr>
        <w:spacing w:line="239" w:lineRule="auto"/>
        <w:jc w:val="both"/>
        <w:rPr>
          <w:rFonts w:ascii="Palatino Linotype" w:eastAsia="Palatino Linotype" w:hAnsi="Palatino Linotype"/>
          <w:sz w:val="24"/>
        </w:rPr>
      </w:pPr>
      <w:r>
        <w:rPr>
          <w:rFonts w:ascii="Palatino Linotype" w:eastAsia="Palatino Linotype" w:hAnsi="Palatino Linotype"/>
          <w:sz w:val="24"/>
        </w:rPr>
        <w:t xml:space="preserve">ARTÍCULO 1.‐ En caso de que se haga necesario resguardar un árbol con un cajete, éste deberá tener como mínimo 30 treinta centímetros de profundidad y estar hecho de concreto para evitar daños a la banqueta y pavimento de la calle. Si la variedad del árbol lo requiere deberá tener mayor profundidad y acompañarse de tubo vertical de PVC, fierro o cemento, mismo que se colocará entre 30 treinta y 40 cuarenta centímetros paralelos al árbol, según la especie de que se trate, debiendo tener un mínimo de “2” dos pulgadas de diámetro y de un metro de profundidad, agregándose grava u otro material semejante para lograr un riego </w:t>
      </w:r>
      <w:r>
        <w:rPr>
          <w:rFonts w:ascii="Palatino Linotype" w:eastAsia="Palatino Linotype" w:hAnsi="Palatino Linotype"/>
          <w:sz w:val="24"/>
        </w:rPr>
        <w:t>más</w:t>
      </w:r>
      <w:r>
        <w:rPr>
          <w:rFonts w:ascii="Palatino Linotype" w:eastAsia="Palatino Linotype" w:hAnsi="Palatino Linotype"/>
          <w:sz w:val="24"/>
        </w:rPr>
        <w:t xml:space="preserve"> profundo y así inducir a la raíces a desarrollarse hacia abajo y no hacia la superficie.</w:t>
      </w:r>
    </w:p>
    <w:p>
      <w:pPr>
        <w:spacing w:line="333" w:lineRule="exact"/>
        <w:rPr>
          <w:rFonts w:ascii="Times New Roman" w:eastAsia="Times New Roman" w:hAnsi="Times New Roman"/>
        </w:rPr>
      </w:pPr>
    </w:p>
    <w:p>
      <w:pPr>
        <w:spacing w:line="0" w:lineRule="atLeast"/>
        <w:rPr>
          <w:rFonts w:ascii="Palatino Linotype" w:eastAsia="Palatino Linotype" w:hAnsi="Palatino Linotype"/>
          <w:sz w:val="24"/>
        </w:rPr>
      </w:pPr>
      <w:r>
        <w:rPr>
          <w:rFonts w:ascii="Palatino Linotype" w:eastAsia="Palatino Linotype" w:hAnsi="Palatino Linotype"/>
          <w:sz w:val="24"/>
        </w:rPr>
        <w:t>De las plantaciones.</w:t>
      </w:r>
    </w:p>
    <w:p>
      <w:pPr>
        <w:spacing w:line="3" w:lineRule="exact"/>
        <w:rPr>
          <w:rFonts w:ascii="Times New Roman" w:eastAsia="Times New Roman" w:hAnsi="Times New Roman"/>
        </w:rPr>
      </w:pPr>
    </w:p>
    <w:p>
      <w:pPr>
        <w:spacing w:line="239" w:lineRule="auto"/>
        <w:jc w:val="both"/>
        <w:rPr>
          <w:rFonts w:ascii="Palatino Linotype" w:eastAsia="Palatino Linotype" w:hAnsi="Palatino Linotype"/>
          <w:sz w:val="24"/>
        </w:rPr>
      </w:pPr>
    </w:p>
    <w:p>
      <w:pPr>
        <w:spacing w:line="239" w:lineRule="auto"/>
        <w:jc w:val="both"/>
        <w:rPr>
          <w:rFonts w:ascii="Palatino Linotype" w:eastAsia="Palatino Linotype" w:hAnsi="Palatino Linotype"/>
          <w:sz w:val="24"/>
        </w:rPr>
      </w:pPr>
      <w:r>
        <w:rPr>
          <w:rFonts w:ascii="Palatino Linotype" w:eastAsia="Palatino Linotype" w:hAnsi="Palatino Linotype"/>
          <w:sz w:val="24"/>
        </w:rPr>
        <w:t>ARTÍCULO 2.‐ Las plantaciones de árboles deberán procurar y adecuar las especies que puedan adaptarse a los espacios físicos existentes y armonizar con el entorno visual del lugar y deberán ser los adecuados para cada espacio y ajustarse a lo siguiente:</w:t>
      </w:r>
    </w:p>
    <w:p>
      <w:pPr>
        <w:spacing w:line="200" w:lineRule="exact"/>
        <w:rPr>
          <w:rFonts w:ascii="Times New Roman" w:eastAsia="Times New Roman" w:hAnsi="Times New Roman"/>
        </w:rPr>
      </w:pPr>
    </w:p>
    <w:p>
      <w:pPr>
        <w:spacing w:line="270" w:lineRule="exact"/>
        <w:rPr>
          <w:rFonts w:ascii="Times New Roman" w:eastAsia="Times New Roman" w:hAnsi="Times New Roman"/>
        </w:rPr>
      </w:pPr>
    </w:p>
    <w:p>
      <w:pPr>
        <w:numPr>
          <w:ilvl w:val="0"/>
          <w:numId w:val="230"/>
        </w:numPr>
        <w:tabs>
          <w:tab w:val="left" w:pos="720"/>
        </w:tabs>
        <w:spacing w:line="239" w:lineRule="auto"/>
        <w:ind w:left="720" w:hanging="718"/>
        <w:jc w:val="both"/>
        <w:rPr>
          <w:rFonts w:ascii="Palatino Linotype" w:eastAsia="Palatino Linotype" w:hAnsi="Palatino Linotype"/>
          <w:sz w:val="24"/>
        </w:rPr>
      </w:pPr>
      <w:r>
        <w:rPr>
          <w:rFonts w:ascii="Palatino Linotype" w:eastAsia="Palatino Linotype" w:hAnsi="Palatino Linotype"/>
          <w:sz w:val="24"/>
        </w:rPr>
        <w:t>Si se realizan por particulares éstos deberán utilizar las especies señaladas en éste anexo;</w:t>
      </w:r>
    </w:p>
    <w:p>
      <w:pPr>
        <w:spacing w:line="145" w:lineRule="exact"/>
        <w:rPr>
          <w:rFonts w:ascii="Times New Roman" w:eastAsia="Times New Roman" w:hAnsi="Times New Roman"/>
        </w:rPr>
      </w:pPr>
    </w:p>
    <w:p>
      <w:pPr>
        <w:numPr>
          <w:ilvl w:val="0"/>
          <w:numId w:val="231"/>
        </w:numPr>
        <w:tabs>
          <w:tab w:val="left" w:pos="720"/>
        </w:tabs>
        <w:spacing w:line="239" w:lineRule="auto"/>
        <w:ind w:left="720" w:hanging="718"/>
        <w:jc w:val="both"/>
        <w:rPr>
          <w:rFonts w:ascii="Palatino Linotype" w:eastAsia="Palatino Linotype" w:hAnsi="Palatino Linotype"/>
          <w:sz w:val="24"/>
        </w:rPr>
      </w:pPr>
      <w:r>
        <w:rPr>
          <w:rFonts w:ascii="Palatino Linotype" w:eastAsia="Palatino Linotype" w:hAnsi="Palatino Linotype"/>
          <w:sz w:val="24"/>
        </w:rPr>
        <w:t>Queda prohibido plantar especies diferentes a las que autoriza este ordenamiento; y</w:t>
      </w:r>
    </w:p>
    <w:p>
      <w:pPr>
        <w:spacing w:line="144" w:lineRule="exact"/>
        <w:rPr>
          <w:rFonts w:ascii="Times New Roman" w:eastAsia="Times New Roman" w:hAnsi="Times New Roman"/>
        </w:rPr>
      </w:pPr>
    </w:p>
    <w:p>
      <w:pPr>
        <w:numPr>
          <w:ilvl w:val="0"/>
          <w:numId w:val="232"/>
        </w:numPr>
        <w:tabs>
          <w:tab w:val="left" w:pos="720"/>
        </w:tabs>
        <w:spacing w:line="0" w:lineRule="atLeast"/>
        <w:ind w:left="720" w:hanging="718"/>
        <w:jc w:val="both"/>
        <w:rPr>
          <w:rFonts w:ascii="Palatino Linotype" w:eastAsia="Palatino Linotype" w:hAnsi="Palatino Linotype"/>
          <w:sz w:val="24"/>
        </w:rPr>
      </w:pPr>
      <w:r>
        <w:rPr>
          <w:rFonts w:ascii="Palatino Linotype" w:eastAsia="Palatino Linotype" w:hAnsi="Palatino Linotype"/>
          <w:sz w:val="24"/>
        </w:rPr>
        <w:t>Queda prohibida la forestación y reforestación:</w:t>
      </w:r>
    </w:p>
    <w:p>
      <w:pPr>
        <w:spacing w:line="142" w:lineRule="exact"/>
        <w:rPr>
          <w:rFonts w:ascii="Palatino Linotype" w:eastAsia="Palatino Linotype" w:hAnsi="Palatino Linotype"/>
          <w:sz w:val="24"/>
        </w:rPr>
      </w:pPr>
    </w:p>
    <w:p>
      <w:pPr>
        <w:numPr>
          <w:ilvl w:val="1"/>
          <w:numId w:val="232"/>
        </w:numPr>
        <w:tabs>
          <w:tab w:val="left" w:pos="820"/>
        </w:tabs>
        <w:spacing w:line="239" w:lineRule="auto"/>
        <w:ind w:left="820" w:hanging="365"/>
        <w:jc w:val="both"/>
        <w:rPr>
          <w:rFonts w:ascii="Palatino Linotype" w:eastAsia="Palatino Linotype" w:hAnsi="Palatino Linotype"/>
          <w:sz w:val="24"/>
        </w:rPr>
      </w:pPr>
      <w:r>
        <w:rPr>
          <w:rFonts w:ascii="Palatino Linotype" w:eastAsia="Palatino Linotype" w:hAnsi="Palatino Linotype"/>
          <w:sz w:val="24"/>
        </w:rPr>
        <w:t xml:space="preserve">Bajo líneas de conducción eléctrica, telefónica o </w:t>
      </w:r>
      <w:proofErr w:type="spellStart"/>
      <w:r>
        <w:rPr>
          <w:rFonts w:ascii="Palatino Linotype" w:eastAsia="Palatino Linotype" w:hAnsi="Palatino Linotype"/>
          <w:sz w:val="24"/>
        </w:rPr>
        <w:t>telecable</w:t>
      </w:r>
      <w:proofErr w:type="spellEnd"/>
      <w:r>
        <w:rPr>
          <w:rFonts w:ascii="Palatino Linotype" w:eastAsia="Palatino Linotype" w:hAnsi="Palatino Linotype"/>
          <w:sz w:val="24"/>
        </w:rPr>
        <w:t>, excepto cuando se planten árboles de porte bajo</w:t>
      </w:r>
    </w:p>
    <w:p>
      <w:pPr>
        <w:spacing w:line="143" w:lineRule="exact"/>
        <w:rPr>
          <w:rFonts w:ascii="Palatino Linotype" w:eastAsia="Palatino Linotype" w:hAnsi="Palatino Linotype"/>
          <w:sz w:val="24"/>
        </w:rPr>
      </w:pPr>
    </w:p>
    <w:p>
      <w:pPr>
        <w:numPr>
          <w:ilvl w:val="1"/>
          <w:numId w:val="232"/>
        </w:numPr>
        <w:tabs>
          <w:tab w:val="left" w:pos="820"/>
        </w:tabs>
        <w:spacing w:line="0" w:lineRule="atLeast"/>
        <w:ind w:left="820" w:hanging="365"/>
        <w:jc w:val="both"/>
        <w:rPr>
          <w:rFonts w:ascii="Palatino Linotype" w:eastAsia="Palatino Linotype" w:hAnsi="Palatino Linotype"/>
          <w:sz w:val="24"/>
        </w:rPr>
      </w:pPr>
      <w:r>
        <w:rPr>
          <w:rFonts w:ascii="Palatino Linotype" w:eastAsia="Palatino Linotype" w:hAnsi="Palatino Linotype"/>
          <w:sz w:val="24"/>
        </w:rPr>
        <w:t>Sobre tuberías de conducción de gas de alta presión</w:t>
      </w:r>
    </w:p>
    <w:p>
      <w:pPr>
        <w:spacing w:line="142" w:lineRule="exact"/>
        <w:rPr>
          <w:rFonts w:ascii="Palatino Linotype" w:eastAsia="Palatino Linotype" w:hAnsi="Palatino Linotype"/>
          <w:sz w:val="24"/>
        </w:rPr>
      </w:pPr>
    </w:p>
    <w:p>
      <w:pPr>
        <w:numPr>
          <w:ilvl w:val="1"/>
          <w:numId w:val="232"/>
        </w:numPr>
        <w:tabs>
          <w:tab w:val="left" w:pos="820"/>
        </w:tabs>
        <w:spacing w:line="239" w:lineRule="auto"/>
        <w:ind w:left="820" w:hanging="365"/>
        <w:jc w:val="both"/>
        <w:rPr>
          <w:rFonts w:ascii="Palatino Linotype" w:eastAsia="Palatino Linotype" w:hAnsi="Palatino Linotype"/>
          <w:sz w:val="24"/>
        </w:rPr>
      </w:pPr>
      <w:r>
        <w:rPr>
          <w:rFonts w:ascii="Palatino Linotype" w:eastAsia="Palatino Linotype" w:hAnsi="Palatino Linotype"/>
          <w:sz w:val="24"/>
        </w:rPr>
        <w:t>En áreas en donde no se tenga amplitud suficiente para el desarrollo de los árboles.</w:t>
      </w:r>
    </w:p>
    <w:p>
      <w:pPr>
        <w:spacing w:line="145"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sz w:val="24"/>
        </w:rPr>
        <w:t>Las especies adecuadas para los diferentes anchos de franjas de pasto o tierra en las banquetas y camellones se enlistan a continuación y estarán sujetas a las modalidades, variaciones y aplicaciones que considere la Jefatura y de acuerdo a la arquitectura del paisaje adecuado a dicha</w:t>
      </w:r>
      <w:r>
        <w:rPr>
          <w:rFonts w:ascii="Palatino Linotype" w:eastAsia="Palatino Linotype" w:hAnsi="Palatino Linotype"/>
          <w:sz w:val="24"/>
        </w:rPr>
        <w:t xml:space="preserve"> calle, plaza, parque o jardín.</w:t>
      </w:r>
    </w:p>
    <w:p>
      <w:pPr>
        <w:spacing w:line="239" w:lineRule="auto"/>
        <w:jc w:val="both"/>
        <w:rPr>
          <w:rFonts w:ascii="Palatino Linotype" w:eastAsia="Palatino Linotype" w:hAnsi="Palatino Linotype"/>
          <w:sz w:val="24"/>
        </w:rPr>
        <w:sectPr>
          <w:pgSz w:w="12240" w:h="15840"/>
          <w:pgMar w:top="1416" w:right="1140" w:bottom="1440" w:left="1700" w:header="0" w:footer="0" w:gutter="0"/>
          <w:cols w:space="0" w:equalWidth="0">
            <w:col w:w="9400"/>
          </w:cols>
          <w:docGrid w:linePitch="360"/>
        </w:sectPr>
      </w:pPr>
    </w:p>
    <w:p>
      <w:pPr>
        <w:spacing w:line="239" w:lineRule="auto"/>
        <w:jc w:val="both"/>
        <w:rPr>
          <w:rFonts w:ascii="Palatino Linotype" w:eastAsia="Palatino Linotype" w:hAnsi="Palatino Linotype"/>
          <w:sz w:val="24"/>
        </w:rPr>
      </w:pPr>
      <w:bookmarkStart w:id="19" w:name="page20"/>
      <w:bookmarkEnd w:id="19"/>
    </w:p>
    <w:p>
      <w:pPr>
        <w:spacing w:line="239" w:lineRule="auto"/>
        <w:jc w:val="both"/>
        <w:rPr>
          <w:rFonts w:ascii="Palatino Linotype" w:eastAsia="Palatino Linotype" w:hAnsi="Palatino Linotype"/>
          <w:sz w:val="24"/>
        </w:rPr>
      </w:pPr>
      <w:r>
        <w:rPr>
          <w:rFonts w:ascii="Palatino Linotype" w:eastAsia="Palatino Linotype" w:hAnsi="Palatino Linotype"/>
          <w:sz w:val="24"/>
        </w:rPr>
        <w:t>ARTÍCULO 3.‐ Para franjas de pasto o tierra de 30 treinta a 40 cuarenta centímetros de ancho por sesenta centímetros de largo como mínimo, son adecuadas las siguientes especies:</w:t>
      </w: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4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920"/>
        <w:gridCol w:w="3060"/>
        <w:gridCol w:w="1860"/>
      </w:tblGrid>
      <w:tr>
        <w:trPr>
          <w:trHeight w:val="324"/>
        </w:trPr>
        <w:tc>
          <w:tcPr>
            <w:tcW w:w="29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NOMBRE COMUN</w:t>
            </w:r>
          </w:p>
        </w:tc>
        <w:tc>
          <w:tcPr>
            <w:tcW w:w="3060" w:type="dxa"/>
            <w:shd w:val="clear" w:color="auto" w:fill="auto"/>
            <w:vAlign w:val="bottom"/>
          </w:tcPr>
          <w:p>
            <w:pPr>
              <w:spacing w:line="0" w:lineRule="atLeast"/>
              <w:ind w:left="140"/>
              <w:rPr>
                <w:rFonts w:ascii="Palatino Linotype" w:eastAsia="Palatino Linotype" w:hAnsi="Palatino Linotype"/>
                <w:sz w:val="24"/>
              </w:rPr>
            </w:pPr>
            <w:r>
              <w:rPr>
                <w:rFonts w:ascii="Palatino Linotype" w:eastAsia="Palatino Linotype" w:hAnsi="Palatino Linotype"/>
                <w:sz w:val="24"/>
              </w:rPr>
              <w:t>NOMBRE CIENTIFICO</w:t>
            </w:r>
          </w:p>
        </w:tc>
        <w:tc>
          <w:tcPr>
            <w:tcW w:w="1860" w:type="dxa"/>
            <w:shd w:val="clear" w:color="auto" w:fill="auto"/>
            <w:vAlign w:val="bottom"/>
          </w:tcPr>
          <w:p>
            <w:pPr>
              <w:spacing w:line="0" w:lineRule="atLeast"/>
              <w:ind w:left="1100"/>
              <w:rPr>
                <w:rFonts w:ascii="Palatino Linotype" w:eastAsia="Palatino Linotype" w:hAnsi="Palatino Linotype"/>
                <w:w w:val="97"/>
                <w:sz w:val="24"/>
              </w:rPr>
            </w:pPr>
            <w:r>
              <w:rPr>
                <w:rFonts w:ascii="Palatino Linotype" w:eastAsia="Palatino Linotype" w:hAnsi="Palatino Linotype"/>
                <w:w w:val="97"/>
                <w:sz w:val="24"/>
              </w:rPr>
              <w:t>RIEGO</w:t>
            </w:r>
          </w:p>
        </w:tc>
      </w:tr>
      <w:tr>
        <w:trPr>
          <w:trHeight w:val="647"/>
        </w:trPr>
        <w:tc>
          <w:tcPr>
            <w:tcW w:w="292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Calistemón</w:t>
            </w:r>
            <w:proofErr w:type="spellEnd"/>
            <w:r>
              <w:rPr>
                <w:rFonts w:ascii="Palatino Linotype" w:eastAsia="Palatino Linotype" w:hAnsi="Palatino Linotype"/>
                <w:sz w:val="24"/>
              </w:rPr>
              <w:t xml:space="preserve"> o</w:t>
            </w:r>
          </w:p>
        </w:tc>
        <w:tc>
          <w:tcPr>
            <w:tcW w:w="3060" w:type="dxa"/>
            <w:shd w:val="clear" w:color="auto" w:fill="auto"/>
            <w:vAlign w:val="bottom"/>
          </w:tcPr>
          <w:p>
            <w:pPr>
              <w:spacing w:line="0" w:lineRule="atLeast"/>
              <w:ind w:left="140"/>
              <w:rPr>
                <w:rFonts w:ascii="Palatino Linotype" w:eastAsia="Palatino Linotype" w:hAnsi="Palatino Linotype"/>
                <w:sz w:val="24"/>
              </w:rPr>
            </w:pPr>
            <w:proofErr w:type="spellStart"/>
            <w:r>
              <w:rPr>
                <w:rFonts w:ascii="Palatino Linotype" w:eastAsia="Palatino Linotype" w:hAnsi="Palatino Linotype"/>
                <w:sz w:val="24"/>
              </w:rPr>
              <w:t>Calistemón</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lanceolatus</w:t>
            </w:r>
            <w:proofErr w:type="spellEnd"/>
          </w:p>
        </w:tc>
        <w:tc>
          <w:tcPr>
            <w:tcW w:w="18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Bajo</w:t>
            </w:r>
          </w:p>
        </w:tc>
      </w:tr>
      <w:tr>
        <w:trPr>
          <w:trHeight w:val="324"/>
        </w:trPr>
        <w:tc>
          <w:tcPr>
            <w:tcW w:w="292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Escobellón</w:t>
            </w:r>
            <w:proofErr w:type="spellEnd"/>
            <w:r>
              <w:rPr>
                <w:rFonts w:ascii="Palatino Linotype" w:eastAsia="Palatino Linotype" w:hAnsi="Palatino Linotype"/>
                <w:sz w:val="24"/>
              </w:rPr>
              <w:t xml:space="preserve"> Rojo</w:t>
            </w:r>
          </w:p>
        </w:tc>
        <w:tc>
          <w:tcPr>
            <w:tcW w:w="3060" w:type="dxa"/>
            <w:shd w:val="clear" w:color="auto" w:fill="auto"/>
            <w:vAlign w:val="bottom"/>
          </w:tcPr>
          <w:p>
            <w:pPr>
              <w:spacing w:line="0" w:lineRule="atLeast"/>
              <w:rPr>
                <w:rFonts w:ascii="Times New Roman" w:eastAsia="Times New Roman" w:hAnsi="Times New Roman"/>
                <w:sz w:val="24"/>
              </w:rPr>
            </w:pPr>
          </w:p>
        </w:tc>
        <w:tc>
          <w:tcPr>
            <w:tcW w:w="1860" w:type="dxa"/>
            <w:shd w:val="clear" w:color="auto" w:fill="auto"/>
            <w:vAlign w:val="bottom"/>
          </w:tcPr>
          <w:p>
            <w:pPr>
              <w:spacing w:line="0" w:lineRule="atLeast"/>
              <w:rPr>
                <w:rFonts w:ascii="Times New Roman" w:eastAsia="Times New Roman" w:hAnsi="Times New Roman"/>
                <w:sz w:val="24"/>
              </w:rPr>
            </w:pPr>
          </w:p>
        </w:tc>
      </w:tr>
      <w:tr>
        <w:trPr>
          <w:trHeight w:val="324"/>
        </w:trPr>
        <w:tc>
          <w:tcPr>
            <w:tcW w:w="29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Guayabo Fresa</w:t>
            </w:r>
          </w:p>
        </w:tc>
        <w:tc>
          <w:tcPr>
            <w:tcW w:w="3060" w:type="dxa"/>
            <w:shd w:val="clear" w:color="auto" w:fill="auto"/>
            <w:vAlign w:val="bottom"/>
          </w:tcPr>
          <w:p>
            <w:pPr>
              <w:spacing w:line="0" w:lineRule="atLeast"/>
              <w:ind w:left="140"/>
              <w:rPr>
                <w:rFonts w:ascii="Palatino Linotype" w:eastAsia="Palatino Linotype" w:hAnsi="Palatino Linotype"/>
                <w:sz w:val="24"/>
              </w:rPr>
            </w:pPr>
            <w:proofErr w:type="spellStart"/>
            <w:r>
              <w:rPr>
                <w:rFonts w:ascii="Palatino Linotype" w:eastAsia="Palatino Linotype" w:hAnsi="Palatino Linotype"/>
                <w:sz w:val="24"/>
              </w:rPr>
              <w:t>Psidium</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sellowiana</w:t>
            </w:r>
            <w:proofErr w:type="spellEnd"/>
          </w:p>
        </w:tc>
        <w:tc>
          <w:tcPr>
            <w:tcW w:w="18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Alto</w:t>
            </w:r>
          </w:p>
        </w:tc>
      </w:tr>
      <w:tr>
        <w:trPr>
          <w:trHeight w:val="324"/>
        </w:trPr>
        <w:tc>
          <w:tcPr>
            <w:tcW w:w="292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Kumguat</w:t>
            </w:r>
            <w:proofErr w:type="spellEnd"/>
            <w:r>
              <w:rPr>
                <w:rFonts w:ascii="Palatino Linotype" w:eastAsia="Palatino Linotype" w:hAnsi="Palatino Linotype"/>
                <w:sz w:val="24"/>
              </w:rPr>
              <w:t xml:space="preserve"> o Naranjo Chino</w:t>
            </w:r>
          </w:p>
        </w:tc>
        <w:tc>
          <w:tcPr>
            <w:tcW w:w="3060" w:type="dxa"/>
            <w:shd w:val="clear" w:color="auto" w:fill="auto"/>
            <w:vAlign w:val="bottom"/>
          </w:tcPr>
          <w:p>
            <w:pPr>
              <w:spacing w:line="0" w:lineRule="atLeast"/>
              <w:ind w:left="140"/>
              <w:rPr>
                <w:rFonts w:ascii="Palatino Linotype" w:eastAsia="Palatino Linotype" w:hAnsi="Palatino Linotype"/>
                <w:sz w:val="24"/>
              </w:rPr>
            </w:pPr>
            <w:proofErr w:type="spellStart"/>
            <w:r>
              <w:rPr>
                <w:rFonts w:ascii="Palatino Linotype" w:eastAsia="Palatino Linotype" w:hAnsi="Palatino Linotype"/>
                <w:sz w:val="24"/>
              </w:rPr>
              <w:t>Fortunella</w:t>
            </w:r>
            <w:proofErr w:type="spellEnd"/>
            <w:r>
              <w:rPr>
                <w:rFonts w:ascii="Palatino Linotype" w:eastAsia="Palatino Linotype" w:hAnsi="Palatino Linotype"/>
                <w:sz w:val="24"/>
              </w:rPr>
              <w:t xml:space="preserve"> margarita</w:t>
            </w:r>
          </w:p>
        </w:tc>
        <w:tc>
          <w:tcPr>
            <w:tcW w:w="18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Alto</w:t>
            </w:r>
          </w:p>
        </w:tc>
      </w:tr>
      <w:tr>
        <w:trPr>
          <w:trHeight w:val="324"/>
        </w:trPr>
        <w:tc>
          <w:tcPr>
            <w:tcW w:w="29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Níspero o Míspero</w:t>
            </w:r>
          </w:p>
        </w:tc>
        <w:tc>
          <w:tcPr>
            <w:tcW w:w="3060" w:type="dxa"/>
            <w:shd w:val="clear" w:color="auto" w:fill="auto"/>
            <w:vAlign w:val="bottom"/>
          </w:tcPr>
          <w:p>
            <w:pPr>
              <w:spacing w:line="0" w:lineRule="atLeast"/>
              <w:ind w:left="140"/>
              <w:rPr>
                <w:rFonts w:ascii="Palatino Linotype" w:eastAsia="Palatino Linotype" w:hAnsi="Palatino Linotype"/>
                <w:sz w:val="24"/>
              </w:rPr>
            </w:pPr>
            <w:proofErr w:type="spellStart"/>
            <w:r>
              <w:rPr>
                <w:rFonts w:ascii="Palatino Linotype" w:eastAsia="Palatino Linotype" w:hAnsi="Palatino Linotype"/>
                <w:sz w:val="24"/>
              </w:rPr>
              <w:t>Eriobrotrya</w:t>
            </w:r>
            <w:proofErr w:type="spellEnd"/>
            <w:r>
              <w:rPr>
                <w:rFonts w:ascii="Palatino Linotype" w:eastAsia="Palatino Linotype" w:hAnsi="Palatino Linotype"/>
                <w:sz w:val="24"/>
              </w:rPr>
              <w:t xml:space="preserve"> Japónica</w:t>
            </w:r>
          </w:p>
        </w:tc>
        <w:tc>
          <w:tcPr>
            <w:tcW w:w="18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9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Sauco</w:t>
            </w:r>
          </w:p>
        </w:tc>
        <w:tc>
          <w:tcPr>
            <w:tcW w:w="3060" w:type="dxa"/>
            <w:shd w:val="clear" w:color="auto" w:fill="auto"/>
            <w:vAlign w:val="bottom"/>
          </w:tcPr>
          <w:p>
            <w:pPr>
              <w:spacing w:line="0" w:lineRule="atLeast"/>
              <w:ind w:left="140"/>
              <w:rPr>
                <w:rFonts w:ascii="Palatino Linotype" w:eastAsia="Palatino Linotype" w:hAnsi="Palatino Linotype"/>
                <w:sz w:val="24"/>
              </w:rPr>
            </w:pPr>
            <w:proofErr w:type="spellStart"/>
            <w:r>
              <w:rPr>
                <w:rFonts w:ascii="Palatino Linotype" w:eastAsia="Palatino Linotype" w:hAnsi="Palatino Linotype"/>
                <w:sz w:val="24"/>
              </w:rPr>
              <w:t>Sambucus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nigra</w:t>
            </w:r>
            <w:proofErr w:type="spellEnd"/>
          </w:p>
        </w:tc>
        <w:tc>
          <w:tcPr>
            <w:tcW w:w="18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Alto</w:t>
            </w:r>
          </w:p>
        </w:tc>
      </w:tr>
      <w:tr>
        <w:trPr>
          <w:trHeight w:val="323"/>
        </w:trPr>
        <w:tc>
          <w:tcPr>
            <w:tcW w:w="2920" w:type="dxa"/>
            <w:shd w:val="clear" w:color="auto" w:fill="auto"/>
            <w:vAlign w:val="bottom"/>
          </w:tcPr>
          <w:p>
            <w:pPr>
              <w:spacing w:line="322" w:lineRule="exact"/>
              <w:rPr>
                <w:rFonts w:ascii="Palatino Linotype" w:eastAsia="Palatino Linotype" w:hAnsi="Palatino Linotype"/>
                <w:sz w:val="24"/>
              </w:rPr>
            </w:pPr>
            <w:r>
              <w:rPr>
                <w:rFonts w:ascii="Palatino Linotype" w:eastAsia="Palatino Linotype" w:hAnsi="Palatino Linotype"/>
                <w:sz w:val="24"/>
              </w:rPr>
              <w:t>Trueno</w:t>
            </w:r>
          </w:p>
        </w:tc>
        <w:tc>
          <w:tcPr>
            <w:tcW w:w="3060" w:type="dxa"/>
            <w:shd w:val="clear" w:color="auto" w:fill="auto"/>
            <w:vAlign w:val="bottom"/>
          </w:tcPr>
          <w:p>
            <w:pPr>
              <w:spacing w:line="322" w:lineRule="exact"/>
              <w:ind w:left="140"/>
              <w:rPr>
                <w:rFonts w:ascii="Palatino Linotype" w:eastAsia="Palatino Linotype" w:hAnsi="Palatino Linotype"/>
                <w:sz w:val="24"/>
              </w:rPr>
            </w:pPr>
            <w:proofErr w:type="spellStart"/>
            <w:r>
              <w:rPr>
                <w:rFonts w:ascii="Palatino Linotype" w:eastAsia="Palatino Linotype" w:hAnsi="Palatino Linotype"/>
                <w:sz w:val="24"/>
              </w:rPr>
              <w:t>Ligustrum</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japonicum</w:t>
            </w:r>
            <w:proofErr w:type="spellEnd"/>
          </w:p>
        </w:tc>
        <w:tc>
          <w:tcPr>
            <w:tcW w:w="1860" w:type="dxa"/>
            <w:shd w:val="clear" w:color="auto" w:fill="auto"/>
            <w:vAlign w:val="bottom"/>
          </w:tcPr>
          <w:p>
            <w:pPr>
              <w:spacing w:line="322" w:lineRule="exact"/>
              <w:ind w:left="40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92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Aralea</w:t>
            </w:r>
            <w:proofErr w:type="spellEnd"/>
          </w:p>
        </w:tc>
        <w:tc>
          <w:tcPr>
            <w:tcW w:w="3060" w:type="dxa"/>
            <w:shd w:val="clear" w:color="auto" w:fill="auto"/>
            <w:vAlign w:val="bottom"/>
          </w:tcPr>
          <w:p>
            <w:pPr>
              <w:spacing w:line="0" w:lineRule="atLeast"/>
              <w:ind w:left="140"/>
              <w:rPr>
                <w:rFonts w:ascii="Palatino Linotype" w:eastAsia="Palatino Linotype" w:hAnsi="Palatino Linotype"/>
                <w:sz w:val="24"/>
              </w:rPr>
            </w:pPr>
            <w:proofErr w:type="spellStart"/>
            <w:r>
              <w:rPr>
                <w:rFonts w:ascii="Palatino Linotype" w:eastAsia="Palatino Linotype" w:hAnsi="Palatino Linotype"/>
                <w:sz w:val="24"/>
              </w:rPr>
              <w:t>Aralea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schefflera</w:t>
            </w:r>
            <w:proofErr w:type="spellEnd"/>
          </w:p>
        </w:tc>
        <w:tc>
          <w:tcPr>
            <w:tcW w:w="18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9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Huele de noche</w:t>
            </w:r>
          </w:p>
        </w:tc>
        <w:tc>
          <w:tcPr>
            <w:tcW w:w="3060" w:type="dxa"/>
            <w:shd w:val="clear" w:color="auto" w:fill="auto"/>
            <w:vAlign w:val="bottom"/>
          </w:tcPr>
          <w:p>
            <w:pPr>
              <w:spacing w:line="0" w:lineRule="atLeast"/>
              <w:ind w:left="140"/>
              <w:rPr>
                <w:rFonts w:ascii="Palatino Linotype" w:eastAsia="Palatino Linotype" w:hAnsi="Palatino Linotype"/>
                <w:sz w:val="24"/>
              </w:rPr>
            </w:pPr>
            <w:proofErr w:type="spellStart"/>
            <w:r>
              <w:rPr>
                <w:rFonts w:ascii="Palatino Linotype" w:eastAsia="Palatino Linotype" w:hAnsi="Palatino Linotype"/>
                <w:sz w:val="24"/>
              </w:rPr>
              <w:t>Cestrum</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nocturnum</w:t>
            </w:r>
            <w:proofErr w:type="spellEnd"/>
          </w:p>
        </w:tc>
        <w:tc>
          <w:tcPr>
            <w:tcW w:w="18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9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Lantana</w:t>
            </w:r>
          </w:p>
        </w:tc>
        <w:tc>
          <w:tcPr>
            <w:tcW w:w="3060" w:type="dxa"/>
            <w:shd w:val="clear" w:color="auto" w:fill="auto"/>
            <w:vAlign w:val="bottom"/>
          </w:tcPr>
          <w:p>
            <w:pPr>
              <w:spacing w:line="0" w:lineRule="atLeast"/>
              <w:ind w:left="80"/>
              <w:rPr>
                <w:rFonts w:ascii="Palatino Linotype" w:eastAsia="Palatino Linotype" w:hAnsi="Palatino Linotype"/>
                <w:sz w:val="24"/>
              </w:rPr>
            </w:pPr>
            <w:r>
              <w:rPr>
                <w:rFonts w:ascii="Palatino Linotype" w:eastAsia="Palatino Linotype" w:hAnsi="Palatino Linotype"/>
                <w:sz w:val="24"/>
              </w:rPr>
              <w:t xml:space="preserve">Lantana </w:t>
            </w:r>
            <w:proofErr w:type="spellStart"/>
            <w:r>
              <w:rPr>
                <w:rFonts w:ascii="Palatino Linotype" w:eastAsia="Palatino Linotype" w:hAnsi="Palatino Linotype"/>
                <w:sz w:val="24"/>
              </w:rPr>
              <w:t>camara</w:t>
            </w:r>
            <w:proofErr w:type="spellEnd"/>
          </w:p>
        </w:tc>
        <w:tc>
          <w:tcPr>
            <w:tcW w:w="18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9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Mirlo</w:t>
            </w:r>
          </w:p>
        </w:tc>
        <w:tc>
          <w:tcPr>
            <w:tcW w:w="3060" w:type="dxa"/>
            <w:shd w:val="clear" w:color="auto" w:fill="auto"/>
            <w:vAlign w:val="bottom"/>
          </w:tcPr>
          <w:p>
            <w:pPr>
              <w:spacing w:line="0" w:lineRule="atLeast"/>
              <w:ind w:left="80"/>
              <w:rPr>
                <w:rFonts w:ascii="Palatino Linotype" w:eastAsia="Palatino Linotype" w:hAnsi="Palatino Linotype"/>
                <w:sz w:val="24"/>
              </w:rPr>
            </w:pPr>
            <w:proofErr w:type="spellStart"/>
            <w:r>
              <w:rPr>
                <w:rFonts w:ascii="Palatino Linotype" w:eastAsia="Palatino Linotype" w:hAnsi="Palatino Linotype"/>
                <w:sz w:val="24"/>
              </w:rPr>
              <w:t>Mirtus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communis</w:t>
            </w:r>
            <w:proofErr w:type="spellEnd"/>
          </w:p>
        </w:tc>
        <w:tc>
          <w:tcPr>
            <w:tcW w:w="18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9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Obelisco</w:t>
            </w:r>
          </w:p>
        </w:tc>
        <w:tc>
          <w:tcPr>
            <w:tcW w:w="3060" w:type="dxa"/>
            <w:shd w:val="clear" w:color="auto" w:fill="auto"/>
            <w:vAlign w:val="bottom"/>
          </w:tcPr>
          <w:p>
            <w:pPr>
              <w:spacing w:line="0" w:lineRule="atLeast"/>
              <w:ind w:left="80"/>
              <w:rPr>
                <w:rFonts w:ascii="Palatino Linotype" w:eastAsia="Palatino Linotype" w:hAnsi="Palatino Linotype"/>
                <w:sz w:val="24"/>
              </w:rPr>
            </w:pPr>
            <w:proofErr w:type="spellStart"/>
            <w:r>
              <w:rPr>
                <w:rFonts w:ascii="Palatino Linotype" w:eastAsia="Palatino Linotype" w:hAnsi="Palatino Linotype"/>
                <w:sz w:val="24"/>
              </w:rPr>
              <w:t>Hibiscus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svriacus</w:t>
            </w:r>
            <w:proofErr w:type="spellEnd"/>
          </w:p>
        </w:tc>
        <w:tc>
          <w:tcPr>
            <w:tcW w:w="18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Alto</w:t>
            </w:r>
          </w:p>
        </w:tc>
      </w:tr>
      <w:tr>
        <w:trPr>
          <w:trHeight w:val="323"/>
        </w:trPr>
        <w:tc>
          <w:tcPr>
            <w:tcW w:w="2920" w:type="dxa"/>
            <w:shd w:val="clear" w:color="auto" w:fill="auto"/>
            <w:vAlign w:val="bottom"/>
          </w:tcPr>
          <w:p>
            <w:pPr>
              <w:spacing w:line="322" w:lineRule="exact"/>
              <w:rPr>
                <w:rFonts w:ascii="Palatino Linotype" w:eastAsia="Palatino Linotype" w:hAnsi="Palatino Linotype"/>
                <w:sz w:val="24"/>
              </w:rPr>
            </w:pPr>
            <w:r>
              <w:rPr>
                <w:rFonts w:ascii="Palatino Linotype" w:eastAsia="Palatino Linotype" w:hAnsi="Palatino Linotype"/>
                <w:sz w:val="24"/>
              </w:rPr>
              <w:t>Rosal</w:t>
            </w:r>
          </w:p>
        </w:tc>
        <w:tc>
          <w:tcPr>
            <w:tcW w:w="3060" w:type="dxa"/>
            <w:shd w:val="clear" w:color="auto" w:fill="auto"/>
            <w:vAlign w:val="bottom"/>
          </w:tcPr>
          <w:p>
            <w:pPr>
              <w:spacing w:line="322" w:lineRule="exact"/>
              <w:ind w:left="80"/>
              <w:rPr>
                <w:rFonts w:ascii="Palatino Linotype" w:eastAsia="Palatino Linotype" w:hAnsi="Palatino Linotype"/>
                <w:sz w:val="24"/>
              </w:rPr>
            </w:pPr>
            <w:proofErr w:type="spellStart"/>
            <w:r>
              <w:rPr>
                <w:rFonts w:ascii="Palatino Linotype" w:eastAsia="Palatino Linotype" w:hAnsi="Palatino Linotype"/>
                <w:sz w:val="24"/>
              </w:rPr>
              <w:t>Hibuscus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sinensis</w:t>
            </w:r>
            <w:proofErr w:type="spellEnd"/>
          </w:p>
        </w:tc>
        <w:tc>
          <w:tcPr>
            <w:tcW w:w="1860" w:type="dxa"/>
            <w:shd w:val="clear" w:color="auto" w:fill="auto"/>
            <w:vAlign w:val="bottom"/>
          </w:tcPr>
          <w:p>
            <w:pPr>
              <w:spacing w:line="322" w:lineRule="exact"/>
              <w:ind w:left="400"/>
              <w:rPr>
                <w:rFonts w:ascii="Palatino Linotype" w:eastAsia="Palatino Linotype" w:hAnsi="Palatino Linotype"/>
                <w:sz w:val="24"/>
              </w:rPr>
            </w:pPr>
            <w:r>
              <w:rPr>
                <w:rFonts w:ascii="Palatino Linotype" w:eastAsia="Palatino Linotype" w:hAnsi="Palatino Linotype"/>
                <w:sz w:val="24"/>
              </w:rPr>
              <w:t>Alto</w:t>
            </w:r>
          </w:p>
        </w:tc>
      </w:tr>
      <w:tr>
        <w:trPr>
          <w:trHeight w:val="324"/>
        </w:trPr>
        <w:tc>
          <w:tcPr>
            <w:tcW w:w="292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Piracanto</w:t>
            </w:r>
            <w:proofErr w:type="spellEnd"/>
          </w:p>
        </w:tc>
        <w:tc>
          <w:tcPr>
            <w:tcW w:w="3060" w:type="dxa"/>
            <w:shd w:val="clear" w:color="auto" w:fill="auto"/>
            <w:vAlign w:val="bottom"/>
          </w:tcPr>
          <w:p>
            <w:pPr>
              <w:spacing w:line="0" w:lineRule="atLeast"/>
              <w:ind w:left="80"/>
              <w:rPr>
                <w:rFonts w:ascii="Palatino Linotype" w:eastAsia="Palatino Linotype" w:hAnsi="Palatino Linotype"/>
                <w:sz w:val="24"/>
              </w:rPr>
            </w:pPr>
            <w:proofErr w:type="spellStart"/>
            <w:r>
              <w:rPr>
                <w:rFonts w:ascii="Palatino Linotype" w:eastAsia="Palatino Linotype" w:hAnsi="Palatino Linotype"/>
                <w:sz w:val="24"/>
              </w:rPr>
              <w:t>Pvracantla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coccinea</w:t>
            </w:r>
            <w:proofErr w:type="spellEnd"/>
          </w:p>
        </w:tc>
        <w:tc>
          <w:tcPr>
            <w:tcW w:w="18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Bajo</w:t>
            </w:r>
          </w:p>
        </w:tc>
      </w:tr>
      <w:tr>
        <w:trPr>
          <w:trHeight w:val="324"/>
        </w:trPr>
        <w:tc>
          <w:tcPr>
            <w:tcW w:w="29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Campanilla</w:t>
            </w:r>
          </w:p>
        </w:tc>
        <w:tc>
          <w:tcPr>
            <w:tcW w:w="3060" w:type="dxa"/>
            <w:shd w:val="clear" w:color="auto" w:fill="auto"/>
            <w:vAlign w:val="bottom"/>
          </w:tcPr>
          <w:p>
            <w:pPr>
              <w:spacing w:line="0" w:lineRule="atLeast"/>
              <w:ind w:left="80"/>
              <w:rPr>
                <w:rFonts w:ascii="Palatino Linotype" w:eastAsia="Palatino Linotype" w:hAnsi="Palatino Linotype"/>
                <w:sz w:val="24"/>
              </w:rPr>
            </w:pPr>
            <w:proofErr w:type="spellStart"/>
            <w:r>
              <w:rPr>
                <w:rFonts w:ascii="Palatino Linotype" w:eastAsia="Palatino Linotype" w:hAnsi="Palatino Linotype"/>
                <w:sz w:val="24"/>
              </w:rPr>
              <w:t>Hintonia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lartiflora</w:t>
            </w:r>
            <w:proofErr w:type="spellEnd"/>
          </w:p>
        </w:tc>
        <w:tc>
          <w:tcPr>
            <w:tcW w:w="18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9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Cola de perico</w:t>
            </w:r>
          </w:p>
        </w:tc>
        <w:tc>
          <w:tcPr>
            <w:tcW w:w="3060" w:type="dxa"/>
            <w:shd w:val="clear" w:color="auto" w:fill="auto"/>
            <w:vAlign w:val="bottom"/>
          </w:tcPr>
          <w:p>
            <w:pPr>
              <w:spacing w:line="0" w:lineRule="atLeast"/>
              <w:ind w:left="80"/>
              <w:rPr>
                <w:rFonts w:ascii="Palatino Linotype" w:eastAsia="Palatino Linotype" w:hAnsi="Palatino Linotype"/>
                <w:sz w:val="24"/>
              </w:rPr>
            </w:pPr>
            <w:proofErr w:type="spellStart"/>
            <w:r>
              <w:rPr>
                <w:rFonts w:ascii="Palatino Linotype" w:eastAsia="Palatino Linotype" w:hAnsi="Palatino Linotype"/>
                <w:sz w:val="24"/>
              </w:rPr>
              <w:t>Cassia</w:t>
            </w:r>
            <w:proofErr w:type="spellEnd"/>
            <w:r>
              <w:rPr>
                <w:rFonts w:ascii="Palatino Linotype" w:eastAsia="Palatino Linotype" w:hAnsi="Palatino Linotype"/>
                <w:sz w:val="24"/>
              </w:rPr>
              <w:t xml:space="preserve"> alta</w:t>
            </w:r>
          </w:p>
        </w:tc>
        <w:tc>
          <w:tcPr>
            <w:tcW w:w="18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9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Jara</w:t>
            </w:r>
          </w:p>
        </w:tc>
        <w:tc>
          <w:tcPr>
            <w:tcW w:w="3060" w:type="dxa"/>
            <w:shd w:val="clear" w:color="auto" w:fill="auto"/>
            <w:vAlign w:val="bottom"/>
          </w:tcPr>
          <w:p>
            <w:pPr>
              <w:spacing w:line="0" w:lineRule="atLeast"/>
              <w:ind w:left="80"/>
              <w:rPr>
                <w:rFonts w:ascii="Palatino Linotype" w:eastAsia="Palatino Linotype" w:hAnsi="Palatino Linotype"/>
                <w:sz w:val="24"/>
              </w:rPr>
            </w:pPr>
            <w:proofErr w:type="spellStart"/>
            <w:r>
              <w:rPr>
                <w:rFonts w:ascii="Palatino Linotype" w:eastAsia="Palatino Linotype" w:hAnsi="Palatino Linotype"/>
                <w:sz w:val="24"/>
              </w:rPr>
              <w:t>Senecio</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salignus</w:t>
            </w:r>
            <w:proofErr w:type="spellEnd"/>
          </w:p>
        </w:tc>
        <w:tc>
          <w:tcPr>
            <w:tcW w:w="18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Bajo</w:t>
            </w:r>
          </w:p>
        </w:tc>
      </w:tr>
      <w:tr>
        <w:trPr>
          <w:trHeight w:val="323"/>
        </w:trPr>
        <w:tc>
          <w:tcPr>
            <w:tcW w:w="2920" w:type="dxa"/>
            <w:shd w:val="clear" w:color="auto" w:fill="auto"/>
            <w:vAlign w:val="bottom"/>
          </w:tcPr>
          <w:p>
            <w:pPr>
              <w:spacing w:line="322" w:lineRule="exact"/>
              <w:rPr>
                <w:rFonts w:ascii="Palatino Linotype" w:eastAsia="Palatino Linotype" w:hAnsi="Palatino Linotype"/>
                <w:sz w:val="24"/>
              </w:rPr>
            </w:pPr>
            <w:r>
              <w:rPr>
                <w:rFonts w:ascii="Palatino Linotype" w:eastAsia="Palatino Linotype" w:hAnsi="Palatino Linotype"/>
                <w:sz w:val="24"/>
              </w:rPr>
              <w:t>Nance</w:t>
            </w:r>
          </w:p>
        </w:tc>
        <w:tc>
          <w:tcPr>
            <w:tcW w:w="3060" w:type="dxa"/>
            <w:shd w:val="clear" w:color="auto" w:fill="auto"/>
            <w:vAlign w:val="bottom"/>
          </w:tcPr>
          <w:p>
            <w:pPr>
              <w:spacing w:line="322" w:lineRule="exact"/>
              <w:ind w:left="80"/>
              <w:rPr>
                <w:rFonts w:ascii="Palatino Linotype" w:eastAsia="Palatino Linotype" w:hAnsi="Palatino Linotype"/>
                <w:sz w:val="24"/>
              </w:rPr>
            </w:pPr>
            <w:proofErr w:type="spellStart"/>
            <w:r>
              <w:rPr>
                <w:rFonts w:ascii="Palatino Linotype" w:eastAsia="Palatino Linotype" w:hAnsi="Palatino Linotype"/>
                <w:sz w:val="24"/>
              </w:rPr>
              <w:t>Byronima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crassifolia</w:t>
            </w:r>
            <w:proofErr w:type="spellEnd"/>
          </w:p>
        </w:tc>
        <w:tc>
          <w:tcPr>
            <w:tcW w:w="1860" w:type="dxa"/>
            <w:shd w:val="clear" w:color="auto" w:fill="auto"/>
            <w:vAlign w:val="bottom"/>
          </w:tcPr>
          <w:p>
            <w:pPr>
              <w:spacing w:line="322" w:lineRule="exact"/>
              <w:ind w:left="400"/>
              <w:rPr>
                <w:rFonts w:ascii="Palatino Linotype" w:eastAsia="Palatino Linotype" w:hAnsi="Palatino Linotype"/>
                <w:sz w:val="24"/>
              </w:rPr>
            </w:pPr>
            <w:r>
              <w:rPr>
                <w:rFonts w:ascii="Palatino Linotype" w:eastAsia="Palatino Linotype" w:hAnsi="Palatino Linotype"/>
                <w:sz w:val="24"/>
              </w:rPr>
              <w:t>Bajo</w:t>
            </w:r>
          </w:p>
        </w:tc>
      </w:tr>
      <w:tr>
        <w:trPr>
          <w:trHeight w:val="324"/>
        </w:trPr>
        <w:tc>
          <w:tcPr>
            <w:tcW w:w="29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Retama</w:t>
            </w:r>
          </w:p>
        </w:tc>
        <w:tc>
          <w:tcPr>
            <w:tcW w:w="3060" w:type="dxa"/>
            <w:shd w:val="clear" w:color="auto" w:fill="auto"/>
            <w:vAlign w:val="bottom"/>
          </w:tcPr>
          <w:p>
            <w:pPr>
              <w:spacing w:line="0" w:lineRule="atLeast"/>
              <w:ind w:left="80"/>
              <w:rPr>
                <w:rFonts w:ascii="Palatino Linotype" w:eastAsia="Palatino Linotype" w:hAnsi="Palatino Linotype"/>
                <w:sz w:val="24"/>
              </w:rPr>
            </w:pPr>
            <w:proofErr w:type="spellStart"/>
            <w:r>
              <w:rPr>
                <w:rFonts w:ascii="Palatino Linotype" w:eastAsia="Palatino Linotype" w:hAnsi="Palatino Linotype"/>
                <w:sz w:val="24"/>
              </w:rPr>
              <w:t>Cassia</w:t>
            </w:r>
            <w:proofErr w:type="spellEnd"/>
            <w:r>
              <w:rPr>
                <w:rFonts w:ascii="Palatino Linotype" w:eastAsia="Palatino Linotype" w:hAnsi="Palatino Linotype"/>
                <w:sz w:val="24"/>
              </w:rPr>
              <w:t xml:space="preserve"> tomentosa</w:t>
            </w:r>
          </w:p>
        </w:tc>
        <w:tc>
          <w:tcPr>
            <w:tcW w:w="18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Medio</w:t>
            </w:r>
          </w:p>
        </w:tc>
      </w:tr>
    </w:tbl>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sz w:val="24"/>
        </w:rPr>
        <w:t>ARTÍCULO 4.‐ Para franjas de pasto o tierra de 40 cuarenta a 75 setenta y cinco centímetros de ancho, por 90 noventa centímetros de largo como mínimo son adecuadas las siguientes especies:</w:t>
      </w:r>
    </w:p>
    <w:p>
      <w:pPr>
        <w:spacing w:line="32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780"/>
        <w:gridCol w:w="3340"/>
        <w:gridCol w:w="900"/>
      </w:tblGrid>
      <w:tr>
        <w:trPr>
          <w:trHeight w:val="324"/>
        </w:trPr>
        <w:tc>
          <w:tcPr>
            <w:tcW w:w="278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NOMBRE COMUN</w:t>
            </w:r>
          </w:p>
        </w:tc>
        <w:tc>
          <w:tcPr>
            <w:tcW w:w="3340" w:type="dxa"/>
            <w:shd w:val="clear" w:color="auto" w:fill="auto"/>
            <w:vAlign w:val="bottom"/>
          </w:tcPr>
          <w:p>
            <w:pPr>
              <w:spacing w:line="0" w:lineRule="atLeast"/>
              <w:ind w:left="220"/>
              <w:rPr>
                <w:rFonts w:ascii="Palatino Linotype" w:eastAsia="Palatino Linotype" w:hAnsi="Palatino Linotype"/>
                <w:sz w:val="24"/>
              </w:rPr>
            </w:pPr>
            <w:r>
              <w:rPr>
                <w:rFonts w:ascii="Palatino Linotype" w:eastAsia="Palatino Linotype" w:hAnsi="Palatino Linotype"/>
                <w:sz w:val="24"/>
              </w:rPr>
              <w:t>NOMBRE CIENTIFICO</w:t>
            </w:r>
          </w:p>
        </w:tc>
        <w:tc>
          <w:tcPr>
            <w:tcW w:w="900" w:type="dxa"/>
            <w:shd w:val="clear" w:color="auto" w:fill="auto"/>
            <w:vAlign w:val="bottom"/>
          </w:tcPr>
          <w:p>
            <w:pPr>
              <w:spacing w:line="0" w:lineRule="atLeast"/>
              <w:ind w:left="140"/>
              <w:rPr>
                <w:rFonts w:ascii="Palatino Linotype" w:eastAsia="Palatino Linotype" w:hAnsi="Palatino Linotype"/>
                <w:w w:val="97"/>
                <w:sz w:val="24"/>
              </w:rPr>
            </w:pPr>
            <w:r>
              <w:rPr>
                <w:rFonts w:ascii="Palatino Linotype" w:eastAsia="Palatino Linotype" w:hAnsi="Palatino Linotype"/>
                <w:w w:val="97"/>
                <w:sz w:val="24"/>
              </w:rPr>
              <w:t>RIEGO</w:t>
            </w:r>
          </w:p>
        </w:tc>
      </w:tr>
      <w:tr>
        <w:trPr>
          <w:trHeight w:val="648"/>
        </w:trPr>
        <w:tc>
          <w:tcPr>
            <w:tcW w:w="278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Orquídea árbol</w:t>
            </w:r>
          </w:p>
        </w:tc>
        <w:tc>
          <w:tcPr>
            <w:tcW w:w="3340" w:type="dxa"/>
            <w:shd w:val="clear" w:color="auto" w:fill="auto"/>
            <w:vAlign w:val="bottom"/>
          </w:tcPr>
          <w:p>
            <w:pPr>
              <w:spacing w:line="0" w:lineRule="atLeast"/>
              <w:ind w:left="220"/>
              <w:rPr>
                <w:rFonts w:ascii="Palatino Linotype" w:eastAsia="Palatino Linotype" w:hAnsi="Palatino Linotype"/>
                <w:sz w:val="24"/>
              </w:rPr>
            </w:pPr>
            <w:r>
              <w:rPr>
                <w:rFonts w:ascii="Palatino Linotype" w:eastAsia="Palatino Linotype" w:hAnsi="Palatino Linotype"/>
                <w:sz w:val="24"/>
              </w:rPr>
              <w:t xml:space="preserve">Orquídea </w:t>
            </w:r>
            <w:proofErr w:type="spellStart"/>
            <w:r>
              <w:rPr>
                <w:rFonts w:ascii="Palatino Linotype" w:eastAsia="Palatino Linotype" w:hAnsi="Palatino Linotype"/>
                <w:sz w:val="24"/>
              </w:rPr>
              <w:t>riegata</w:t>
            </w:r>
            <w:proofErr w:type="spellEnd"/>
          </w:p>
        </w:tc>
        <w:tc>
          <w:tcPr>
            <w:tcW w:w="900" w:type="dxa"/>
            <w:shd w:val="clear" w:color="auto" w:fill="auto"/>
            <w:vAlign w:val="bottom"/>
          </w:tcPr>
          <w:p>
            <w:pPr>
              <w:spacing w:line="0" w:lineRule="atLeast"/>
              <w:ind w:left="14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78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Bauginea</w:t>
            </w:r>
            <w:proofErr w:type="spellEnd"/>
            <w:r>
              <w:rPr>
                <w:rFonts w:ascii="Palatino Linotype" w:eastAsia="Palatino Linotype" w:hAnsi="Palatino Linotype"/>
                <w:sz w:val="24"/>
              </w:rPr>
              <w:t xml:space="preserve"> o pata de vaca</w:t>
            </w:r>
          </w:p>
        </w:tc>
        <w:tc>
          <w:tcPr>
            <w:tcW w:w="3340" w:type="dxa"/>
            <w:shd w:val="clear" w:color="auto" w:fill="auto"/>
            <w:vAlign w:val="bottom"/>
          </w:tcPr>
          <w:p>
            <w:pPr>
              <w:spacing w:line="0" w:lineRule="atLeast"/>
              <w:ind w:left="220"/>
              <w:rPr>
                <w:rFonts w:ascii="Palatino Linotype" w:eastAsia="Palatino Linotype" w:hAnsi="Palatino Linotype"/>
                <w:sz w:val="24"/>
              </w:rPr>
            </w:pPr>
            <w:proofErr w:type="spellStart"/>
            <w:r>
              <w:rPr>
                <w:rFonts w:ascii="Palatino Linotype" w:eastAsia="Palatino Linotype" w:hAnsi="Palatino Linotype"/>
                <w:sz w:val="24"/>
              </w:rPr>
              <w:t>Bahuinia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variegata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bahuinia</w:t>
            </w:r>
            <w:proofErr w:type="spellEnd"/>
          </w:p>
        </w:tc>
        <w:tc>
          <w:tcPr>
            <w:tcW w:w="900" w:type="dxa"/>
            <w:shd w:val="clear" w:color="auto" w:fill="auto"/>
            <w:vAlign w:val="bottom"/>
          </w:tcPr>
          <w:p>
            <w:pPr>
              <w:spacing w:line="0" w:lineRule="atLeast"/>
              <w:ind w:left="14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78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Eugania</w:t>
            </w:r>
            <w:proofErr w:type="spellEnd"/>
            <w:r>
              <w:rPr>
                <w:rFonts w:ascii="Palatino Linotype" w:eastAsia="Palatino Linotype" w:hAnsi="Palatino Linotype"/>
                <w:sz w:val="24"/>
              </w:rPr>
              <w:t xml:space="preserve"> o cerezo de</w:t>
            </w:r>
          </w:p>
        </w:tc>
        <w:tc>
          <w:tcPr>
            <w:tcW w:w="3340" w:type="dxa"/>
            <w:shd w:val="clear" w:color="auto" w:fill="auto"/>
            <w:vAlign w:val="bottom"/>
          </w:tcPr>
          <w:p>
            <w:pPr>
              <w:spacing w:line="0" w:lineRule="atLeast"/>
              <w:ind w:left="220"/>
              <w:rPr>
                <w:rFonts w:ascii="Palatino Linotype" w:eastAsia="Palatino Linotype" w:hAnsi="Palatino Linotype"/>
                <w:sz w:val="24"/>
              </w:rPr>
            </w:pPr>
            <w:r>
              <w:rPr>
                <w:rFonts w:ascii="Palatino Linotype" w:eastAsia="Palatino Linotype" w:hAnsi="Palatino Linotype"/>
                <w:sz w:val="24"/>
              </w:rPr>
              <w:t xml:space="preserve">Eugenia </w:t>
            </w:r>
            <w:proofErr w:type="spellStart"/>
            <w:r>
              <w:rPr>
                <w:rFonts w:ascii="Palatino Linotype" w:eastAsia="Palatino Linotype" w:hAnsi="Palatino Linotype"/>
                <w:sz w:val="24"/>
              </w:rPr>
              <w:t>unifloro</w:t>
            </w:r>
            <w:proofErr w:type="spellEnd"/>
          </w:p>
        </w:tc>
        <w:tc>
          <w:tcPr>
            <w:tcW w:w="900" w:type="dxa"/>
            <w:shd w:val="clear" w:color="auto" w:fill="auto"/>
            <w:vAlign w:val="bottom"/>
          </w:tcPr>
          <w:p>
            <w:pPr>
              <w:spacing w:line="0" w:lineRule="atLeast"/>
              <w:ind w:left="140"/>
              <w:rPr>
                <w:rFonts w:ascii="Palatino Linotype" w:eastAsia="Palatino Linotype" w:hAnsi="Palatino Linotype"/>
                <w:sz w:val="24"/>
              </w:rPr>
            </w:pPr>
            <w:r>
              <w:rPr>
                <w:rFonts w:ascii="Palatino Linotype" w:eastAsia="Palatino Linotype" w:hAnsi="Palatino Linotype"/>
                <w:sz w:val="24"/>
              </w:rPr>
              <w:t>Medio</w:t>
            </w:r>
          </w:p>
        </w:tc>
      </w:tr>
      <w:tr>
        <w:trPr>
          <w:trHeight w:val="323"/>
        </w:trPr>
        <w:tc>
          <w:tcPr>
            <w:tcW w:w="2780" w:type="dxa"/>
            <w:shd w:val="clear" w:color="auto" w:fill="auto"/>
            <w:vAlign w:val="bottom"/>
          </w:tcPr>
          <w:p>
            <w:pPr>
              <w:spacing w:line="322" w:lineRule="exact"/>
              <w:rPr>
                <w:rFonts w:ascii="Palatino Linotype" w:eastAsia="Palatino Linotype" w:hAnsi="Palatino Linotype"/>
                <w:sz w:val="24"/>
              </w:rPr>
            </w:pPr>
            <w:proofErr w:type="spellStart"/>
            <w:r>
              <w:rPr>
                <w:rFonts w:ascii="Palatino Linotype" w:eastAsia="Palatino Linotype" w:hAnsi="Palatino Linotype"/>
                <w:sz w:val="24"/>
              </w:rPr>
              <w:t>cavena</w:t>
            </w:r>
            <w:proofErr w:type="spellEnd"/>
          </w:p>
        </w:tc>
        <w:tc>
          <w:tcPr>
            <w:tcW w:w="3340" w:type="dxa"/>
            <w:shd w:val="clear" w:color="auto" w:fill="auto"/>
            <w:vAlign w:val="bottom"/>
          </w:tcPr>
          <w:p>
            <w:pPr>
              <w:spacing w:line="0" w:lineRule="atLeast"/>
              <w:rPr>
                <w:rFonts w:ascii="Times New Roman" w:eastAsia="Times New Roman" w:hAnsi="Times New Roman"/>
                <w:sz w:val="24"/>
              </w:rPr>
            </w:pPr>
          </w:p>
        </w:tc>
        <w:tc>
          <w:tcPr>
            <w:tcW w:w="900" w:type="dxa"/>
            <w:shd w:val="clear" w:color="auto" w:fill="auto"/>
            <w:vAlign w:val="bottom"/>
          </w:tcPr>
          <w:p>
            <w:pPr>
              <w:spacing w:line="0" w:lineRule="atLeast"/>
              <w:rPr>
                <w:rFonts w:ascii="Times New Roman" w:eastAsia="Times New Roman" w:hAnsi="Times New Roman"/>
                <w:sz w:val="24"/>
              </w:rPr>
            </w:pPr>
          </w:p>
        </w:tc>
      </w:tr>
      <w:tr>
        <w:trPr>
          <w:trHeight w:val="324"/>
        </w:trPr>
        <w:tc>
          <w:tcPr>
            <w:tcW w:w="278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Duranta</w:t>
            </w:r>
            <w:proofErr w:type="spellEnd"/>
            <w:r>
              <w:rPr>
                <w:rFonts w:ascii="Palatino Linotype" w:eastAsia="Palatino Linotype" w:hAnsi="Palatino Linotype"/>
                <w:sz w:val="24"/>
              </w:rPr>
              <w:t xml:space="preserve"> o floripondio</w:t>
            </w:r>
          </w:p>
        </w:tc>
        <w:tc>
          <w:tcPr>
            <w:tcW w:w="3340" w:type="dxa"/>
            <w:shd w:val="clear" w:color="auto" w:fill="auto"/>
            <w:vAlign w:val="bottom"/>
          </w:tcPr>
          <w:p>
            <w:pPr>
              <w:spacing w:line="0" w:lineRule="atLeast"/>
              <w:ind w:left="220"/>
              <w:rPr>
                <w:rFonts w:ascii="Palatino Linotype" w:eastAsia="Palatino Linotype" w:hAnsi="Palatino Linotype"/>
                <w:sz w:val="24"/>
              </w:rPr>
            </w:pPr>
            <w:proofErr w:type="spellStart"/>
            <w:r>
              <w:rPr>
                <w:rFonts w:ascii="Palatino Linotype" w:eastAsia="Palatino Linotype" w:hAnsi="Palatino Linotype"/>
                <w:sz w:val="24"/>
              </w:rPr>
              <w:t>Duranta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arborea</w:t>
            </w:r>
            <w:proofErr w:type="spellEnd"/>
          </w:p>
        </w:tc>
        <w:tc>
          <w:tcPr>
            <w:tcW w:w="900" w:type="dxa"/>
            <w:shd w:val="clear" w:color="auto" w:fill="auto"/>
            <w:vAlign w:val="bottom"/>
          </w:tcPr>
          <w:p>
            <w:pPr>
              <w:spacing w:line="0" w:lineRule="atLeast"/>
              <w:ind w:left="140"/>
              <w:rPr>
                <w:rFonts w:ascii="Palatino Linotype" w:eastAsia="Palatino Linotype" w:hAnsi="Palatino Linotype"/>
                <w:sz w:val="24"/>
              </w:rPr>
            </w:pPr>
            <w:r>
              <w:rPr>
                <w:rFonts w:ascii="Palatino Linotype" w:eastAsia="Palatino Linotype" w:hAnsi="Palatino Linotype"/>
                <w:sz w:val="24"/>
              </w:rPr>
              <w:t>Alto</w:t>
            </w:r>
          </w:p>
        </w:tc>
      </w:tr>
    </w:tbl>
    <w:p>
      <w:pPr>
        <w:rPr>
          <w:rFonts w:ascii="Palatino Linotype" w:eastAsia="Palatino Linotype" w:hAnsi="Palatino Linotype"/>
          <w:sz w:val="24"/>
        </w:rPr>
        <w:sectPr>
          <w:pgSz w:w="12240" w:h="15840"/>
          <w:pgMar w:top="1420" w:right="1140" w:bottom="1440" w:left="1700" w:header="426" w:footer="0" w:gutter="0"/>
          <w:cols w:space="0" w:equalWidth="0">
            <w:col w:w="9400"/>
          </w:cols>
          <w:docGrid w:linePitch="360"/>
        </w:sectPr>
      </w:pPr>
    </w:p>
    <w:p>
      <w:pPr>
        <w:spacing w:line="6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720"/>
        <w:gridCol w:w="3160"/>
        <w:gridCol w:w="1060"/>
      </w:tblGrid>
      <w:tr>
        <w:trPr>
          <w:trHeight w:val="324"/>
        </w:trPr>
        <w:tc>
          <w:tcPr>
            <w:tcW w:w="2720" w:type="dxa"/>
            <w:shd w:val="clear" w:color="auto" w:fill="auto"/>
            <w:vAlign w:val="bottom"/>
          </w:tcPr>
          <w:p>
            <w:pPr>
              <w:spacing w:line="0" w:lineRule="atLeast"/>
              <w:rPr>
                <w:rFonts w:ascii="Palatino Linotype" w:eastAsia="Palatino Linotype" w:hAnsi="Palatino Linotype"/>
                <w:sz w:val="24"/>
              </w:rPr>
            </w:pPr>
            <w:bookmarkStart w:id="20" w:name="page21"/>
            <w:bookmarkEnd w:id="20"/>
            <w:r>
              <w:rPr>
                <w:rFonts w:ascii="Palatino Linotype" w:eastAsia="Palatino Linotype" w:hAnsi="Palatino Linotype"/>
                <w:sz w:val="24"/>
              </w:rPr>
              <w:t>Guayabo</w:t>
            </w:r>
          </w:p>
        </w:tc>
        <w:tc>
          <w:tcPr>
            <w:tcW w:w="3160" w:type="dxa"/>
            <w:shd w:val="clear" w:color="auto" w:fill="auto"/>
            <w:vAlign w:val="bottom"/>
          </w:tcPr>
          <w:p>
            <w:pPr>
              <w:spacing w:line="0" w:lineRule="atLeast"/>
              <w:ind w:left="280"/>
              <w:rPr>
                <w:rFonts w:ascii="Palatino Linotype" w:eastAsia="Palatino Linotype" w:hAnsi="Palatino Linotype"/>
                <w:sz w:val="24"/>
              </w:rPr>
            </w:pPr>
            <w:proofErr w:type="spellStart"/>
            <w:r>
              <w:rPr>
                <w:rFonts w:ascii="Palatino Linotype" w:eastAsia="Palatino Linotype" w:hAnsi="Palatino Linotype"/>
                <w:sz w:val="24"/>
              </w:rPr>
              <w:t>Psidium</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guajaba</w:t>
            </w:r>
            <w:proofErr w:type="spellEnd"/>
          </w:p>
        </w:tc>
        <w:tc>
          <w:tcPr>
            <w:tcW w:w="1060" w:type="dxa"/>
            <w:shd w:val="clear" w:color="auto" w:fill="auto"/>
            <w:vAlign w:val="bottom"/>
          </w:tcPr>
          <w:p>
            <w:pPr>
              <w:spacing w:line="0" w:lineRule="atLeast"/>
              <w:ind w:left="380"/>
              <w:rPr>
                <w:rFonts w:ascii="Palatino Linotype" w:eastAsia="Palatino Linotype" w:hAnsi="Palatino Linotype"/>
                <w:w w:val="95"/>
                <w:sz w:val="24"/>
              </w:rPr>
            </w:pPr>
            <w:r>
              <w:rPr>
                <w:rFonts w:ascii="Palatino Linotype" w:eastAsia="Palatino Linotype" w:hAnsi="Palatino Linotype"/>
                <w:w w:val="95"/>
                <w:sz w:val="24"/>
              </w:rPr>
              <w:t>Medio</w:t>
            </w:r>
          </w:p>
        </w:tc>
      </w:tr>
      <w:tr>
        <w:trPr>
          <w:trHeight w:val="323"/>
        </w:trPr>
        <w:tc>
          <w:tcPr>
            <w:tcW w:w="2720" w:type="dxa"/>
            <w:shd w:val="clear" w:color="auto" w:fill="auto"/>
            <w:vAlign w:val="bottom"/>
          </w:tcPr>
          <w:p>
            <w:pPr>
              <w:spacing w:line="322" w:lineRule="exact"/>
              <w:rPr>
                <w:rFonts w:ascii="Palatino Linotype" w:eastAsia="Palatino Linotype" w:hAnsi="Palatino Linotype"/>
                <w:sz w:val="24"/>
              </w:rPr>
            </w:pPr>
            <w:r>
              <w:rPr>
                <w:rFonts w:ascii="Palatino Linotype" w:eastAsia="Palatino Linotype" w:hAnsi="Palatino Linotype"/>
                <w:sz w:val="24"/>
              </w:rPr>
              <w:t>Rosa laurel</w:t>
            </w:r>
          </w:p>
        </w:tc>
        <w:tc>
          <w:tcPr>
            <w:tcW w:w="3160" w:type="dxa"/>
            <w:shd w:val="clear" w:color="auto" w:fill="auto"/>
            <w:vAlign w:val="bottom"/>
          </w:tcPr>
          <w:p>
            <w:pPr>
              <w:spacing w:line="322" w:lineRule="exact"/>
              <w:ind w:left="280"/>
              <w:rPr>
                <w:rFonts w:ascii="Palatino Linotype" w:eastAsia="Palatino Linotype" w:hAnsi="Palatino Linotype"/>
                <w:sz w:val="24"/>
              </w:rPr>
            </w:pPr>
            <w:proofErr w:type="spellStart"/>
            <w:r>
              <w:rPr>
                <w:rFonts w:ascii="Palatino Linotype" w:eastAsia="Palatino Linotype" w:hAnsi="Palatino Linotype"/>
                <w:sz w:val="24"/>
              </w:rPr>
              <w:t>Nerium</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oleander</w:t>
            </w:r>
            <w:proofErr w:type="spellEnd"/>
          </w:p>
        </w:tc>
        <w:tc>
          <w:tcPr>
            <w:tcW w:w="1060" w:type="dxa"/>
            <w:shd w:val="clear" w:color="auto" w:fill="auto"/>
            <w:vAlign w:val="bottom"/>
          </w:tcPr>
          <w:p>
            <w:pPr>
              <w:spacing w:line="322" w:lineRule="exact"/>
              <w:ind w:left="380"/>
              <w:rPr>
                <w:rFonts w:ascii="Palatino Linotype" w:eastAsia="Palatino Linotype" w:hAnsi="Palatino Linotype"/>
                <w:w w:val="95"/>
                <w:sz w:val="24"/>
              </w:rPr>
            </w:pPr>
            <w:r>
              <w:rPr>
                <w:rFonts w:ascii="Palatino Linotype" w:eastAsia="Palatino Linotype" w:hAnsi="Palatino Linotype"/>
                <w:w w:val="95"/>
                <w:sz w:val="24"/>
              </w:rPr>
              <w:t>Medio</w:t>
            </w:r>
          </w:p>
        </w:tc>
      </w:tr>
      <w:tr>
        <w:trPr>
          <w:trHeight w:val="324"/>
        </w:trPr>
        <w:tc>
          <w:tcPr>
            <w:tcW w:w="272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Citricos</w:t>
            </w:r>
            <w:proofErr w:type="spellEnd"/>
            <w:r>
              <w:rPr>
                <w:rFonts w:ascii="Palatino Linotype" w:eastAsia="Palatino Linotype" w:hAnsi="Palatino Linotype"/>
                <w:sz w:val="24"/>
              </w:rPr>
              <w:t xml:space="preserve"> lima, limón,</w:t>
            </w:r>
          </w:p>
        </w:tc>
        <w:tc>
          <w:tcPr>
            <w:tcW w:w="3160" w:type="dxa"/>
            <w:shd w:val="clear" w:color="auto" w:fill="auto"/>
            <w:vAlign w:val="bottom"/>
          </w:tcPr>
          <w:p>
            <w:pPr>
              <w:spacing w:line="0" w:lineRule="atLeast"/>
              <w:ind w:left="280"/>
              <w:rPr>
                <w:rFonts w:ascii="Palatino Linotype" w:eastAsia="Palatino Linotype" w:hAnsi="Palatino Linotype"/>
                <w:sz w:val="24"/>
              </w:rPr>
            </w:pPr>
            <w:proofErr w:type="spellStart"/>
            <w:r>
              <w:rPr>
                <w:rFonts w:ascii="Palatino Linotype" w:eastAsia="Palatino Linotype" w:hAnsi="Palatino Linotype"/>
                <w:sz w:val="24"/>
              </w:rPr>
              <w:t>Citruss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ssp</w:t>
            </w:r>
            <w:proofErr w:type="spellEnd"/>
          </w:p>
        </w:tc>
        <w:tc>
          <w:tcPr>
            <w:tcW w:w="1060" w:type="dxa"/>
            <w:shd w:val="clear" w:color="auto" w:fill="auto"/>
            <w:vAlign w:val="bottom"/>
          </w:tcPr>
          <w:p>
            <w:pPr>
              <w:spacing w:line="0" w:lineRule="atLeast"/>
              <w:ind w:left="380"/>
              <w:rPr>
                <w:rFonts w:ascii="Palatino Linotype" w:eastAsia="Palatino Linotype" w:hAnsi="Palatino Linotype"/>
                <w:w w:val="95"/>
                <w:sz w:val="24"/>
              </w:rPr>
            </w:pPr>
            <w:r>
              <w:rPr>
                <w:rFonts w:ascii="Palatino Linotype" w:eastAsia="Palatino Linotype" w:hAnsi="Palatino Linotype"/>
                <w:w w:val="95"/>
                <w:sz w:val="24"/>
              </w:rPr>
              <w:t>Medio</w:t>
            </w:r>
          </w:p>
        </w:tc>
      </w:tr>
      <w:tr>
        <w:trPr>
          <w:trHeight w:val="324"/>
        </w:trPr>
        <w:tc>
          <w:tcPr>
            <w:tcW w:w="27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naranjo agrio</w:t>
            </w:r>
          </w:p>
        </w:tc>
        <w:tc>
          <w:tcPr>
            <w:tcW w:w="3160" w:type="dxa"/>
            <w:shd w:val="clear" w:color="auto" w:fill="auto"/>
            <w:vAlign w:val="bottom"/>
          </w:tcPr>
          <w:p>
            <w:pPr>
              <w:spacing w:line="0" w:lineRule="atLeast"/>
              <w:rPr>
                <w:rFonts w:ascii="Times New Roman" w:eastAsia="Times New Roman" w:hAnsi="Times New Roman"/>
                <w:sz w:val="24"/>
              </w:rPr>
            </w:pPr>
          </w:p>
        </w:tc>
        <w:tc>
          <w:tcPr>
            <w:tcW w:w="1060" w:type="dxa"/>
            <w:shd w:val="clear" w:color="auto" w:fill="auto"/>
            <w:vAlign w:val="bottom"/>
          </w:tcPr>
          <w:p>
            <w:pPr>
              <w:spacing w:line="0" w:lineRule="atLeast"/>
              <w:rPr>
                <w:rFonts w:ascii="Times New Roman" w:eastAsia="Times New Roman" w:hAnsi="Times New Roman"/>
                <w:sz w:val="24"/>
              </w:rPr>
            </w:pPr>
          </w:p>
        </w:tc>
      </w:tr>
      <w:tr>
        <w:trPr>
          <w:trHeight w:val="324"/>
        </w:trPr>
        <w:tc>
          <w:tcPr>
            <w:tcW w:w="27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Arrayán</w:t>
            </w:r>
          </w:p>
        </w:tc>
        <w:tc>
          <w:tcPr>
            <w:tcW w:w="3160" w:type="dxa"/>
            <w:shd w:val="clear" w:color="auto" w:fill="auto"/>
            <w:vAlign w:val="bottom"/>
          </w:tcPr>
          <w:p>
            <w:pPr>
              <w:spacing w:line="0" w:lineRule="atLeast"/>
              <w:ind w:left="280"/>
              <w:rPr>
                <w:rFonts w:ascii="Palatino Linotype" w:eastAsia="Palatino Linotype" w:hAnsi="Palatino Linotype"/>
                <w:sz w:val="24"/>
              </w:rPr>
            </w:pPr>
            <w:proofErr w:type="spellStart"/>
            <w:r>
              <w:rPr>
                <w:rFonts w:ascii="Palatino Linotype" w:eastAsia="Palatino Linotype" w:hAnsi="Palatino Linotype"/>
                <w:sz w:val="24"/>
              </w:rPr>
              <w:t>Psidium</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sartonanum</w:t>
            </w:r>
            <w:proofErr w:type="spellEnd"/>
          </w:p>
        </w:tc>
        <w:tc>
          <w:tcPr>
            <w:tcW w:w="1060" w:type="dxa"/>
            <w:shd w:val="clear" w:color="auto" w:fill="auto"/>
            <w:vAlign w:val="bottom"/>
          </w:tcPr>
          <w:p>
            <w:pPr>
              <w:spacing w:line="0" w:lineRule="atLeast"/>
              <w:ind w:left="380"/>
              <w:rPr>
                <w:rFonts w:ascii="Palatino Linotype" w:eastAsia="Palatino Linotype" w:hAnsi="Palatino Linotype"/>
                <w:w w:val="95"/>
                <w:sz w:val="24"/>
              </w:rPr>
            </w:pPr>
            <w:r>
              <w:rPr>
                <w:rFonts w:ascii="Palatino Linotype" w:eastAsia="Palatino Linotype" w:hAnsi="Palatino Linotype"/>
                <w:w w:val="95"/>
                <w:sz w:val="24"/>
              </w:rPr>
              <w:t>Medio</w:t>
            </w:r>
          </w:p>
        </w:tc>
      </w:tr>
      <w:tr>
        <w:trPr>
          <w:trHeight w:val="324"/>
        </w:trPr>
        <w:tc>
          <w:tcPr>
            <w:tcW w:w="27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Magnolia</w:t>
            </w:r>
          </w:p>
        </w:tc>
        <w:tc>
          <w:tcPr>
            <w:tcW w:w="31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Magnolia grandiflora</w:t>
            </w:r>
          </w:p>
        </w:tc>
        <w:tc>
          <w:tcPr>
            <w:tcW w:w="1060" w:type="dxa"/>
            <w:shd w:val="clear" w:color="auto" w:fill="auto"/>
            <w:vAlign w:val="bottom"/>
          </w:tcPr>
          <w:p>
            <w:pPr>
              <w:spacing w:line="0" w:lineRule="atLeast"/>
              <w:ind w:left="380"/>
              <w:rPr>
                <w:rFonts w:ascii="Palatino Linotype" w:eastAsia="Palatino Linotype" w:hAnsi="Palatino Linotype"/>
                <w:sz w:val="24"/>
              </w:rPr>
            </w:pPr>
            <w:r>
              <w:rPr>
                <w:rFonts w:ascii="Palatino Linotype" w:eastAsia="Palatino Linotype" w:hAnsi="Palatino Linotype"/>
                <w:sz w:val="24"/>
              </w:rPr>
              <w:t>Alto</w:t>
            </w:r>
          </w:p>
        </w:tc>
      </w:tr>
      <w:tr>
        <w:trPr>
          <w:trHeight w:val="324"/>
        </w:trPr>
        <w:tc>
          <w:tcPr>
            <w:tcW w:w="27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Plátano</w:t>
            </w:r>
          </w:p>
        </w:tc>
        <w:tc>
          <w:tcPr>
            <w:tcW w:w="31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Musa paradisiaca</w:t>
            </w:r>
          </w:p>
        </w:tc>
        <w:tc>
          <w:tcPr>
            <w:tcW w:w="1060" w:type="dxa"/>
            <w:shd w:val="clear" w:color="auto" w:fill="auto"/>
            <w:vAlign w:val="bottom"/>
          </w:tcPr>
          <w:p>
            <w:pPr>
              <w:spacing w:line="0" w:lineRule="atLeast"/>
              <w:ind w:left="380"/>
              <w:rPr>
                <w:rFonts w:ascii="Palatino Linotype" w:eastAsia="Palatino Linotype" w:hAnsi="Palatino Linotype"/>
                <w:sz w:val="24"/>
              </w:rPr>
            </w:pPr>
            <w:r>
              <w:rPr>
                <w:rFonts w:ascii="Palatino Linotype" w:eastAsia="Palatino Linotype" w:hAnsi="Palatino Linotype"/>
                <w:sz w:val="24"/>
              </w:rPr>
              <w:t>Alto</w:t>
            </w:r>
          </w:p>
        </w:tc>
      </w:tr>
      <w:tr>
        <w:trPr>
          <w:trHeight w:val="323"/>
        </w:trPr>
        <w:tc>
          <w:tcPr>
            <w:tcW w:w="2720" w:type="dxa"/>
            <w:shd w:val="clear" w:color="auto" w:fill="auto"/>
            <w:vAlign w:val="bottom"/>
          </w:tcPr>
          <w:p>
            <w:pPr>
              <w:spacing w:line="322" w:lineRule="exact"/>
              <w:rPr>
                <w:rFonts w:ascii="Palatino Linotype" w:eastAsia="Palatino Linotype" w:hAnsi="Palatino Linotype"/>
                <w:sz w:val="24"/>
              </w:rPr>
            </w:pPr>
            <w:r>
              <w:rPr>
                <w:rFonts w:ascii="Palatino Linotype" w:eastAsia="Palatino Linotype" w:hAnsi="Palatino Linotype"/>
                <w:sz w:val="24"/>
              </w:rPr>
              <w:t xml:space="preserve">Tuja o </w:t>
            </w:r>
            <w:proofErr w:type="spellStart"/>
            <w:r>
              <w:rPr>
                <w:rFonts w:ascii="Palatino Linotype" w:eastAsia="Palatino Linotype" w:hAnsi="Palatino Linotype"/>
                <w:sz w:val="24"/>
              </w:rPr>
              <w:t>thuya</w:t>
            </w:r>
            <w:proofErr w:type="spellEnd"/>
          </w:p>
        </w:tc>
        <w:tc>
          <w:tcPr>
            <w:tcW w:w="3160" w:type="dxa"/>
            <w:shd w:val="clear" w:color="auto" w:fill="auto"/>
            <w:vAlign w:val="bottom"/>
          </w:tcPr>
          <w:p>
            <w:pPr>
              <w:spacing w:line="322" w:lineRule="exact"/>
              <w:ind w:left="280"/>
              <w:rPr>
                <w:rFonts w:ascii="Palatino Linotype" w:eastAsia="Palatino Linotype" w:hAnsi="Palatino Linotype"/>
                <w:sz w:val="24"/>
              </w:rPr>
            </w:pPr>
            <w:proofErr w:type="spellStart"/>
            <w:r>
              <w:rPr>
                <w:rFonts w:ascii="Palatino Linotype" w:eastAsia="Palatino Linotype" w:hAnsi="Palatino Linotype"/>
                <w:sz w:val="24"/>
              </w:rPr>
              <w:t>Thuya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occidentalis</w:t>
            </w:r>
            <w:proofErr w:type="spellEnd"/>
          </w:p>
        </w:tc>
        <w:tc>
          <w:tcPr>
            <w:tcW w:w="1060" w:type="dxa"/>
            <w:shd w:val="clear" w:color="auto" w:fill="auto"/>
            <w:vAlign w:val="bottom"/>
          </w:tcPr>
          <w:p>
            <w:pPr>
              <w:spacing w:line="322" w:lineRule="exact"/>
              <w:ind w:left="380"/>
              <w:rPr>
                <w:rFonts w:ascii="Palatino Linotype" w:eastAsia="Palatino Linotype" w:hAnsi="Palatino Linotype"/>
                <w:sz w:val="24"/>
              </w:rPr>
            </w:pPr>
            <w:r>
              <w:rPr>
                <w:rFonts w:ascii="Palatino Linotype" w:eastAsia="Palatino Linotype" w:hAnsi="Palatino Linotype"/>
                <w:sz w:val="24"/>
              </w:rPr>
              <w:t>Bajo</w:t>
            </w:r>
          </w:p>
        </w:tc>
      </w:tr>
      <w:tr>
        <w:trPr>
          <w:trHeight w:val="324"/>
        </w:trPr>
        <w:tc>
          <w:tcPr>
            <w:tcW w:w="272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Atmosferica</w:t>
            </w:r>
            <w:proofErr w:type="spellEnd"/>
          </w:p>
        </w:tc>
        <w:tc>
          <w:tcPr>
            <w:tcW w:w="3160" w:type="dxa"/>
            <w:shd w:val="clear" w:color="auto" w:fill="auto"/>
            <w:vAlign w:val="bottom"/>
          </w:tcPr>
          <w:p>
            <w:pPr>
              <w:spacing w:line="0" w:lineRule="atLeast"/>
              <w:ind w:left="280"/>
              <w:rPr>
                <w:rFonts w:ascii="Palatino Linotype" w:eastAsia="Palatino Linotype" w:hAnsi="Palatino Linotype"/>
                <w:sz w:val="24"/>
              </w:rPr>
            </w:pPr>
            <w:proofErr w:type="spellStart"/>
            <w:r>
              <w:rPr>
                <w:rFonts w:ascii="Palatino Linotype" w:eastAsia="Palatino Linotype" w:hAnsi="Palatino Linotype"/>
                <w:sz w:val="24"/>
              </w:rPr>
              <w:t>Langerstroemia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midica</w:t>
            </w:r>
            <w:proofErr w:type="spellEnd"/>
          </w:p>
        </w:tc>
        <w:tc>
          <w:tcPr>
            <w:tcW w:w="1060" w:type="dxa"/>
            <w:shd w:val="clear" w:color="auto" w:fill="auto"/>
            <w:vAlign w:val="bottom"/>
          </w:tcPr>
          <w:p>
            <w:pPr>
              <w:spacing w:line="0" w:lineRule="atLeast"/>
              <w:ind w:left="380"/>
              <w:rPr>
                <w:rFonts w:ascii="Palatino Linotype" w:eastAsia="Palatino Linotype" w:hAnsi="Palatino Linotype"/>
                <w:w w:val="95"/>
                <w:sz w:val="24"/>
              </w:rPr>
            </w:pPr>
            <w:r>
              <w:rPr>
                <w:rFonts w:ascii="Palatino Linotype" w:eastAsia="Palatino Linotype" w:hAnsi="Palatino Linotype"/>
                <w:w w:val="95"/>
                <w:sz w:val="24"/>
              </w:rPr>
              <w:t>Medio</w:t>
            </w:r>
          </w:p>
        </w:tc>
      </w:tr>
      <w:tr>
        <w:trPr>
          <w:trHeight w:val="324"/>
        </w:trPr>
        <w:tc>
          <w:tcPr>
            <w:tcW w:w="272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Bugambilia</w:t>
            </w:r>
            <w:proofErr w:type="spellEnd"/>
          </w:p>
        </w:tc>
        <w:tc>
          <w:tcPr>
            <w:tcW w:w="3160" w:type="dxa"/>
            <w:shd w:val="clear" w:color="auto" w:fill="auto"/>
            <w:vAlign w:val="bottom"/>
          </w:tcPr>
          <w:p>
            <w:pPr>
              <w:spacing w:line="0" w:lineRule="atLeast"/>
              <w:ind w:left="280"/>
              <w:rPr>
                <w:rFonts w:ascii="Palatino Linotype" w:eastAsia="Palatino Linotype" w:hAnsi="Palatino Linotype"/>
                <w:sz w:val="24"/>
              </w:rPr>
            </w:pPr>
            <w:proofErr w:type="spellStart"/>
            <w:r>
              <w:rPr>
                <w:rFonts w:ascii="Palatino Linotype" w:eastAsia="Palatino Linotype" w:hAnsi="Palatino Linotype"/>
                <w:sz w:val="24"/>
              </w:rPr>
              <w:t>Bouganvillea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spectabilis</w:t>
            </w:r>
            <w:proofErr w:type="spellEnd"/>
          </w:p>
        </w:tc>
        <w:tc>
          <w:tcPr>
            <w:tcW w:w="1060" w:type="dxa"/>
            <w:shd w:val="clear" w:color="auto" w:fill="auto"/>
            <w:vAlign w:val="bottom"/>
          </w:tcPr>
          <w:p>
            <w:pPr>
              <w:spacing w:line="0" w:lineRule="atLeast"/>
              <w:ind w:left="380"/>
              <w:rPr>
                <w:rFonts w:ascii="Palatino Linotype" w:eastAsia="Palatino Linotype" w:hAnsi="Palatino Linotype"/>
                <w:w w:val="95"/>
                <w:sz w:val="24"/>
              </w:rPr>
            </w:pPr>
            <w:r>
              <w:rPr>
                <w:rFonts w:ascii="Palatino Linotype" w:eastAsia="Palatino Linotype" w:hAnsi="Palatino Linotype"/>
                <w:w w:val="95"/>
                <w:sz w:val="24"/>
              </w:rPr>
              <w:t>Medio</w:t>
            </w:r>
          </w:p>
        </w:tc>
      </w:tr>
      <w:tr>
        <w:trPr>
          <w:trHeight w:val="324"/>
        </w:trPr>
        <w:tc>
          <w:tcPr>
            <w:tcW w:w="27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Granado</w:t>
            </w:r>
          </w:p>
        </w:tc>
        <w:tc>
          <w:tcPr>
            <w:tcW w:w="3160" w:type="dxa"/>
            <w:shd w:val="clear" w:color="auto" w:fill="auto"/>
            <w:vAlign w:val="bottom"/>
          </w:tcPr>
          <w:p>
            <w:pPr>
              <w:spacing w:line="0" w:lineRule="atLeast"/>
              <w:ind w:left="280"/>
              <w:rPr>
                <w:rFonts w:ascii="Palatino Linotype" w:eastAsia="Palatino Linotype" w:hAnsi="Palatino Linotype"/>
                <w:sz w:val="24"/>
              </w:rPr>
            </w:pPr>
            <w:proofErr w:type="spellStart"/>
            <w:r>
              <w:rPr>
                <w:rFonts w:ascii="Palatino Linotype" w:eastAsia="Palatino Linotype" w:hAnsi="Palatino Linotype"/>
                <w:sz w:val="24"/>
              </w:rPr>
              <w:t>Punica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granatum</w:t>
            </w:r>
            <w:proofErr w:type="spellEnd"/>
          </w:p>
        </w:tc>
        <w:tc>
          <w:tcPr>
            <w:tcW w:w="1060" w:type="dxa"/>
            <w:shd w:val="clear" w:color="auto" w:fill="auto"/>
            <w:vAlign w:val="bottom"/>
          </w:tcPr>
          <w:p>
            <w:pPr>
              <w:spacing w:line="0" w:lineRule="atLeast"/>
              <w:ind w:left="380"/>
              <w:rPr>
                <w:rFonts w:ascii="Palatino Linotype" w:eastAsia="Palatino Linotype" w:hAnsi="Palatino Linotype"/>
                <w:w w:val="95"/>
                <w:sz w:val="24"/>
              </w:rPr>
            </w:pPr>
            <w:r>
              <w:rPr>
                <w:rFonts w:ascii="Palatino Linotype" w:eastAsia="Palatino Linotype" w:hAnsi="Palatino Linotype"/>
                <w:w w:val="95"/>
                <w:sz w:val="24"/>
              </w:rPr>
              <w:t>Medio</w:t>
            </w:r>
          </w:p>
        </w:tc>
      </w:tr>
      <w:tr>
        <w:trPr>
          <w:trHeight w:val="324"/>
        </w:trPr>
        <w:tc>
          <w:tcPr>
            <w:tcW w:w="272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Plúmbago</w:t>
            </w:r>
            <w:proofErr w:type="spellEnd"/>
          </w:p>
        </w:tc>
        <w:tc>
          <w:tcPr>
            <w:tcW w:w="3160" w:type="dxa"/>
            <w:shd w:val="clear" w:color="auto" w:fill="auto"/>
            <w:vAlign w:val="bottom"/>
          </w:tcPr>
          <w:p>
            <w:pPr>
              <w:spacing w:line="0" w:lineRule="atLeast"/>
              <w:ind w:left="280"/>
              <w:rPr>
                <w:rFonts w:ascii="Palatino Linotype" w:eastAsia="Palatino Linotype" w:hAnsi="Palatino Linotype"/>
                <w:sz w:val="24"/>
              </w:rPr>
            </w:pPr>
            <w:proofErr w:type="spellStart"/>
            <w:r>
              <w:rPr>
                <w:rFonts w:ascii="Palatino Linotype" w:eastAsia="Palatino Linotype" w:hAnsi="Palatino Linotype"/>
                <w:sz w:val="24"/>
              </w:rPr>
              <w:t>Plúmbago</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capensis</w:t>
            </w:r>
            <w:proofErr w:type="spellEnd"/>
          </w:p>
        </w:tc>
        <w:tc>
          <w:tcPr>
            <w:tcW w:w="1060" w:type="dxa"/>
            <w:shd w:val="clear" w:color="auto" w:fill="auto"/>
            <w:vAlign w:val="bottom"/>
          </w:tcPr>
          <w:p>
            <w:pPr>
              <w:spacing w:line="0" w:lineRule="atLeast"/>
              <w:ind w:left="380"/>
              <w:rPr>
                <w:rFonts w:ascii="Palatino Linotype" w:eastAsia="Palatino Linotype" w:hAnsi="Palatino Linotype"/>
                <w:sz w:val="24"/>
              </w:rPr>
            </w:pPr>
            <w:r>
              <w:rPr>
                <w:rFonts w:ascii="Palatino Linotype" w:eastAsia="Palatino Linotype" w:hAnsi="Palatino Linotype"/>
                <w:sz w:val="24"/>
              </w:rPr>
              <w:t>Alto</w:t>
            </w:r>
          </w:p>
        </w:tc>
      </w:tr>
      <w:tr>
        <w:trPr>
          <w:trHeight w:val="324"/>
        </w:trPr>
        <w:tc>
          <w:tcPr>
            <w:tcW w:w="27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Amole</w:t>
            </w:r>
          </w:p>
        </w:tc>
        <w:tc>
          <w:tcPr>
            <w:tcW w:w="3160" w:type="dxa"/>
            <w:shd w:val="clear" w:color="auto" w:fill="auto"/>
            <w:vAlign w:val="bottom"/>
          </w:tcPr>
          <w:p>
            <w:pPr>
              <w:spacing w:line="0" w:lineRule="atLeast"/>
              <w:ind w:left="280"/>
              <w:rPr>
                <w:rFonts w:ascii="Palatino Linotype" w:eastAsia="Palatino Linotype" w:hAnsi="Palatino Linotype"/>
                <w:sz w:val="24"/>
              </w:rPr>
            </w:pPr>
            <w:proofErr w:type="spellStart"/>
            <w:r>
              <w:rPr>
                <w:rFonts w:ascii="Palatino Linotype" w:eastAsia="Palatino Linotype" w:hAnsi="Palatino Linotype"/>
                <w:sz w:val="24"/>
              </w:rPr>
              <w:t>Polianthes</w:t>
            </w:r>
            <w:proofErr w:type="spellEnd"/>
            <w:r>
              <w:rPr>
                <w:rFonts w:ascii="Palatino Linotype" w:eastAsia="Palatino Linotype" w:hAnsi="Palatino Linotype"/>
                <w:sz w:val="24"/>
              </w:rPr>
              <w:t xml:space="preserve"> tuberosa</w:t>
            </w:r>
          </w:p>
        </w:tc>
        <w:tc>
          <w:tcPr>
            <w:tcW w:w="1060" w:type="dxa"/>
            <w:shd w:val="clear" w:color="auto" w:fill="auto"/>
            <w:vAlign w:val="bottom"/>
          </w:tcPr>
          <w:p>
            <w:pPr>
              <w:spacing w:line="0" w:lineRule="atLeast"/>
              <w:ind w:left="380"/>
              <w:rPr>
                <w:rFonts w:ascii="Palatino Linotype" w:eastAsia="Palatino Linotype" w:hAnsi="Palatino Linotype"/>
                <w:sz w:val="24"/>
              </w:rPr>
            </w:pPr>
            <w:r>
              <w:rPr>
                <w:rFonts w:ascii="Palatino Linotype" w:eastAsia="Palatino Linotype" w:hAnsi="Palatino Linotype"/>
                <w:sz w:val="24"/>
              </w:rPr>
              <w:t>Bajo</w:t>
            </w:r>
          </w:p>
        </w:tc>
      </w:tr>
      <w:tr>
        <w:trPr>
          <w:trHeight w:val="323"/>
        </w:trPr>
        <w:tc>
          <w:tcPr>
            <w:tcW w:w="2720" w:type="dxa"/>
            <w:shd w:val="clear" w:color="auto" w:fill="auto"/>
            <w:vAlign w:val="bottom"/>
          </w:tcPr>
          <w:p>
            <w:pPr>
              <w:spacing w:line="322" w:lineRule="exact"/>
              <w:rPr>
                <w:rFonts w:ascii="Palatino Linotype" w:eastAsia="Palatino Linotype" w:hAnsi="Palatino Linotype"/>
                <w:sz w:val="24"/>
              </w:rPr>
            </w:pPr>
            <w:proofErr w:type="spellStart"/>
            <w:r>
              <w:rPr>
                <w:rFonts w:ascii="Palatino Linotype" w:eastAsia="Palatino Linotype" w:hAnsi="Palatino Linotype"/>
                <w:sz w:val="24"/>
              </w:rPr>
              <w:t>Ayoyote</w:t>
            </w:r>
            <w:proofErr w:type="spellEnd"/>
          </w:p>
        </w:tc>
        <w:tc>
          <w:tcPr>
            <w:tcW w:w="3160" w:type="dxa"/>
            <w:shd w:val="clear" w:color="auto" w:fill="auto"/>
            <w:vAlign w:val="bottom"/>
          </w:tcPr>
          <w:p>
            <w:pPr>
              <w:spacing w:line="322" w:lineRule="exact"/>
              <w:ind w:left="280"/>
              <w:rPr>
                <w:rFonts w:ascii="Palatino Linotype" w:eastAsia="Palatino Linotype" w:hAnsi="Palatino Linotype"/>
                <w:sz w:val="24"/>
              </w:rPr>
            </w:pPr>
            <w:proofErr w:type="spellStart"/>
            <w:r>
              <w:rPr>
                <w:rFonts w:ascii="Palatino Linotype" w:eastAsia="Palatino Linotype" w:hAnsi="Palatino Linotype"/>
                <w:sz w:val="24"/>
              </w:rPr>
              <w:t>Thevetia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ovata</w:t>
            </w:r>
            <w:proofErr w:type="spellEnd"/>
          </w:p>
        </w:tc>
        <w:tc>
          <w:tcPr>
            <w:tcW w:w="1060" w:type="dxa"/>
            <w:shd w:val="clear" w:color="auto" w:fill="auto"/>
            <w:vAlign w:val="bottom"/>
          </w:tcPr>
          <w:p>
            <w:pPr>
              <w:spacing w:line="322" w:lineRule="exact"/>
              <w:ind w:left="380"/>
              <w:rPr>
                <w:rFonts w:ascii="Palatino Linotype" w:eastAsia="Palatino Linotype" w:hAnsi="Palatino Linotype"/>
                <w:sz w:val="24"/>
              </w:rPr>
            </w:pPr>
            <w:r>
              <w:rPr>
                <w:rFonts w:ascii="Palatino Linotype" w:eastAsia="Palatino Linotype" w:hAnsi="Palatino Linotype"/>
                <w:sz w:val="24"/>
              </w:rPr>
              <w:t>Bajo</w:t>
            </w:r>
          </w:p>
        </w:tc>
      </w:tr>
      <w:tr>
        <w:trPr>
          <w:trHeight w:val="324"/>
        </w:trPr>
        <w:tc>
          <w:tcPr>
            <w:tcW w:w="27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Codo de fraile</w:t>
            </w:r>
          </w:p>
        </w:tc>
        <w:tc>
          <w:tcPr>
            <w:tcW w:w="3160" w:type="dxa"/>
            <w:shd w:val="clear" w:color="auto" w:fill="auto"/>
            <w:vAlign w:val="bottom"/>
          </w:tcPr>
          <w:p>
            <w:pPr>
              <w:spacing w:line="0" w:lineRule="atLeast"/>
              <w:ind w:left="280"/>
              <w:rPr>
                <w:rFonts w:ascii="Palatino Linotype" w:eastAsia="Palatino Linotype" w:hAnsi="Palatino Linotype"/>
                <w:sz w:val="24"/>
              </w:rPr>
            </w:pPr>
            <w:proofErr w:type="spellStart"/>
            <w:r>
              <w:rPr>
                <w:rFonts w:ascii="Palatino Linotype" w:eastAsia="Palatino Linotype" w:hAnsi="Palatino Linotype"/>
                <w:sz w:val="24"/>
              </w:rPr>
              <w:t>Thevetia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ferubiana</w:t>
            </w:r>
            <w:proofErr w:type="spellEnd"/>
          </w:p>
        </w:tc>
        <w:tc>
          <w:tcPr>
            <w:tcW w:w="1060" w:type="dxa"/>
            <w:shd w:val="clear" w:color="auto" w:fill="auto"/>
            <w:vAlign w:val="bottom"/>
          </w:tcPr>
          <w:p>
            <w:pPr>
              <w:spacing w:line="0" w:lineRule="atLeast"/>
              <w:ind w:left="380"/>
              <w:rPr>
                <w:rFonts w:ascii="Palatino Linotype" w:eastAsia="Palatino Linotype" w:hAnsi="Palatino Linotype"/>
                <w:w w:val="95"/>
                <w:sz w:val="24"/>
              </w:rPr>
            </w:pPr>
            <w:r>
              <w:rPr>
                <w:rFonts w:ascii="Palatino Linotype" w:eastAsia="Palatino Linotype" w:hAnsi="Palatino Linotype"/>
                <w:w w:val="95"/>
                <w:sz w:val="24"/>
              </w:rPr>
              <w:t>Medio</w:t>
            </w:r>
          </w:p>
        </w:tc>
      </w:tr>
      <w:tr>
        <w:trPr>
          <w:trHeight w:val="324"/>
        </w:trPr>
        <w:tc>
          <w:tcPr>
            <w:tcW w:w="272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Guayabillo</w:t>
            </w:r>
            <w:proofErr w:type="spellEnd"/>
            <w:r>
              <w:rPr>
                <w:rFonts w:ascii="Palatino Linotype" w:eastAsia="Palatino Linotype" w:hAnsi="Palatino Linotype"/>
                <w:sz w:val="24"/>
              </w:rPr>
              <w:t xml:space="preserve"> rojo</w:t>
            </w:r>
          </w:p>
        </w:tc>
        <w:tc>
          <w:tcPr>
            <w:tcW w:w="3160" w:type="dxa"/>
            <w:shd w:val="clear" w:color="auto" w:fill="auto"/>
            <w:vAlign w:val="bottom"/>
          </w:tcPr>
          <w:p>
            <w:pPr>
              <w:spacing w:line="0" w:lineRule="atLeast"/>
              <w:ind w:left="280"/>
              <w:rPr>
                <w:rFonts w:ascii="Palatino Linotype" w:eastAsia="Palatino Linotype" w:hAnsi="Palatino Linotype"/>
                <w:sz w:val="24"/>
              </w:rPr>
            </w:pPr>
            <w:proofErr w:type="spellStart"/>
            <w:r>
              <w:rPr>
                <w:rFonts w:ascii="Palatino Linotype" w:eastAsia="Palatino Linotype" w:hAnsi="Palatino Linotype"/>
                <w:sz w:val="24"/>
              </w:rPr>
              <w:t>Lasiocarpus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ferrugineus</w:t>
            </w:r>
            <w:proofErr w:type="spellEnd"/>
          </w:p>
        </w:tc>
        <w:tc>
          <w:tcPr>
            <w:tcW w:w="1060" w:type="dxa"/>
            <w:shd w:val="clear" w:color="auto" w:fill="auto"/>
            <w:vAlign w:val="bottom"/>
          </w:tcPr>
          <w:p>
            <w:pPr>
              <w:spacing w:line="0" w:lineRule="atLeast"/>
              <w:ind w:left="380"/>
              <w:rPr>
                <w:rFonts w:ascii="Palatino Linotype" w:eastAsia="Palatino Linotype" w:hAnsi="Palatino Linotype"/>
                <w:w w:val="95"/>
                <w:sz w:val="24"/>
              </w:rPr>
            </w:pPr>
            <w:r>
              <w:rPr>
                <w:rFonts w:ascii="Palatino Linotype" w:eastAsia="Palatino Linotype" w:hAnsi="Palatino Linotype"/>
                <w:w w:val="95"/>
                <w:sz w:val="24"/>
              </w:rPr>
              <w:t>Medio</w:t>
            </w:r>
          </w:p>
        </w:tc>
      </w:tr>
      <w:tr>
        <w:trPr>
          <w:trHeight w:val="324"/>
        </w:trPr>
        <w:tc>
          <w:tcPr>
            <w:tcW w:w="27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 xml:space="preserve">Huele de noche </w:t>
            </w:r>
            <w:proofErr w:type="spellStart"/>
            <w:r>
              <w:rPr>
                <w:rFonts w:ascii="Palatino Linotype" w:eastAsia="Palatino Linotype" w:hAnsi="Palatino Linotype"/>
                <w:sz w:val="24"/>
              </w:rPr>
              <w:t>arborea</w:t>
            </w:r>
            <w:proofErr w:type="spellEnd"/>
          </w:p>
        </w:tc>
        <w:tc>
          <w:tcPr>
            <w:tcW w:w="3160" w:type="dxa"/>
            <w:shd w:val="clear" w:color="auto" w:fill="auto"/>
            <w:vAlign w:val="bottom"/>
          </w:tcPr>
          <w:p>
            <w:pPr>
              <w:spacing w:line="0" w:lineRule="atLeast"/>
              <w:ind w:left="280"/>
              <w:rPr>
                <w:rFonts w:ascii="Palatino Linotype" w:eastAsia="Palatino Linotype" w:hAnsi="Palatino Linotype"/>
                <w:sz w:val="24"/>
              </w:rPr>
            </w:pPr>
            <w:proofErr w:type="spellStart"/>
            <w:r>
              <w:rPr>
                <w:rFonts w:ascii="Palatino Linotype" w:eastAsia="Palatino Linotype" w:hAnsi="Palatino Linotype"/>
                <w:sz w:val="24"/>
              </w:rPr>
              <w:t>Cestrum</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nocturnum</w:t>
            </w:r>
            <w:proofErr w:type="spellEnd"/>
          </w:p>
        </w:tc>
        <w:tc>
          <w:tcPr>
            <w:tcW w:w="1060" w:type="dxa"/>
            <w:shd w:val="clear" w:color="auto" w:fill="auto"/>
            <w:vAlign w:val="bottom"/>
          </w:tcPr>
          <w:p>
            <w:pPr>
              <w:spacing w:line="0" w:lineRule="atLeast"/>
              <w:ind w:left="32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7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Lluvia de oro mexicana</w:t>
            </w:r>
          </w:p>
        </w:tc>
        <w:tc>
          <w:tcPr>
            <w:tcW w:w="3160" w:type="dxa"/>
            <w:shd w:val="clear" w:color="auto" w:fill="auto"/>
            <w:vAlign w:val="bottom"/>
          </w:tcPr>
          <w:p>
            <w:pPr>
              <w:spacing w:line="0" w:lineRule="atLeast"/>
              <w:ind w:left="280"/>
              <w:rPr>
                <w:rFonts w:ascii="Palatino Linotype" w:eastAsia="Palatino Linotype" w:hAnsi="Palatino Linotype"/>
                <w:sz w:val="24"/>
              </w:rPr>
            </w:pPr>
            <w:proofErr w:type="spellStart"/>
            <w:r>
              <w:rPr>
                <w:rFonts w:ascii="Palatino Linotype" w:eastAsia="Palatino Linotype" w:hAnsi="Palatino Linotype"/>
                <w:sz w:val="24"/>
              </w:rPr>
              <w:t>Laburnum</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anagyroides</w:t>
            </w:r>
            <w:proofErr w:type="spellEnd"/>
          </w:p>
        </w:tc>
        <w:tc>
          <w:tcPr>
            <w:tcW w:w="1060" w:type="dxa"/>
            <w:shd w:val="clear" w:color="auto" w:fill="auto"/>
            <w:vAlign w:val="bottom"/>
          </w:tcPr>
          <w:p>
            <w:pPr>
              <w:spacing w:line="0" w:lineRule="atLeast"/>
              <w:ind w:left="32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7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Retama</w:t>
            </w:r>
          </w:p>
        </w:tc>
        <w:tc>
          <w:tcPr>
            <w:tcW w:w="3160" w:type="dxa"/>
            <w:shd w:val="clear" w:color="auto" w:fill="auto"/>
            <w:vAlign w:val="bottom"/>
          </w:tcPr>
          <w:p>
            <w:pPr>
              <w:spacing w:line="0" w:lineRule="atLeast"/>
              <w:ind w:left="220"/>
              <w:rPr>
                <w:rFonts w:ascii="Palatino Linotype" w:eastAsia="Palatino Linotype" w:hAnsi="Palatino Linotype"/>
                <w:sz w:val="24"/>
              </w:rPr>
            </w:pPr>
            <w:proofErr w:type="spellStart"/>
            <w:r>
              <w:rPr>
                <w:rFonts w:ascii="Palatino Linotype" w:eastAsia="Palatino Linotype" w:hAnsi="Palatino Linotype"/>
                <w:sz w:val="24"/>
              </w:rPr>
              <w:t>Tecoma</w:t>
            </w:r>
            <w:proofErr w:type="spellEnd"/>
            <w:r>
              <w:rPr>
                <w:rFonts w:ascii="Palatino Linotype" w:eastAsia="Palatino Linotype" w:hAnsi="Palatino Linotype"/>
                <w:sz w:val="24"/>
              </w:rPr>
              <w:t xml:space="preserve"> stands</w:t>
            </w:r>
          </w:p>
        </w:tc>
        <w:tc>
          <w:tcPr>
            <w:tcW w:w="1060" w:type="dxa"/>
            <w:shd w:val="clear" w:color="auto" w:fill="auto"/>
            <w:vAlign w:val="bottom"/>
          </w:tcPr>
          <w:p>
            <w:pPr>
              <w:spacing w:line="0" w:lineRule="atLeast"/>
              <w:ind w:left="320"/>
              <w:rPr>
                <w:rFonts w:ascii="Palatino Linotype" w:eastAsia="Palatino Linotype" w:hAnsi="Palatino Linotype"/>
                <w:sz w:val="24"/>
              </w:rPr>
            </w:pPr>
            <w:r>
              <w:rPr>
                <w:rFonts w:ascii="Palatino Linotype" w:eastAsia="Palatino Linotype" w:hAnsi="Palatino Linotype"/>
                <w:sz w:val="24"/>
              </w:rPr>
              <w:t>Medio</w:t>
            </w:r>
          </w:p>
        </w:tc>
      </w:tr>
      <w:tr>
        <w:trPr>
          <w:trHeight w:val="323"/>
        </w:trPr>
        <w:tc>
          <w:tcPr>
            <w:tcW w:w="2720" w:type="dxa"/>
            <w:shd w:val="clear" w:color="auto" w:fill="auto"/>
            <w:vAlign w:val="bottom"/>
          </w:tcPr>
          <w:p>
            <w:pPr>
              <w:spacing w:line="322" w:lineRule="exact"/>
              <w:rPr>
                <w:rFonts w:ascii="Palatino Linotype" w:eastAsia="Palatino Linotype" w:hAnsi="Palatino Linotype"/>
                <w:sz w:val="24"/>
              </w:rPr>
            </w:pPr>
            <w:proofErr w:type="spellStart"/>
            <w:r>
              <w:rPr>
                <w:rFonts w:ascii="Palatino Linotype" w:eastAsia="Palatino Linotype" w:hAnsi="Palatino Linotype"/>
                <w:sz w:val="24"/>
              </w:rPr>
              <w:t>Parotilla</w:t>
            </w:r>
            <w:proofErr w:type="spellEnd"/>
          </w:p>
        </w:tc>
        <w:tc>
          <w:tcPr>
            <w:tcW w:w="3160" w:type="dxa"/>
            <w:shd w:val="clear" w:color="auto" w:fill="auto"/>
            <w:vAlign w:val="bottom"/>
          </w:tcPr>
          <w:p>
            <w:pPr>
              <w:spacing w:line="322" w:lineRule="exact"/>
              <w:ind w:left="220"/>
              <w:rPr>
                <w:rFonts w:ascii="Palatino Linotype" w:eastAsia="Palatino Linotype" w:hAnsi="Palatino Linotype"/>
                <w:sz w:val="24"/>
              </w:rPr>
            </w:pPr>
            <w:proofErr w:type="spellStart"/>
            <w:r>
              <w:rPr>
                <w:rFonts w:ascii="Palatino Linotype" w:eastAsia="Palatino Linotype" w:hAnsi="Palatino Linotype"/>
                <w:sz w:val="24"/>
              </w:rPr>
              <w:t>Lysiloma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spp</w:t>
            </w:r>
            <w:proofErr w:type="spellEnd"/>
          </w:p>
        </w:tc>
        <w:tc>
          <w:tcPr>
            <w:tcW w:w="1060" w:type="dxa"/>
            <w:shd w:val="clear" w:color="auto" w:fill="auto"/>
            <w:vAlign w:val="bottom"/>
          </w:tcPr>
          <w:p>
            <w:pPr>
              <w:spacing w:line="322" w:lineRule="exact"/>
              <w:ind w:left="320"/>
              <w:rPr>
                <w:rFonts w:ascii="Palatino Linotype" w:eastAsia="Palatino Linotype" w:hAnsi="Palatino Linotype"/>
                <w:sz w:val="24"/>
              </w:rPr>
            </w:pPr>
            <w:r>
              <w:rPr>
                <w:rFonts w:ascii="Palatino Linotype" w:eastAsia="Palatino Linotype" w:hAnsi="Palatino Linotype"/>
                <w:sz w:val="24"/>
              </w:rPr>
              <w:t>Bajo</w:t>
            </w:r>
          </w:p>
        </w:tc>
      </w:tr>
      <w:tr>
        <w:trPr>
          <w:trHeight w:val="324"/>
        </w:trPr>
        <w:tc>
          <w:tcPr>
            <w:tcW w:w="27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Vara dulce</w:t>
            </w:r>
          </w:p>
        </w:tc>
        <w:tc>
          <w:tcPr>
            <w:tcW w:w="3160" w:type="dxa"/>
            <w:shd w:val="clear" w:color="auto" w:fill="auto"/>
            <w:vAlign w:val="bottom"/>
          </w:tcPr>
          <w:p>
            <w:pPr>
              <w:spacing w:line="0" w:lineRule="atLeast"/>
              <w:ind w:left="180"/>
              <w:rPr>
                <w:rFonts w:ascii="Palatino Linotype" w:eastAsia="Palatino Linotype" w:hAnsi="Palatino Linotype"/>
                <w:sz w:val="24"/>
              </w:rPr>
            </w:pPr>
            <w:proofErr w:type="spellStart"/>
            <w:r>
              <w:rPr>
                <w:rFonts w:ascii="Palatino Linotype" w:eastAsia="Palatino Linotype" w:hAnsi="Palatino Linotype"/>
                <w:sz w:val="24"/>
              </w:rPr>
              <w:t>Eysenhardra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polystachia</w:t>
            </w:r>
            <w:proofErr w:type="spellEnd"/>
          </w:p>
        </w:tc>
        <w:tc>
          <w:tcPr>
            <w:tcW w:w="1060" w:type="dxa"/>
            <w:shd w:val="clear" w:color="auto" w:fill="auto"/>
            <w:vAlign w:val="bottom"/>
          </w:tcPr>
          <w:p>
            <w:pPr>
              <w:spacing w:line="0" w:lineRule="atLeast"/>
              <w:ind w:left="320"/>
              <w:rPr>
                <w:rFonts w:ascii="Palatino Linotype" w:eastAsia="Palatino Linotype" w:hAnsi="Palatino Linotype"/>
                <w:sz w:val="24"/>
              </w:rPr>
            </w:pPr>
            <w:r>
              <w:rPr>
                <w:rFonts w:ascii="Palatino Linotype" w:eastAsia="Palatino Linotype" w:hAnsi="Palatino Linotype"/>
                <w:sz w:val="24"/>
              </w:rPr>
              <w:t>Bajo</w:t>
            </w:r>
          </w:p>
        </w:tc>
      </w:tr>
      <w:tr>
        <w:trPr>
          <w:trHeight w:val="324"/>
        </w:trPr>
        <w:tc>
          <w:tcPr>
            <w:tcW w:w="272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Cipres</w:t>
            </w:r>
            <w:proofErr w:type="spellEnd"/>
          </w:p>
        </w:tc>
        <w:tc>
          <w:tcPr>
            <w:tcW w:w="3160" w:type="dxa"/>
            <w:shd w:val="clear" w:color="auto" w:fill="auto"/>
            <w:vAlign w:val="bottom"/>
          </w:tcPr>
          <w:p>
            <w:pPr>
              <w:spacing w:line="0" w:lineRule="atLeast"/>
              <w:ind w:left="180"/>
              <w:rPr>
                <w:rFonts w:ascii="Palatino Linotype" w:eastAsia="Palatino Linotype" w:hAnsi="Palatino Linotype"/>
                <w:sz w:val="24"/>
              </w:rPr>
            </w:pPr>
            <w:proofErr w:type="spellStart"/>
            <w:r>
              <w:rPr>
                <w:rFonts w:ascii="Palatino Linotype" w:eastAsia="Palatino Linotype" w:hAnsi="Palatino Linotype"/>
                <w:sz w:val="24"/>
              </w:rPr>
              <w:t>Cupressus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sempervirens</w:t>
            </w:r>
            <w:proofErr w:type="spellEnd"/>
          </w:p>
        </w:tc>
        <w:tc>
          <w:tcPr>
            <w:tcW w:w="1060" w:type="dxa"/>
            <w:shd w:val="clear" w:color="auto" w:fill="auto"/>
            <w:vAlign w:val="bottom"/>
          </w:tcPr>
          <w:p>
            <w:pPr>
              <w:spacing w:line="0" w:lineRule="atLeast"/>
              <w:ind w:left="320"/>
              <w:rPr>
                <w:rFonts w:ascii="Palatino Linotype" w:eastAsia="Palatino Linotype" w:hAnsi="Palatino Linotype"/>
                <w:sz w:val="24"/>
              </w:rPr>
            </w:pPr>
            <w:r>
              <w:rPr>
                <w:rFonts w:ascii="Palatino Linotype" w:eastAsia="Palatino Linotype" w:hAnsi="Palatino Linotype"/>
                <w:sz w:val="24"/>
              </w:rPr>
              <w:t>Medio</w:t>
            </w:r>
          </w:p>
        </w:tc>
      </w:tr>
    </w:tbl>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sz w:val="24"/>
        </w:rPr>
        <w:t>ARTÍCULO 5.‐ Para franjas de pasto o tierra de 75 setenta y cinco centímetros a 1.20 uno punto veinte metros de ancho, por 1.40 uno punto cuarenta metros de largo como mínimo, son adecuadas las siguientes especies:</w:t>
      </w:r>
    </w:p>
    <w:p>
      <w:pPr>
        <w:spacing w:line="32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500"/>
        <w:gridCol w:w="3400"/>
        <w:gridCol w:w="1060"/>
      </w:tblGrid>
      <w:tr>
        <w:trPr>
          <w:trHeight w:val="324"/>
        </w:trPr>
        <w:tc>
          <w:tcPr>
            <w:tcW w:w="250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NOMBRE COMUN</w:t>
            </w:r>
          </w:p>
        </w:tc>
        <w:tc>
          <w:tcPr>
            <w:tcW w:w="340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NOMBRE CIENTIFICO</w:t>
            </w:r>
          </w:p>
        </w:tc>
        <w:tc>
          <w:tcPr>
            <w:tcW w:w="1060" w:type="dxa"/>
            <w:shd w:val="clear" w:color="auto" w:fill="auto"/>
            <w:vAlign w:val="bottom"/>
          </w:tcPr>
          <w:p>
            <w:pPr>
              <w:spacing w:line="0" w:lineRule="atLeast"/>
              <w:ind w:left="300"/>
              <w:rPr>
                <w:rFonts w:ascii="Palatino Linotype" w:eastAsia="Palatino Linotype" w:hAnsi="Palatino Linotype"/>
                <w:w w:val="97"/>
                <w:sz w:val="24"/>
              </w:rPr>
            </w:pPr>
            <w:r>
              <w:rPr>
                <w:rFonts w:ascii="Palatino Linotype" w:eastAsia="Palatino Linotype" w:hAnsi="Palatino Linotype"/>
                <w:w w:val="97"/>
                <w:sz w:val="24"/>
              </w:rPr>
              <w:t>RIEGO</w:t>
            </w:r>
          </w:p>
        </w:tc>
      </w:tr>
      <w:tr>
        <w:trPr>
          <w:trHeight w:val="648"/>
        </w:trPr>
        <w:tc>
          <w:tcPr>
            <w:tcW w:w="250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Capulin</w:t>
            </w:r>
            <w:proofErr w:type="spellEnd"/>
          </w:p>
        </w:tc>
        <w:tc>
          <w:tcPr>
            <w:tcW w:w="3400" w:type="dxa"/>
            <w:shd w:val="clear" w:color="auto" w:fill="auto"/>
            <w:vAlign w:val="bottom"/>
          </w:tcPr>
          <w:p>
            <w:pPr>
              <w:spacing w:line="0" w:lineRule="atLeast"/>
              <w:ind w:left="400"/>
              <w:rPr>
                <w:rFonts w:ascii="Palatino Linotype" w:eastAsia="Palatino Linotype" w:hAnsi="Palatino Linotype"/>
                <w:sz w:val="24"/>
              </w:rPr>
            </w:pPr>
            <w:proofErr w:type="spellStart"/>
            <w:r>
              <w:rPr>
                <w:rFonts w:ascii="Palatino Linotype" w:eastAsia="Palatino Linotype" w:hAnsi="Palatino Linotype"/>
                <w:sz w:val="24"/>
              </w:rPr>
              <w:t>Prumus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capuli</w:t>
            </w:r>
            <w:proofErr w:type="spellEnd"/>
          </w:p>
        </w:tc>
        <w:tc>
          <w:tcPr>
            <w:tcW w:w="1060" w:type="dxa"/>
            <w:shd w:val="clear" w:color="auto" w:fill="auto"/>
            <w:vAlign w:val="bottom"/>
          </w:tcPr>
          <w:p>
            <w:pPr>
              <w:spacing w:line="0" w:lineRule="atLeast"/>
              <w:ind w:left="300"/>
              <w:rPr>
                <w:rFonts w:ascii="Palatino Linotype" w:eastAsia="Palatino Linotype" w:hAnsi="Palatino Linotype"/>
                <w:sz w:val="24"/>
              </w:rPr>
            </w:pPr>
            <w:r>
              <w:rPr>
                <w:rFonts w:ascii="Palatino Linotype" w:eastAsia="Palatino Linotype" w:hAnsi="Palatino Linotype"/>
                <w:sz w:val="24"/>
              </w:rPr>
              <w:t>Medio</w:t>
            </w:r>
          </w:p>
        </w:tc>
      </w:tr>
      <w:tr>
        <w:trPr>
          <w:trHeight w:val="323"/>
        </w:trPr>
        <w:tc>
          <w:tcPr>
            <w:tcW w:w="2500" w:type="dxa"/>
            <w:shd w:val="clear" w:color="auto" w:fill="auto"/>
            <w:vAlign w:val="bottom"/>
          </w:tcPr>
          <w:p>
            <w:pPr>
              <w:spacing w:line="322" w:lineRule="exact"/>
              <w:rPr>
                <w:rFonts w:ascii="Palatino Linotype" w:eastAsia="Palatino Linotype" w:hAnsi="Palatino Linotype"/>
                <w:sz w:val="24"/>
              </w:rPr>
            </w:pPr>
            <w:r>
              <w:rPr>
                <w:rFonts w:ascii="Palatino Linotype" w:eastAsia="Palatino Linotype" w:hAnsi="Palatino Linotype"/>
                <w:sz w:val="24"/>
              </w:rPr>
              <w:t>Cedro blanco</w:t>
            </w:r>
          </w:p>
        </w:tc>
        <w:tc>
          <w:tcPr>
            <w:tcW w:w="3400" w:type="dxa"/>
            <w:shd w:val="clear" w:color="auto" w:fill="auto"/>
            <w:vAlign w:val="bottom"/>
          </w:tcPr>
          <w:p>
            <w:pPr>
              <w:spacing w:line="322" w:lineRule="exact"/>
              <w:ind w:left="400"/>
              <w:rPr>
                <w:rFonts w:ascii="Palatino Linotype" w:eastAsia="Palatino Linotype" w:hAnsi="Palatino Linotype"/>
                <w:sz w:val="24"/>
              </w:rPr>
            </w:pPr>
            <w:proofErr w:type="spellStart"/>
            <w:r>
              <w:rPr>
                <w:rFonts w:ascii="Palatino Linotype" w:eastAsia="Palatino Linotype" w:hAnsi="Palatino Linotype"/>
                <w:sz w:val="24"/>
              </w:rPr>
              <w:t>Cupresus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spp</w:t>
            </w:r>
            <w:proofErr w:type="spellEnd"/>
          </w:p>
        </w:tc>
        <w:tc>
          <w:tcPr>
            <w:tcW w:w="1060" w:type="dxa"/>
            <w:shd w:val="clear" w:color="auto" w:fill="auto"/>
            <w:vAlign w:val="bottom"/>
          </w:tcPr>
          <w:p>
            <w:pPr>
              <w:spacing w:line="322" w:lineRule="exact"/>
              <w:ind w:left="300"/>
              <w:rPr>
                <w:rFonts w:ascii="Palatino Linotype" w:eastAsia="Palatino Linotype" w:hAnsi="Palatino Linotype"/>
                <w:sz w:val="24"/>
              </w:rPr>
            </w:pPr>
            <w:r>
              <w:rPr>
                <w:rFonts w:ascii="Palatino Linotype" w:eastAsia="Palatino Linotype" w:hAnsi="Palatino Linotype"/>
                <w:sz w:val="24"/>
              </w:rPr>
              <w:t>Bajo</w:t>
            </w:r>
          </w:p>
        </w:tc>
      </w:tr>
      <w:tr>
        <w:trPr>
          <w:trHeight w:val="324"/>
        </w:trPr>
        <w:tc>
          <w:tcPr>
            <w:tcW w:w="250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Durazno</w:t>
            </w:r>
          </w:p>
        </w:tc>
        <w:tc>
          <w:tcPr>
            <w:tcW w:w="3400" w:type="dxa"/>
            <w:shd w:val="clear" w:color="auto" w:fill="auto"/>
            <w:vAlign w:val="bottom"/>
          </w:tcPr>
          <w:p>
            <w:pPr>
              <w:spacing w:line="0" w:lineRule="atLeast"/>
              <w:ind w:left="400"/>
              <w:rPr>
                <w:rFonts w:ascii="Palatino Linotype" w:eastAsia="Palatino Linotype" w:hAnsi="Palatino Linotype"/>
                <w:sz w:val="24"/>
              </w:rPr>
            </w:pPr>
            <w:proofErr w:type="spellStart"/>
            <w:r>
              <w:rPr>
                <w:rFonts w:ascii="Palatino Linotype" w:eastAsia="Palatino Linotype" w:hAnsi="Palatino Linotype"/>
                <w:sz w:val="24"/>
              </w:rPr>
              <w:t>Prumus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persica</w:t>
            </w:r>
            <w:proofErr w:type="spellEnd"/>
          </w:p>
        </w:tc>
        <w:tc>
          <w:tcPr>
            <w:tcW w:w="1060" w:type="dxa"/>
            <w:shd w:val="clear" w:color="auto" w:fill="auto"/>
            <w:vAlign w:val="bottom"/>
          </w:tcPr>
          <w:p>
            <w:pPr>
              <w:spacing w:line="0" w:lineRule="atLeast"/>
              <w:ind w:left="300"/>
              <w:rPr>
                <w:rFonts w:ascii="Palatino Linotype" w:eastAsia="Palatino Linotype" w:hAnsi="Palatino Linotype"/>
                <w:sz w:val="24"/>
              </w:rPr>
            </w:pPr>
            <w:r>
              <w:rPr>
                <w:rFonts w:ascii="Palatino Linotype" w:eastAsia="Palatino Linotype" w:hAnsi="Palatino Linotype"/>
                <w:sz w:val="24"/>
              </w:rPr>
              <w:t>Alto</w:t>
            </w:r>
          </w:p>
        </w:tc>
      </w:tr>
      <w:tr>
        <w:trPr>
          <w:trHeight w:val="324"/>
        </w:trPr>
        <w:tc>
          <w:tcPr>
            <w:tcW w:w="250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Enebro</w:t>
            </w:r>
          </w:p>
        </w:tc>
        <w:tc>
          <w:tcPr>
            <w:tcW w:w="3400" w:type="dxa"/>
            <w:shd w:val="clear" w:color="auto" w:fill="auto"/>
            <w:vAlign w:val="bottom"/>
          </w:tcPr>
          <w:p>
            <w:pPr>
              <w:spacing w:line="0" w:lineRule="atLeast"/>
              <w:ind w:left="400"/>
              <w:rPr>
                <w:rFonts w:ascii="Palatino Linotype" w:eastAsia="Palatino Linotype" w:hAnsi="Palatino Linotype"/>
                <w:sz w:val="24"/>
              </w:rPr>
            </w:pPr>
            <w:proofErr w:type="spellStart"/>
            <w:r>
              <w:rPr>
                <w:rFonts w:ascii="Palatino Linotype" w:eastAsia="Palatino Linotype" w:hAnsi="Palatino Linotype"/>
                <w:sz w:val="24"/>
              </w:rPr>
              <w:t>Lumperus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quatemalensis</w:t>
            </w:r>
            <w:proofErr w:type="spellEnd"/>
          </w:p>
        </w:tc>
        <w:tc>
          <w:tcPr>
            <w:tcW w:w="1060" w:type="dxa"/>
            <w:shd w:val="clear" w:color="auto" w:fill="auto"/>
            <w:vAlign w:val="bottom"/>
          </w:tcPr>
          <w:p>
            <w:pPr>
              <w:spacing w:line="0" w:lineRule="atLeast"/>
              <w:ind w:left="30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0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Liquidambar</w:t>
            </w:r>
            <w:proofErr w:type="spellEnd"/>
          </w:p>
        </w:tc>
        <w:tc>
          <w:tcPr>
            <w:tcW w:w="3400" w:type="dxa"/>
            <w:shd w:val="clear" w:color="auto" w:fill="auto"/>
            <w:vAlign w:val="bottom"/>
          </w:tcPr>
          <w:p>
            <w:pPr>
              <w:spacing w:line="0" w:lineRule="atLeast"/>
              <w:ind w:left="400"/>
              <w:rPr>
                <w:rFonts w:ascii="Palatino Linotype" w:eastAsia="Palatino Linotype" w:hAnsi="Palatino Linotype"/>
                <w:sz w:val="24"/>
              </w:rPr>
            </w:pPr>
            <w:proofErr w:type="spellStart"/>
            <w:r>
              <w:rPr>
                <w:rFonts w:ascii="Palatino Linotype" w:eastAsia="Palatino Linotype" w:hAnsi="Palatino Linotype"/>
                <w:sz w:val="24"/>
              </w:rPr>
              <w:t>Liquidambar</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styraciflus</w:t>
            </w:r>
            <w:proofErr w:type="spellEnd"/>
          </w:p>
        </w:tc>
        <w:tc>
          <w:tcPr>
            <w:tcW w:w="1060" w:type="dxa"/>
            <w:shd w:val="clear" w:color="auto" w:fill="auto"/>
            <w:vAlign w:val="bottom"/>
          </w:tcPr>
          <w:p>
            <w:pPr>
              <w:spacing w:line="0" w:lineRule="atLeast"/>
              <w:ind w:left="300"/>
              <w:rPr>
                <w:rFonts w:ascii="Palatino Linotype" w:eastAsia="Palatino Linotype" w:hAnsi="Palatino Linotype"/>
                <w:sz w:val="24"/>
              </w:rPr>
            </w:pPr>
            <w:r>
              <w:rPr>
                <w:rFonts w:ascii="Palatino Linotype" w:eastAsia="Palatino Linotype" w:hAnsi="Palatino Linotype"/>
                <w:sz w:val="24"/>
              </w:rPr>
              <w:t>Alto</w:t>
            </w:r>
          </w:p>
        </w:tc>
      </w:tr>
      <w:tr>
        <w:trPr>
          <w:trHeight w:val="324"/>
        </w:trPr>
        <w:tc>
          <w:tcPr>
            <w:tcW w:w="250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Lluvia de oro</w:t>
            </w:r>
          </w:p>
        </w:tc>
        <w:tc>
          <w:tcPr>
            <w:tcW w:w="3400" w:type="dxa"/>
            <w:shd w:val="clear" w:color="auto" w:fill="auto"/>
            <w:vAlign w:val="bottom"/>
          </w:tcPr>
          <w:p>
            <w:pPr>
              <w:spacing w:line="0" w:lineRule="atLeast"/>
              <w:ind w:left="400"/>
              <w:rPr>
                <w:rFonts w:ascii="Palatino Linotype" w:eastAsia="Palatino Linotype" w:hAnsi="Palatino Linotype"/>
                <w:sz w:val="24"/>
              </w:rPr>
            </w:pPr>
            <w:proofErr w:type="spellStart"/>
            <w:r>
              <w:rPr>
                <w:rFonts w:ascii="Palatino Linotype" w:eastAsia="Palatino Linotype" w:hAnsi="Palatino Linotype"/>
                <w:sz w:val="24"/>
              </w:rPr>
              <w:t>Lamburnum</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anagyroides</w:t>
            </w:r>
            <w:proofErr w:type="spellEnd"/>
          </w:p>
        </w:tc>
        <w:tc>
          <w:tcPr>
            <w:tcW w:w="1060" w:type="dxa"/>
            <w:shd w:val="clear" w:color="auto" w:fill="auto"/>
            <w:vAlign w:val="bottom"/>
          </w:tcPr>
          <w:p>
            <w:pPr>
              <w:spacing w:line="0" w:lineRule="atLeast"/>
              <w:ind w:left="300"/>
              <w:rPr>
                <w:rFonts w:ascii="Palatino Linotype" w:eastAsia="Palatino Linotype" w:hAnsi="Palatino Linotype"/>
                <w:sz w:val="24"/>
              </w:rPr>
            </w:pPr>
            <w:r>
              <w:rPr>
                <w:rFonts w:ascii="Palatino Linotype" w:eastAsia="Palatino Linotype" w:hAnsi="Palatino Linotype"/>
                <w:sz w:val="24"/>
              </w:rPr>
              <w:t>Bajo</w:t>
            </w:r>
          </w:p>
        </w:tc>
      </w:tr>
      <w:tr>
        <w:trPr>
          <w:trHeight w:val="324"/>
        </w:trPr>
        <w:tc>
          <w:tcPr>
            <w:tcW w:w="250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Mezquite</w:t>
            </w:r>
          </w:p>
        </w:tc>
        <w:tc>
          <w:tcPr>
            <w:tcW w:w="3400" w:type="dxa"/>
            <w:shd w:val="clear" w:color="auto" w:fill="auto"/>
            <w:vAlign w:val="bottom"/>
          </w:tcPr>
          <w:p>
            <w:pPr>
              <w:spacing w:line="0" w:lineRule="atLeast"/>
              <w:ind w:left="400"/>
              <w:rPr>
                <w:rFonts w:ascii="Palatino Linotype" w:eastAsia="Palatino Linotype" w:hAnsi="Palatino Linotype"/>
                <w:sz w:val="24"/>
              </w:rPr>
            </w:pPr>
            <w:proofErr w:type="spellStart"/>
            <w:r>
              <w:rPr>
                <w:rFonts w:ascii="Palatino Linotype" w:eastAsia="Palatino Linotype" w:hAnsi="Palatino Linotype"/>
                <w:sz w:val="24"/>
              </w:rPr>
              <w:t>Prosopis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juliflora</w:t>
            </w:r>
            <w:proofErr w:type="spellEnd"/>
          </w:p>
        </w:tc>
        <w:tc>
          <w:tcPr>
            <w:tcW w:w="1060" w:type="dxa"/>
            <w:shd w:val="clear" w:color="auto" w:fill="auto"/>
            <w:vAlign w:val="bottom"/>
          </w:tcPr>
          <w:p>
            <w:pPr>
              <w:spacing w:line="0" w:lineRule="atLeast"/>
              <w:ind w:left="300"/>
              <w:rPr>
                <w:rFonts w:ascii="Palatino Linotype" w:eastAsia="Palatino Linotype" w:hAnsi="Palatino Linotype"/>
                <w:sz w:val="24"/>
              </w:rPr>
            </w:pPr>
            <w:r>
              <w:rPr>
                <w:rFonts w:ascii="Palatino Linotype" w:eastAsia="Palatino Linotype" w:hAnsi="Palatino Linotype"/>
                <w:sz w:val="24"/>
              </w:rPr>
              <w:t>Bajo</w:t>
            </w:r>
          </w:p>
        </w:tc>
      </w:tr>
      <w:tr>
        <w:trPr>
          <w:trHeight w:val="323"/>
        </w:trPr>
        <w:tc>
          <w:tcPr>
            <w:tcW w:w="2500" w:type="dxa"/>
            <w:shd w:val="clear" w:color="auto" w:fill="auto"/>
            <w:vAlign w:val="bottom"/>
          </w:tcPr>
          <w:p>
            <w:pPr>
              <w:spacing w:line="322" w:lineRule="exact"/>
              <w:rPr>
                <w:rFonts w:ascii="Palatino Linotype" w:eastAsia="Palatino Linotype" w:hAnsi="Palatino Linotype"/>
                <w:sz w:val="24"/>
              </w:rPr>
            </w:pPr>
            <w:r>
              <w:rPr>
                <w:rFonts w:ascii="Palatino Linotype" w:eastAsia="Palatino Linotype" w:hAnsi="Palatino Linotype"/>
                <w:sz w:val="24"/>
              </w:rPr>
              <w:t>Mimosa acacia</w:t>
            </w:r>
          </w:p>
        </w:tc>
        <w:tc>
          <w:tcPr>
            <w:tcW w:w="3400" w:type="dxa"/>
            <w:shd w:val="clear" w:color="auto" w:fill="auto"/>
            <w:vAlign w:val="bottom"/>
          </w:tcPr>
          <w:p>
            <w:pPr>
              <w:spacing w:line="322" w:lineRule="exact"/>
              <w:ind w:left="400"/>
              <w:rPr>
                <w:rFonts w:ascii="Palatino Linotype" w:eastAsia="Palatino Linotype" w:hAnsi="Palatino Linotype"/>
                <w:sz w:val="24"/>
              </w:rPr>
            </w:pPr>
            <w:r>
              <w:rPr>
                <w:rFonts w:ascii="Palatino Linotype" w:eastAsia="Palatino Linotype" w:hAnsi="Palatino Linotype"/>
                <w:sz w:val="24"/>
              </w:rPr>
              <w:t xml:space="preserve">Acacia </w:t>
            </w:r>
            <w:proofErr w:type="spellStart"/>
            <w:r>
              <w:rPr>
                <w:rFonts w:ascii="Palatino Linotype" w:eastAsia="Palatino Linotype" w:hAnsi="Palatino Linotype"/>
                <w:sz w:val="24"/>
              </w:rPr>
              <w:t>dealbata</w:t>
            </w:r>
            <w:proofErr w:type="spellEnd"/>
          </w:p>
        </w:tc>
        <w:tc>
          <w:tcPr>
            <w:tcW w:w="1060" w:type="dxa"/>
            <w:shd w:val="clear" w:color="auto" w:fill="auto"/>
            <w:vAlign w:val="bottom"/>
          </w:tcPr>
          <w:p>
            <w:pPr>
              <w:spacing w:line="322" w:lineRule="exact"/>
              <w:ind w:left="30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0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Morera</w:t>
            </w:r>
          </w:p>
        </w:tc>
        <w:tc>
          <w:tcPr>
            <w:tcW w:w="3400" w:type="dxa"/>
            <w:shd w:val="clear" w:color="auto" w:fill="auto"/>
            <w:vAlign w:val="bottom"/>
          </w:tcPr>
          <w:p>
            <w:pPr>
              <w:spacing w:line="0" w:lineRule="atLeast"/>
              <w:ind w:left="400"/>
              <w:rPr>
                <w:rFonts w:ascii="Palatino Linotype" w:eastAsia="Palatino Linotype" w:hAnsi="Palatino Linotype"/>
                <w:sz w:val="24"/>
              </w:rPr>
            </w:pPr>
            <w:proofErr w:type="spellStart"/>
            <w:r>
              <w:rPr>
                <w:rFonts w:ascii="Palatino Linotype" w:eastAsia="Palatino Linotype" w:hAnsi="Palatino Linotype"/>
                <w:sz w:val="24"/>
              </w:rPr>
              <w:t>Morus</w:t>
            </w:r>
            <w:proofErr w:type="spellEnd"/>
            <w:r>
              <w:rPr>
                <w:rFonts w:ascii="Palatino Linotype" w:eastAsia="Palatino Linotype" w:hAnsi="Palatino Linotype"/>
                <w:sz w:val="24"/>
              </w:rPr>
              <w:t xml:space="preserve"> alba</w:t>
            </w:r>
          </w:p>
        </w:tc>
        <w:tc>
          <w:tcPr>
            <w:tcW w:w="1060" w:type="dxa"/>
            <w:shd w:val="clear" w:color="auto" w:fill="auto"/>
            <w:vAlign w:val="bottom"/>
          </w:tcPr>
          <w:p>
            <w:pPr>
              <w:spacing w:line="0" w:lineRule="atLeast"/>
              <w:ind w:left="300"/>
              <w:rPr>
                <w:rFonts w:ascii="Palatino Linotype" w:eastAsia="Palatino Linotype" w:hAnsi="Palatino Linotype"/>
                <w:sz w:val="24"/>
              </w:rPr>
            </w:pPr>
            <w:r>
              <w:rPr>
                <w:rFonts w:ascii="Palatino Linotype" w:eastAsia="Palatino Linotype" w:hAnsi="Palatino Linotype"/>
                <w:sz w:val="24"/>
              </w:rPr>
              <w:t>Medio</w:t>
            </w:r>
          </w:p>
        </w:tc>
      </w:tr>
    </w:tbl>
    <w:p>
      <w:pPr>
        <w:rPr>
          <w:rFonts w:ascii="Palatino Linotype" w:eastAsia="Palatino Linotype" w:hAnsi="Palatino Linotype"/>
          <w:sz w:val="24"/>
        </w:rPr>
        <w:sectPr>
          <w:pgSz w:w="12240" w:h="15840"/>
          <w:pgMar w:top="1417" w:right="1140" w:bottom="1440" w:left="1700" w:header="284" w:footer="0" w:gutter="0"/>
          <w:cols w:space="0" w:equalWidth="0">
            <w:col w:w="9400"/>
          </w:cols>
          <w:docGrid w:linePitch="360"/>
        </w:sectPr>
      </w:pPr>
    </w:p>
    <w:p>
      <w:pPr>
        <w:spacing w:line="6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420"/>
        <w:gridCol w:w="3460"/>
        <w:gridCol w:w="1000"/>
      </w:tblGrid>
      <w:tr>
        <w:trPr>
          <w:trHeight w:val="324"/>
        </w:trPr>
        <w:tc>
          <w:tcPr>
            <w:tcW w:w="2420" w:type="dxa"/>
            <w:shd w:val="clear" w:color="auto" w:fill="auto"/>
            <w:vAlign w:val="bottom"/>
          </w:tcPr>
          <w:p>
            <w:pPr>
              <w:spacing w:line="0" w:lineRule="atLeast"/>
              <w:rPr>
                <w:rFonts w:ascii="Palatino Linotype" w:eastAsia="Palatino Linotype" w:hAnsi="Palatino Linotype"/>
                <w:sz w:val="24"/>
              </w:rPr>
            </w:pPr>
            <w:bookmarkStart w:id="21" w:name="page22"/>
            <w:bookmarkEnd w:id="21"/>
            <w:proofErr w:type="spellStart"/>
            <w:r>
              <w:rPr>
                <w:rFonts w:ascii="Palatino Linotype" w:eastAsia="Palatino Linotype" w:hAnsi="Palatino Linotype"/>
                <w:sz w:val="24"/>
              </w:rPr>
              <w:t>Paraiso</w:t>
            </w:r>
            <w:proofErr w:type="spellEnd"/>
            <w:r>
              <w:rPr>
                <w:rFonts w:ascii="Palatino Linotype" w:eastAsia="Palatino Linotype" w:hAnsi="Palatino Linotype"/>
                <w:sz w:val="24"/>
              </w:rPr>
              <w:t xml:space="preserve"> o </w:t>
            </w:r>
            <w:proofErr w:type="spellStart"/>
            <w:r>
              <w:rPr>
                <w:rFonts w:ascii="Palatino Linotype" w:eastAsia="Palatino Linotype" w:hAnsi="Palatino Linotype"/>
                <w:sz w:val="24"/>
              </w:rPr>
              <w:t>bolitaria</w:t>
            </w:r>
            <w:proofErr w:type="spellEnd"/>
          </w:p>
        </w:tc>
        <w:tc>
          <w:tcPr>
            <w:tcW w:w="3460" w:type="dxa"/>
            <w:shd w:val="clear" w:color="auto" w:fill="auto"/>
            <w:vAlign w:val="bottom"/>
          </w:tcPr>
          <w:p>
            <w:pPr>
              <w:spacing w:line="0" w:lineRule="atLeast"/>
              <w:ind w:left="480"/>
              <w:rPr>
                <w:rFonts w:ascii="Palatino Linotype" w:eastAsia="Palatino Linotype" w:hAnsi="Palatino Linotype"/>
                <w:sz w:val="24"/>
              </w:rPr>
            </w:pPr>
            <w:proofErr w:type="spellStart"/>
            <w:r>
              <w:rPr>
                <w:rFonts w:ascii="Palatino Linotype" w:eastAsia="Palatino Linotype" w:hAnsi="Palatino Linotype"/>
                <w:sz w:val="24"/>
              </w:rPr>
              <w:t>Melia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azedarach</w:t>
            </w:r>
            <w:proofErr w:type="spellEnd"/>
          </w:p>
        </w:tc>
        <w:tc>
          <w:tcPr>
            <w:tcW w:w="1000" w:type="dxa"/>
            <w:shd w:val="clear" w:color="auto" w:fill="auto"/>
            <w:vAlign w:val="bottom"/>
          </w:tcPr>
          <w:p>
            <w:pPr>
              <w:spacing w:line="0" w:lineRule="atLeast"/>
              <w:ind w:left="320"/>
              <w:rPr>
                <w:rFonts w:ascii="Palatino Linotype" w:eastAsia="Palatino Linotype" w:hAnsi="Palatino Linotype"/>
                <w:sz w:val="24"/>
              </w:rPr>
            </w:pPr>
            <w:r>
              <w:rPr>
                <w:rFonts w:ascii="Palatino Linotype" w:eastAsia="Palatino Linotype" w:hAnsi="Palatino Linotype"/>
                <w:sz w:val="24"/>
              </w:rPr>
              <w:t>Bajo</w:t>
            </w:r>
          </w:p>
        </w:tc>
      </w:tr>
      <w:tr>
        <w:trPr>
          <w:trHeight w:val="323"/>
        </w:trPr>
        <w:tc>
          <w:tcPr>
            <w:tcW w:w="2420" w:type="dxa"/>
            <w:shd w:val="clear" w:color="auto" w:fill="auto"/>
            <w:vAlign w:val="bottom"/>
          </w:tcPr>
          <w:p>
            <w:pPr>
              <w:spacing w:line="322" w:lineRule="exact"/>
              <w:rPr>
                <w:rFonts w:ascii="Palatino Linotype" w:eastAsia="Palatino Linotype" w:hAnsi="Palatino Linotype"/>
                <w:sz w:val="24"/>
              </w:rPr>
            </w:pPr>
            <w:r>
              <w:rPr>
                <w:rFonts w:ascii="Palatino Linotype" w:eastAsia="Palatino Linotype" w:hAnsi="Palatino Linotype"/>
                <w:sz w:val="24"/>
              </w:rPr>
              <w:t>Yuca</w:t>
            </w:r>
          </w:p>
        </w:tc>
        <w:tc>
          <w:tcPr>
            <w:tcW w:w="3460" w:type="dxa"/>
            <w:shd w:val="clear" w:color="auto" w:fill="auto"/>
            <w:vAlign w:val="bottom"/>
          </w:tcPr>
          <w:p>
            <w:pPr>
              <w:spacing w:line="322" w:lineRule="exact"/>
              <w:ind w:left="480"/>
              <w:rPr>
                <w:rFonts w:ascii="Palatino Linotype" w:eastAsia="Palatino Linotype" w:hAnsi="Palatino Linotype"/>
                <w:sz w:val="24"/>
              </w:rPr>
            </w:pPr>
            <w:r>
              <w:rPr>
                <w:rFonts w:ascii="Palatino Linotype" w:eastAsia="Palatino Linotype" w:hAnsi="Palatino Linotype"/>
                <w:sz w:val="24"/>
              </w:rPr>
              <w:t xml:space="preserve">Yuca </w:t>
            </w:r>
            <w:proofErr w:type="spellStart"/>
            <w:r>
              <w:rPr>
                <w:rFonts w:ascii="Palatino Linotype" w:eastAsia="Palatino Linotype" w:hAnsi="Palatino Linotype"/>
                <w:sz w:val="24"/>
              </w:rPr>
              <w:t>spp</w:t>
            </w:r>
            <w:proofErr w:type="spellEnd"/>
          </w:p>
        </w:tc>
        <w:tc>
          <w:tcPr>
            <w:tcW w:w="1000" w:type="dxa"/>
            <w:shd w:val="clear" w:color="auto" w:fill="auto"/>
            <w:vAlign w:val="bottom"/>
          </w:tcPr>
          <w:p>
            <w:pPr>
              <w:spacing w:line="322" w:lineRule="exact"/>
              <w:ind w:left="320"/>
              <w:rPr>
                <w:rFonts w:ascii="Palatino Linotype" w:eastAsia="Palatino Linotype" w:hAnsi="Palatino Linotype"/>
                <w:sz w:val="24"/>
              </w:rPr>
            </w:pPr>
            <w:r>
              <w:rPr>
                <w:rFonts w:ascii="Palatino Linotype" w:eastAsia="Palatino Linotype" w:hAnsi="Palatino Linotype"/>
                <w:sz w:val="24"/>
              </w:rPr>
              <w:t>Bajo</w:t>
            </w:r>
          </w:p>
        </w:tc>
      </w:tr>
      <w:tr>
        <w:trPr>
          <w:trHeight w:val="324"/>
        </w:trPr>
        <w:tc>
          <w:tcPr>
            <w:tcW w:w="24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Ébano</w:t>
            </w:r>
          </w:p>
        </w:tc>
        <w:tc>
          <w:tcPr>
            <w:tcW w:w="3460" w:type="dxa"/>
            <w:shd w:val="clear" w:color="auto" w:fill="auto"/>
            <w:vAlign w:val="bottom"/>
          </w:tcPr>
          <w:p>
            <w:pPr>
              <w:spacing w:line="0" w:lineRule="atLeast"/>
              <w:ind w:left="480"/>
              <w:rPr>
                <w:rFonts w:ascii="Palatino Linotype" w:eastAsia="Palatino Linotype" w:hAnsi="Palatino Linotype"/>
                <w:sz w:val="24"/>
              </w:rPr>
            </w:pPr>
            <w:proofErr w:type="spellStart"/>
            <w:r>
              <w:rPr>
                <w:rFonts w:ascii="Palatino Linotype" w:eastAsia="Palatino Linotype" w:hAnsi="Palatino Linotype"/>
                <w:sz w:val="24"/>
              </w:rPr>
              <w:t>Caesalpinea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selerocarpus</w:t>
            </w:r>
            <w:proofErr w:type="spellEnd"/>
          </w:p>
        </w:tc>
        <w:tc>
          <w:tcPr>
            <w:tcW w:w="1000" w:type="dxa"/>
            <w:shd w:val="clear" w:color="auto" w:fill="auto"/>
            <w:vAlign w:val="bottom"/>
          </w:tcPr>
          <w:p>
            <w:pPr>
              <w:spacing w:line="0" w:lineRule="atLeast"/>
              <w:ind w:left="320"/>
              <w:rPr>
                <w:rFonts w:ascii="Palatino Linotype" w:eastAsia="Palatino Linotype" w:hAnsi="Palatino Linotype"/>
                <w:w w:val="95"/>
                <w:sz w:val="24"/>
              </w:rPr>
            </w:pPr>
            <w:r>
              <w:rPr>
                <w:rFonts w:ascii="Palatino Linotype" w:eastAsia="Palatino Linotype" w:hAnsi="Palatino Linotype"/>
                <w:w w:val="95"/>
                <w:sz w:val="24"/>
              </w:rPr>
              <w:t>Medio</w:t>
            </w:r>
          </w:p>
        </w:tc>
      </w:tr>
      <w:tr>
        <w:trPr>
          <w:trHeight w:val="324"/>
        </w:trPr>
        <w:tc>
          <w:tcPr>
            <w:tcW w:w="242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Guayabillo</w:t>
            </w:r>
            <w:proofErr w:type="spellEnd"/>
            <w:r>
              <w:rPr>
                <w:rFonts w:ascii="Palatino Linotype" w:eastAsia="Palatino Linotype" w:hAnsi="Palatino Linotype"/>
                <w:sz w:val="24"/>
              </w:rPr>
              <w:t xml:space="preserve"> blanco</w:t>
            </w:r>
          </w:p>
        </w:tc>
        <w:tc>
          <w:tcPr>
            <w:tcW w:w="3460" w:type="dxa"/>
            <w:shd w:val="clear" w:color="auto" w:fill="auto"/>
            <w:vAlign w:val="bottom"/>
          </w:tcPr>
          <w:p>
            <w:pPr>
              <w:spacing w:line="0" w:lineRule="atLeast"/>
              <w:ind w:left="480"/>
              <w:rPr>
                <w:rFonts w:ascii="Palatino Linotype" w:eastAsia="Palatino Linotype" w:hAnsi="Palatino Linotype"/>
                <w:sz w:val="24"/>
              </w:rPr>
            </w:pPr>
            <w:proofErr w:type="spellStart"/>
            <w:r>
              <w:rPr>
                <w:rFonts w:ascii="Palatino Linotype" w:eastAsia="Palatino Linotype" w:hAnsi="Palatino Linotype"/>
                <w:sz w:val="24"/>
              </w:rPr>
              <w:t>Thuvina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acuminata</w:t>
            </w:r>
            <w:proofErr w:type="spellEnd"/>
          </w:p>
        </w:tc>
        <w:tc>
          <w:tcPr>
            <w:tcW w:w="1000" w:type="dxa"/>
            <w:shd w:val="clear" w:color="auto" w:fill="auto"/>
            <w:vAlign w:val="bottom"/>
          </w:tcPr>
          <w:p>
            <w:pPr>
              <w:spacing w:line="0" w:lineRule="atLeast"/>
              <w:ind w:left="320"/>
              <w:rPr>
                <w:rFonts w:ascii="Palatino Linotype" w:eastAsia="Palatino Linotype" w:hAnsi="Palatino Linotype"/>
                <w:w w:val="95"/>
                <w:sz w:val="24"/>
              </w:rPr>
            </w:pPr>
            <w:r>
              <w:rPr>
                <w:rFonts w:ascii="Palatino Linotype" w:eastAsia="Palatino Linotype" w:hAnsi="Palatino Linotype"/>
                <w:w w:val="95"/>
                <w:sz w:val="24"/>
              </w:rPr>
              <w:t>Medio</w:t>
            </w:r>
          </w:p>
        </w:tc>
      </w:tr>
      <w:tr>
        <w:trPr>
          <w:trHeight w:val="324"/>
        </w:trPr>
        <w:tc>
          <w:tcPr>
            <w:tcW w:w="242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Rosamarilla</w:t>
            </w:r>
            <w:proofErr w:type="spellEnd"/>
          </w:p>
        </w:tc>
        <w:tc>
          <w:tcPr>
            <w:tcW w:w="3460" w:type="dxa"/>
            <w:shd w:val="clear" w:color="auto" w:fill="auto"/>
            <w:vAlign w:val="bottom"/>
          </w:tcPr>
          <w:p>
            <w:pPr>
              <w:spacing w:line="0" w:lineRule="atLeast"/>
              <w:ind w:left="480"/>
              <w:rPr>
                <w:rFonts w:ascii="Palatino Linotype" w:eastAsia="Palatino Linotype" w:hAnsi="Palatino Linotype"/>
                <w:sz w:val="24"/>
              </w:rPr>
            </w:pPr>
            <w:proofErr w:type="spellStart"/>
            <w:r>
              <w:rPr>
                <w:rFonts w:ascii="Palatino Linotype" w:eastAsia="Palatino Linotype" w:hAnsi="Palatino Linotype"/>
                <w:sz w:val="24"/>
              </w:rPr>
              <w:t>Cochospernus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vitifolium</w:t>
            </w:r>
            <w:proofErr w:type="spellEnd"/>
          </w:p>
        </w:tc>
        <w:tc>
          <w:tcPr>
            <w:tcW w:w="1000" w:type="dxa"/>
            <w:shd w:val="clear" w:color="auto" w:fill="auto"/>
            <w:vAlign w:val="bottom"/>
          </w:tcPr>
          <w:p>
            <w:pPr>
              <w:spacing w:line="0" w:lineRule="atLeast"/>
              <w:ind w:left="320"/>
              <w:rPr>
                <w:rFonts w:ascii="Palatino Linotype" w:eastAsia="Palatino Linotype" w:hAnsi="Palatino Linotype"/>
                <w:w w:val="95"/>
                <w:sz w:val="24"/>
              </w:rPr>
            </w:pPr>
            <w:r>
              <w:rPr>
                <w:rFonts w:ascii="Palatino Linotype" w:eastAsia="Palatino Linotype" w:hAnsi="Palatino Linotype"/>
                <w:w w:val="95"/>
                <w:sz w:val="24"/>
              </w:rPr>
              <w:t>Medio</w:t>
            </w:r>
          </w:p>
        </w:tc>
      </w:tr>
      <w:tr>
        <w:trPr>
          <w:trHeight w:val="324"/>
        </w:trPr>
        <w:tc>
          <w:tcPr>
            <w:tcW w:w="24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Flama china</w:t>
            </w:r>
          </w:p>
        </w:tc>
        <w:tc>
          <w:tcPr>
            <w:tcW w:w="3460" w:type="dxa"/>
            <w:shd w:val="clear" w:color="auto" w:fill="auto"/>
            <w:vAlign w:val="bottom"/>
          </w:tcPr>
          <w:p>
            <w:pPr>
              <w:spacing w:line="0" w:lineRule="atLeast"/>
              <w:ind w:left="480"/>
              <w:rPr>
                <w:rFonts w:ascii="Palatino Linotype" w:eastAsia="Palatino Linotype" w:hAnsi="Palatino Linotype"/>
                <w:sz w:val="24"/>
              </w:rPr>
            </w:pPr>
            <w:proofErr w:type="spellStart"/>
            <w:r>
              <w:rPr>
                <w:rFonts w:ascii="Palatino Linotype" w:eastAsia="Palatino Linotype" w:hAnsi="Palatino Linotype"/>
                <w:sz w:val="24"/>
              </w:rPr>
              <w:t>Koel</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renteria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paniculata</w:t>
            </w:r>
            <w:proofErr w:type="spellEnd"/>
          </w:p>
        </w:tc>
        <w:tc>
          <w:tcPr>
            <w:tcW w:w="1000" w:type="dxa"/>
            <w:shd w:val="clear" w:color="auto" w:fill="auto"/>
            <w:vAlign w:val="bottom"/>
          </w:tcPr>
          <w:p>
            <w:pPr>
              <w:spacing w:line="0" w:lineRule="atLeast"/>
              <w:ind w:left="320"/>
              <w:rPr>
                <w:rFonts w:ascii="Palatino Linotype" w:eastAsia="Palatino Linotype" w:hAnsi="Palatino Linotype"/>
                <w:w w:val="95"/>
                <w:sz w:val="24"/>
              </w:rPr>
            </w:pPr>
            <w:r>
              <w:rPr>
                <w:rFonts w:ascii="Palatino Linotype" w:eastAsia="Palatino Linotype" w:hAnsi="Palatino Linotype"/>
                <w:w w:val="95"/>
                <w:sz w:val="24"/>
              </w:rPr>
              <w:t>Medio</w:t>
            </w:r>
          </w:p>
        </w:tc>
      </w:tr>
    </w:tbl>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49"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sz w:val="24"/>
        </w:rPr>
        <w:t>ARTÍCULO 6.‐ Para franjas de pasto o tierra de 1.20 uno punto veinte metros a 2.00 dos metros de ancho, por 2.40 dos cuarenta metros de largo como mínimo, son adecuadas las siguientes especies:</w:t>
      </w: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4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520"/>
        <w:gridCol w:w="3280"/>
        <w:gridCol w:w="1160"/>
      </w:tblGrid>
      <w:tr>
        <w:trPr>
          <w:trHeight w:val="324"/>
        </w:trPr>
        <w:tc>
          <w:tcPr>
            <w:tcW w:w="25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NOMBRE COMUN</w:t>
            </w:r>
          </w:p>
        </w:tc>
        <w:tc>
          <w:tcPr>
            <w:tcW w:w="3280" w:type="dxa"/>
            <w:shd w:val="clear" w:color="auto" w:fill="auto"/>
            <w:vAlign w:val="bottom"/>
          </w:tcPr>
          <w:p>
            <w:pPr>
              <w:spacing w:line="0" w:lineRule="atLeast"/>
              <w:ind w:left="380"/>
              <w:rPr>
                <w:rFonts w:ascii="Palatino Linotype" w:eastAsia="Palatino Linotype" w:hAnsi="Palatino Linotype"/>
                <w:sz w:val="24"/>
              </w:rPr>
            </w:pPr>
            <w:r>
              <w:rPr>
                <w:rFonts w:ascii="Palatino Linotype" w:eastAsia="Palatino Linotype" w:hAnsi="Palatino Linotype"/>
                <w:sz w:val="24"/>
              </w:rPr>
              <w:t>NOMBRE CIENTIFICO</w:t>
            </w:r>
          </w:p>
        </w:tc>
        <w:tc>
          <w:tcPr>
            <w:tcW w:w="1160" w:type="dxa"/>
            <w:shd w:val="clear" w:color="auto" w:fill="auto"/>
            <w:vAlign w:val="bottom"/>
          </w:tcPr>
          <w:p>
            <w:pPr>
              <w:spacing w:line="0" w:lineRule="atLeast"/>
              <w:ind w:left="400"/>
              <w:rPr>
                <w:rFonts w:ascii="Palatino Linotype" w:eastAsia="Palatino Linotype" w:hAnsi="Palatino Linotype"/>
                <w:w w:val="97"/>
                <w:sz w:val="24"/>
              </w:rPr>
            </w:pPr>
            <w:r>
              <w:rPr>
                <w:rFonts w:ascii="Palatino Linotype" w:eastAsia="Palatino Linotype" w:hAnsi="Palatino Linotype"/>
                <w:w w:val="97"/>
                <w:sz w:val="24"/>
              </w:rPr>
              <w:t>RIEGO</w:t>
            </w:r>
          </w:p>
        </w:tc>
      </w:tr>
      <w:tr>
        <w:trPr>
          <w:trHeight w:val="648"/>
        </w:trPr>
        <w:tc>
          <w:tcPr>
            <w:tcW w:w="25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Aguacate</w:t>
            </w:r>
          </w:p>
        </w:tc>
        <w:tc>
          <w:tcPr>
            <w:tcW w:w="3280" w:type="dxa"/>
            <w:shd w:val="clear" w:color="auto" w:fill="auto"/>
            <w:vAlign w:val="bottom"/>
          </w:tcPr>
          <w:p>
            <w:pPr>
              <w:spacing w:line="0" w:lineRule="atLeast"/>
              <w:ind w:left="380"/>
              <w:rPr>
                <w:rFonts w:ascii="Palatino Linotype" w:eastAsia="Palatino Linotype" w:hAnsi="Palatino Linotype"/>
                <w:sz w:val="24"/>
              </w:rPr>
            </w:pPr>
            <w:proofErr w:type="spellStart"/>
            <w:r>
              <w:rPr>
                <w:rFonts w:ascii="Palatino Linotype" w:eastAsia="Palatino Linotype" w:hAnsi="Palatino Linotype"/>
                <w:sz w:val="24"/>
              </w:rPr>
              <w:t>Persea</w:t>
            </w:r>
            <w:proofErr w:type="spellEnd"/>
            <w:r>
              <w:rPr>
                <w:rFonts w:ascii="Palatino Linotype" w:eastAsia="Palatino Linotype" w:hAnsi="Palatino Linotype"/>
                <w:sz w:val="24"/>
              </w:rPr>
              <w:t xml:space="preserve"> americana </w:t>
            </w:r>
            <w:proofErr w:type="spellStart"/>
            <w:r>
              <w:rPr>
                <w:rFonts w:ascii="Palatino Linotype" w:eastAsia="Palatino Linotype" w:hAnsi="Palatino Linotype"/>
                <w:sz w:val="24"/>
              </w:rPr>
              <w:t>mill</w:t>
            </w:r>
            <w:proofErr w:type="spellEnd"/>
          </w:p>
        </w:tc>
        <w:tc>
          <w:tcPr>
            <w:tcW w:w="11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Alto</w:t>
            </w:r>
          </w:p>
        </w:tc>
      </w:tr>
      <w:tr>
        <w:trPr>
          <w:trHeight w:val="324"/>
        </w:trPr>
        <w:tc>
          <w:tcPr>
            <w:tcW w:w="25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Araucaria</w:t>
            </w:r>
          </w:p>
        </w:tc>
        <w:tc>
          <w:tcPr>
            <w:tcW w:w="3280" w:type="dxa"/>
            <w:shd w:val="clear" w:color="auto" w:fill="auto"/>
            <w:vAlign w:val="bottom"/>
          </w:tcPr>
          <w:p>
            <w:pPr>
              <w:spacing w:line="0" w:lineRule="atLeast"/>
              <w:ind w:left="380"/>
              <w:rPr>
                <w:rFonts w:ascii="Palatino Linotype" w:eastAsia="Palatino Linotype" w:hAnsi="Palatino Linotype"/>
                <w:sz w:val="24"/>
              </w:rPr>
            </w:pPr>
            <w:r>
              <w:rPr>
                <w:rFonts w:ascii="Palatino Linotype" w:eastAsia="Palatino Linotype" w:hAnsi="Palatino Linotype"/>
                <w:sz w:val="24"/>
              </w:rPr>
              <w:t>Araucaria excelsa</w:t>
            </w:r>
          </w:p>
        </w:tc>
        <w:tc>
          <w:tcPr>
            <w:tcW w:w="11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Ciruelo</w:t>
            </w:r>
          </w:p>
        </w:tc>
        <w:tc>
          <w:tcPr>
            <w:tcW w:w="3280" w:type="dxa"/>
            <w:shd w:val="clear" w:color="auto" w:fill="auto"/>
            <w:vAlign w:val="bottom"/>
          </w:tcPr>
          <w:p>
            <w:pPr>
              <w:spacing w:line="0" w:lineRule="atLeast"/>
              <w:ind w:left="320"/>
              <w:rPr>
                <w:rFonts w:ascii="Palatino Linotype" w:eastAsia="Palatino Linotype" w:hAnsi="Palatino Linotype"/>
                <w:sz w:val="24"/>
              </w:rPr>
            </w:pPr>
            <w:proofErr w:type="spellStart"/>
            <w:r>
              <w:rPr>
                <w:rFonts w:ascii="Palatino Linotype" w:eastAsia="Palatino Linotype" w:hAnsi="Palatino Linotype"/>
                <w:sz w:val="24"/>
              </w:rPr>
              <w:t>Prumus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ceracifera</w:t>
            </w:r>
            <w:proofErr w:type="spellEnd"/>
          </w:p>
        </w:tc>
        <w:tc>
          <w:tcPr>
            <w:tcW w:w="11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Bajo</w:t>
            </w:r>
          </w:p>
        </w:tc>
      </w:tr>
      <w:tr>
        <w:trPr>
          <w:trHeight w:val="324"/>
        </w:trPr>
        <w:tc>
          <w:tcPr>
            <w:tcW w:w="252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Colorin</w:t>
            </w:r>
            <w:proofErr w:type="spellEnd"/>
          </w:p>
        </w:tc>
        <w:tc>
          <w:tcPr>
            <w:tcW w:w="3280" w:type="dxa"/>
            <w:shd w:val="clear" w:color="auto" w:fill="auto"/>
            <w:vAlign w:val="bottom"/>
          </w:tcPr>
          <w:p>
            <w:pPr>
              <w:spacing w:line="0" w:lineRule="atLeast"/>
              <w:ind w:left="320"/>
              <w:rPr>
                <w:rFonts w:ascii="Palatino Linotype" w:eastAsia="Palatino Linotype" w:hAnsi="Palatino Linotype"/>
                <w:sz w:val="24"/>
              </w:rPr>
            </w:pPr>
            <w:proofErr w:type="spellStart"/>
            <w:r>
              <w:rPr>
                <w:rFonts w:ascii="Palatino Linotype" w:eastAsia="Palatino Linotype" w:hAnsi="Palatino Linotype"/>
                <w:sz w:val="24"/>
              </w:rPr>
              <w:t>Ervhrina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caffra</w:t>
            </w:r>
            <w:proofErr w:type="spellEnd"/>
          </w:p>
        </w:tc>
        <w:tc>
          <w:tcPr>
            <w:tcW w:w="11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Bajo</w:t>
            </w:r>
          </w:p>
        </w:tc>
      </w:tr>
      <w:tr>
        <w:trPr>
          <w:trHeight w:val="323"/>
        </w:trPr>
        <w:tc>
          <w:tcPr>
            <w:tcW w:w="2520" w:type="dxa"/>
            <w:shd w:val="clear" w:color="auto" w:fill="auto"/>
            <w:vAlign w:val="bottom"/>
          </w:tcPr>
          <w:p>
            <w:pPr>
              <w:spacing w:line="322" w:lineRule="exact"/>
              <w:rPr>
                <w:rFonts w:ascii="Palatino Linotype" w:eastAsia="Palatino Linotype" w:hAnsi="Palatino Linotype"/>
                <w:sz w:val="24"/>
              </w:rPr>
            </w:pPr>
            <w:r>
              <w:rPr>
                <w:rFonts w:ascii="Palatino Linotype" w:eastAsia="Palatino Linotype" w:hAnsi="Palatino Linotype"/>
                <w:sz w:val="24"/>
              </w:rPr>
              <w:t>Clavellina</w:t>
            </w:r>
          </w:p>
        </w:tc>
        <w:tc>
          <w:tcPr>
            <w:tcW w:w="3280" w:type="dxa"/>
            <w:shd w:val="clear" w:color="auto" w:fill="auto"/>
            <w:vAlign w:val="bottom"/>
          </w:tcPr>
          <w:p>
            <w:pPr>
              <w:spacing w:line="322" w:lineRule="exact"/>
              <w:ind w:left="320"/>
              <w:rPr>
                <w:rFonts w:ascii="Palatino Linotype" w:eastAsia="Palatino Linotype" w:hAnsi="Palatino Linotype"/>
                <w:sz w:val="24"/>
              </w:rPr>
            </w:pPr>
            <w:r>
              <w:rPr>
                <w:rFonts w:ascii="Palatino Linotype" w:eastAsia="Palatino Linotype" w:hAnsi="Palatino Linotype"/>
                <w:sz w:val="24"/>
              </w:rPr>
              <w:t xml:space="preserve">Ceiba </w:t>
            </w:r>
            <w:proofErr w:type="spellStart"/>
            <w:r>
              <w:rPr>
                <w:rFonts w:ascii="Palatino Linotype" w:eastAsia="Palatino Linotype" w:hAnsi="Palatino Linotype"/>
                <w:sz w:val="24"/>
              </w:rPr>
              <w:t>aescutifolia</w:t>
            </w:r>
            <w:proofErr w:type="spellEnd"/>
          </w:p>
        </w:tc>
        <w:tc>
          <w:tcPr>
            <w:tcW w:w="1160" w:type="dxa"/>
            <w:shd w:val="clear" w:color="auto" w:fill="auto"/>
            <w:vAlign w:val="bottom"/>
          </w:tcPr>
          <w:p>
            <w:pPr>
              <w:spacing w:line="322" w:lineRule="exact"/>
              <w:ind w:left="40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Copal o papelillo</w:t>
            </w:r>
          </w:p>
        </w:tc>
        <w:tc>
          <w:tcPr>
            <w:tcW w:w="3280" w:type="dxa"/>
            <w:shd w:val="clear" w:color="auto" w:fill="auto"/>
            <w:vAlign w:val="bottom"/>
          </w:tcPr>
          <w:p>
            <w:pPr>
              <w:spacing w:line="0" w:lineRule="atLeast"/>
              <w:ind w:left="320"/>
              <w:rPr>
                <w:rFonts w:ascii="Palatino Linotype" w:eastAsia="Palatino Linotype" w:hAnsi="Palatino Linotype"/>
                <w:sz w:val="24"/>
              </w:rPr>
            </w:pPr>
            <w:proofErr w:type="spellStart"/>
            <w:r>
              <w:rPr>
                <w:rFonts w:ascii="Palatino Linotype" w:eastAsia="Palatino Linotype" w:hAnsi="Palatino Linotype"/>
                <w:sz w:val="24"/>
              </w:rPr>
              <w:t>Bursera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spp</w:t>
            </w:r>
            <w:proofErr w:type="spellEnd"/>
          </w:p>
        </w:tc>
        <w:tc>
          <w:tcPr>
            <w:tcW w:w="11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Bajo</w:t>
            </w:r>
          </w:p>
        </w:tc>
      </w:tr>
      <w:tr>
        <w:trPr>
          <w:trHeight w:val="324"/>
        </w:trPr>
        <w:tc>
          <w:tcPr>
            <w:tcW w:w="25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Ficus</w:t>
            </w:r>
          </w:p>
        </w:tc>
        <w:tc>
          <w:tcPr>
            <w:tcW w:w="3280" w:type="dxa"/>
            <w:shd w:val="clear" w:color="auto" w:fill="auto"/>
            <w:vAlign w:val="bottom"/>
          </w:tcPr>
          <w:p>
            <w:pPr>
              <w:spacing w:line="0" w:lineRule="atLeast"/>
              <w:ind w:left="320"/>
              <w:rPr>
                <w:rFonts w:ascii="Palatino Linotype" w:eastAsia="Palatino Linotype" w:hAnsi="Palatino Linotype"/>
                <w:sz w:val="24"/>
              </w:rPr>
            </w:pPr>
            <w:r>
              <w:rPr>
                <w:rFonts w:ascii="Palatino Linotype" w:eastAsia="Palatino Linotype" w:hAnsi="Palatino Linotype"/>
                <w:sz w:val="24"/>
              </w:rPr>
              <w:t>Ficus benjamina</w:t>
            </w:r>
          </w:p>
        </w:tc>
        <w:tc>
          <w:tcPr>
            <w:tcW w:w="11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Fresno</w:t>
            </w:r>
          </w:p>
        </w:tc>
        <w:tc>
          <w:tcPr>
            <w:tcW w:w="3280" w:type="dxa"/>
            <w:shd w:val="clear" w:color="auto" w:fill="auto"/>
            <w:vAlign w:val="bottom"/>
          </w:tcPr>
          <w:p>
            <w:pPr>
              <w:spacing w:line="0" w:lineRule="atLeast"/>
              <w:ind w:left="320"/>
              <w:rPr>
                <w:rFonts w:ascii="Palatino Linotype" w:eastAsia="Palatino Linotype" w:hAnsi="Palatino Linotype"/>
                <w:sz w:val="24"/>
              </w:rPr>
            </w:pPr>
            <w:proofErr w:type="spellStart"/>
            <w:r>
              <w:rPr>
                <w:rFonts w:ascii="Palatino Linotype" w:eastAsia="Palatino Linotype" w:hAnsi="Palatino Linotype"/>
                <w:sz w:val="24"/>
              </w:rPr>
              <w:t>Franximus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uhdei</w:t>
            </w:r>
            <w:proofErr w:type="spellEnd"/>
          </w:p>
        </w:tc>
        <w:tc>
          <w:tcPr>
            <w:tcW w:w="11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Galeana</w:t>
            </w:r>
          </w:p>
        </w:tc>
        <w:tc>
          <w:tcPr>
            <w:tcW w:w="3280" w:type="dxa"/>
            <w:shd w:val="clear" w:color="auto" w:fill="auto"/>
            <w:vAlign w:val="bottom"/>
          </w:tcPr>
          <w:p>
            <w:pPr>
              <w:spacing w:line="0" w:lineRule="atLeast"/>
              <w:ind w:left="320"/>
              <w:rPr>
                <w:rFonts w:ascii="Palatino Linotype" w:eastAsia="Palatino Linotype" w:hAnsi="Palatino Linotype"/>
                <w:sz w:val="24"/>
              </w:rPr>
            </w:pPr>
            <w:proofErr w:type="spellStart"/>
            <w:r>
              <w:rPr>
                <w:rFonts w:ascii="Palatino Linotype" w:eastAsia="Palatino Linotype" w:hAnsi="Palatino Linotype"/>
                <w:sz w:val="24"/>
              </w:rPr>
              <w:t>Spathodea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campanulata</w:t>
            </w:r>
            <w:proofErr w:type="spellEnd"/>
          </w:p>
        </w:tc>
        <w:tc>
          <w:tcPr>
            <w:tcW w:w="11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Medio</w:t>
            </w:r>
          </w:p>
        </w:tc>
      </w:tr>
      <w:tr>
        <w:trPr>
          <w:trHeight w:val="323"/>
        </w:trPr>
        <w:tc>
          <w:tcPr>
            <w:tcW w:w="2520" w:type="dxa"/>
            <w:shd w:val="clear" w:color="auto" w:fill="auto"/>
            <w:vAlign w:val="bottom"/>
          </w:tcPr>
          <w:p>
            <w:pPr>
              <w:spacing w:line="322" w:lineRule="exact"/>
              <w:rPr>
                <w:rFonts w:ascii="Palatino Linotype" w:eastAsia="Palatino Linotype" w:hAnsi="Palatino Linotype"/>
                <w:sz w:val="24"/>
              </w:rPr>
            </w:pPr>
            <w:proofErr w:type="spellStart"/>
            <w:r>
              <w:rPr>
                <w:rFonts w:ascii="Palatino Linotype" w:eastAsia="Palatino Linotype" w:hAnsi="Palatino Linotype"/>
                <w:sz w:val="24"/>
              </w:rPr>
              <w:t>Guamuchil</w:t>
            </w:r>
            <w:proofErr w:type="spellEnd"/>
          </w:p>
        </w:tc>
        <w:tc>
          <w:tcPr>
            <w:tcW w:w="3280" w:type="dxa"/>
            <w:shd w:val="clear" w:color="auto" w:fill="auto"/>
            <w:vAlign w:val="bottom"/>
          </w:tcPr>
          <w:p>
            <w:pPr>
              <w:spacing w:line="322" w:lineRule="exact"/>
              <w:ind w:left="320"/>
              <w:rPr>
                <w:rFonts w:ascii="Palatino Linotype" w:eastAsia="Palatino Linotype" w:hAnsi="Palatino Linotype"/>
                <w:sz w:val="24"/>
              </w:rPr>
            </w:pPr>
            <w:proofErr w:type="spellStart"/>
            <w:r>
              <w:rPr>
                <w:rFonts w:ascii="Palatino Linotype" w:eastAsia="Palatino Linotype" w:hAnsi="Palatino Linotype"/>
                <w:sz w:val="24"/>
              </w:rPr>
              <w:t>Phithecellobium</w:t>
            </w:r>
            <w:proofErr w:type="spellEnd"/>
            <w:r>
              <w:rPr>
                <w:rFonts w:ascii="Palatino Linotype" w:eastAsia="Palatino Linotype" w:hAnsi="Palatino Linotype"/>
                <w:sz w:val="24"/>
              </w:rPr>
              <w:t xml:space="preserve"> dulce</w:t>
            </w:r>
          </w:p>
        </w:tc>
        <w:tc>
          <w:tcPr>
            <w:tcW w:w="1160" w:type="dxa"/>
            <w:shd w:val="clear" w:color="auto" w:fill="auto"/>
            <w:vAlign w:val="bottom"/>
          </w:tcPr>
          <w:p>
            <w:pPr>
              <w:spacing w:line="322" w:lineRule="exact"/>
              <w:ind w:left="400"/>
              <w:rPr>
                <w:rFonts w:ascii="Palatino Linotype" w:eastAsia="Palatino Linotype" w:hAnsi="Palatino Linotype"/>
                <w:sz w:val="24"/>
              </w:rPr>
            </w:pPr>
            <w:r>
              <w:rPr>
                <w:rFonts w:ascii="Palatino Linotype" w:eastAsia="Palatino Linotype" w:hAnsi="Palatino Linotype"/>
                <w:sz w:val="24"/>
              </w:rPr>
              <w:t>Bajo</w:t>
            </w:r>
          </w:p>
        </w:tc>
      </w:tr>
      <w:tr>
        <w:trPr>
          <w:trHeight w:val="324"/>
        </w:trPr>
        <w:tc>
          <w:tcPr>
            <w:tcW w:w="25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Jacaranda</w:t>
            </w:r>
          </w:p>
        </w:tc>
        <w:tc>
          <w:tcPr>
            <w:tcW w:w="3280" w:type="dxa"/>
            <w:shd w:val="clear" w:color="auto" w:fill="auto"/>
            <w:vAlign w:val="bottom"/>
          </w:tcPr>
          <w:p>
            <w:pPr>
              <w:spacing w:line="0" w:lineRule="atLeast"/>
              <w:ind w:left="320"/>
              <w:rPr>
                <w:rFonts w:ascii="Palatino Linotype" w:eastAsia="Palatino Linotype" w:hAnsi="Palatino Linotype"/>
                <w:sz w:val="24"/>
              </w:rPr>
            </w:pPr>
            <w:r>
              <w:rPr>
                <w:rFonts w:ascii="Palatino Linotype" w:eastAsia="Palatino Linotype" w:hAnsi="Palatino Linotype"/>
                <w:sz w:val="24"/>
              </w:rPr>
              <w:t xml:space="preserve">Jacaranda </w:t>
            </w:r>
            <w:proofErr w:type="spellStart"/>
            <w:r>
              <w:rPr>
                <w:rFonts w:ascii="Palatino Linotype" w:eastAsia="Palatino Linotype" w:hAnsi="Palatino Linotype"/>
                <w:sz w:val="24"/>
              </w:rPr>
              <w:t>mimosaelolia</w:t>
            </w:r>
            <w:proofErr w:type="spellEnd"/>
          </w:p>
        </w:tc>
        <w:tc>
          <w:tcPr>
            <w:tcW w:w="11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Mango</w:t>
            </w:r>
          </w:p>
        </w:tc>
        <w:tc>
          <w:tcPr>
            <w:tcW w:w="3280" w:type="dxa"/>
            <w:shd w:val="clear" w:color="auto" w:fill="auto"/>
            <w:vAlign w:val="bottom"/>
          </w:tcPr>
          <w:p>
            <w:pPr>
              <w:spacing w:line="0" w:lineRule="atLeast"/>
              <w:ind w:left="320"/>
              <w:rPr>
                <w:rFonts w:ascii="Palatino Linotype" w:eastAsia="Palatino Linotype" w:hAnsi="Palatino Linotype"/>
                <w:sz w:val="24"/>
              </w:rPr>
            </w:pPr>
            <w:proofErr w:type="spellStart"/>
            <w:r>
              <w:rPr>
                <w:rFonts w:ascii="Palatino Linotype" w:eastAsia="Palatino Linotype" w:hAnsi="Palatino Linotype"/>
                <w:sz w:val="24"/>
              </w:rPr>
              <w:t>Manguifera</w:t>
            </w:r>
            <w:proofErr w:type="spellEnd"/>
            <w:r>
              <w:rPr>
                <w:rFonts w:ascii="Palatino Linotype" w:eastAsia="Palatino Linotype" w:hAnsi="Palatino Linotype"/>
                <w:sz w:val="24"/>
              </w:rPr>
              <w:t xml:space="preserve"> indica</w:t>
            </w:r>
          </w:p>
        </w:tc>
        <w:tc>
          <w:tcPr>
            <w:tcW w:w="11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Alto</w:t>
            </w:r>
          </w:p>
        </w:tc>
      </w:tr>
      <w:tr>
        <w:trPr>
          <w:trHeight w:val="324"/>
        </w:trPr>
        <w:tc>
          <w:tcPr>
            <w:tcW w:w="25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Palmera datilera real</w:t>
            </w:r>
          </w:p>
        </w:tc>
        <w:tc>
          <w:tcPr>
            <w:tcW w:w="3280" w:type="dxa"/>
            <w:shd w:val="clear" w:color="auto" w:fill="auto"/>
            <w:vAlign w:val="bottom"/>
          </w:tcPr>
          <w:p>
            <w:pPr>
              <w:spacing w:line="0" w:lineRule="atLeast"/>
              <w:ind w:left="320"/>
              <w:rPr>
                <w:rFonts w:ascii="Palatino Linotype" w:eastAsia="Palatino Linotype" w:hAnsi="Palatino Linotype"/>
                <w:sz w:val="24"/>
              </w:rPr>
            </w:pPr>
            <w:r>
              <w:rPr>
                <w:rFonts w:ascii="Palatino Linotype" w:eastAsia="Palatino Linotype" w:hAnsi="Palatino Linotype"/>
                <w:sz w:val="24"/>
              </w:rPr>
              <w:t xml:space="preserve">Phoenix </w:t>
            </w:r>
            <w:proofErr w:type="spellStart"/>
            <w:r>
              <w:rPr>
                <w:rFonts w:ascii="Palatino Linotype" w:eastAsia="Palatino Linotype" w:hAnsi="Palatino Linotype"/>
                <w:sz w:val="24"/>
              </w:rPr>
              <w:t>canariensis</w:t>
            </w:r>
            <w:proofErr w:type="spellEnd"/>
          </w:p>
        </w:tc>
        <w:tc>
          <w:tcPr>
            <w:tcW w:w="11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2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washingtonia</w:t>
            </w:r>
            <w:proofErr w:type="spellEnd"/>
          </w:p>
        </w:tc>
        <w:tc>
          <w:tcPr>
            <w:tcW w:w="3280" w:type="dxa"/>
            <w:shd w:val="clear" w:color="auto" w:fill="auto"/>
            <w:vAlign w:val="bottom"/>
          </w:tcPr>
          <w:p>
            <w:pPr>
              <w:spacing w:line="0" w:lineRule="atLeast"/>
              <w:rPr>
                <w:rFonts w:ascii="Times New Roman" w:eastAsia="Times New Roman" w:hAnsi="Times New Roman"/>
                <w:sz w:val="24"/>
              </w:rPr>
            </w:pPr>
          </w:p>
        </w:tc>
        <w:tc>
          <w:tcPr>
            <w:tcW w:w="1160" w:type="dxa"/>
            <w:shd w:val="clear" w:color="auto" w:fill="auto"/>
            <w:vAlign w:val="bottom"/>
          </w:tcPr>
          <w:p>
            <w:pPr>
              <w:spacing w:line="0" w:lineRule="atLeast"/>
              <w:rPr>
                <w:rFonts w:ascii="Times New Roman" w:eastAsia="Times New Roman" w:hAnsi="Times New Roman"/>
                <w:sz w:val="24"/>
              </w:rPr>
            </w:pPr>
          </w:p>
        </w:tc>
      </w:tr>
      <w:tr>
        <w:trPr>
          <w:trHeight w:val="324"/>
        </w:trPr>
        <w:tc>
          <w:tcPr>
            <w:tcW w:w="25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Pino</w:t>
            </w:r>
          </w:p>
        </w:tc>
        <w:tc>
          <w:tcPr>
            <w:tcW w:w="3280" w:type="dxa"/>
            <w:shd w:val="clear" w:color="auto" w:fill="auto"/>
            <w:vAlign w:val="bottom"/>
          </w:tcPr>
          <w:p>
            <w:pPr>
              <w:spacing w:line="0" w:lineRule="atLeast"/>
              <w:ind w:left="320"/>
              <w:rPr>
                <w:rFonts w:ascii="Palatino Linotype" w:eastAsia="Palatino Linotype" w:hAnsi="Palatino Linotype"/>
                <w:sz w:val="24"/>
              </w:rPr>
            </w:pPr>
            <w:proofErr w:type="spellStart"/>
            <w:r>
              <w:rPr>
                <w:rFonts w:ascii="Palatino Linotype" w:eastAsia="Palatino Linotype" w:hAnsi="Palatino Linotype"/>
                <w:sz w:val="24"/>
              </w:rPr>
              <w:t>Pinus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spp</w:t>
            </w:r>
            <w:proofErr w:type="spellEnd"/>
          </w:p>
        </w:tc>
        <w:tc>
          <w:tcPr>
            <w:tcW w:w="11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Medio</w:t>
            </w:r>
          </w:p>
        </w:tc>
      </w:tr>
      <w:tr>
        <w:trPr>
          <w:trHeight w:val="323"/>
        </w:trPr>
        <w:tc>
          <w:tcPr>
            <w:tcW w:w="2520" w:type="dxa"/>
            <w:shd w:val="clear" w:color="auto" w:fill="auto"/>
            <w:vAlign w:val="bottom"/>
          </w:tcPr>
          <w:p>
            <w:pPr>
              <w:spacing w:line="322" w:lineRule="exact"/>
              <w:rPr>
                <w:rFonts w:ascii="Palatino Linotype" w:eastAsia="Palatino Linotype" w:hAnsi="Palatino Linotype"/>
                <w:sz w:val="24"/>
              </w:rPr>
            </w:pPr>
            <w:r>
              <w:rPr>
                <w:rFonts w:ascii="Palatino Linotype" w:eastAsia="Palatino Linotype" w:hAnsi="Palatino Linotype"/>
                <w:sz w:val="24"/>
              </w:rPr>
              <w:t>Primavera</w:t>
            </w:r>
          </w:p>
        </w:tc>
        <w:tc>
          <w:tcPr>
            <w:tcW w:w="3280" w:type="dxa"/>
            <w:shd w:val="clear" w:color="auto" w:fill="auto"/>
            <w:vAlign w:val="bottom"/>
          </w:tcPr>
          <w:p>
            <w:pPr>
              <w:spacing w:line="322" w:lineRule="exact"/>
              <w:ind w:left="320"/>
              <w:rPr>
                <w:rFonts w:ascii="Palatino Linotype" w:eastAsia="Palatino Linotype" w:hAnsi="Palatino Linotype"/>
                <w:sz w:val="24"/>
              </w:rPr>
            </w:pPr>
            <w:proofErr w:type="spellStart"/>
            <w:r>
              <w:rPr>
                <w:rFonts w:ascii="Palatino Linotype" w:eastAsia="Palatino Linotype" w:hAnsi="Palatino Linotype"/>
                <w:sz w:val="24"/>
              </w:rPr>
              <w:t>Roseodrendron</w:t>
            </w:r>
            <w:proofErr w:type="spellEnd"/>
          </w:p>
        </w:tc>
        <w:tc>
          <w:tcPr>
            <w:tcW w:w="1160" w:type="dxa"/>
            <w:shd w:val="clear" w:color="auto" w:fill="auto"/>
            <w:vAlign w:val="bottom"/>
          </w:tcPr>
          <w:p>
            <w:pPr>
              <w:spacing w:line="322" w:lineRule="exact"/>
              <w:ind w:left="40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20" w:type="dxa"/>
            <w:shd w:val="clear" w:color="auto" w:fill="auto"/>
            <w:vAlign w:val="bottom"/>
          </w:tcPr>
          <w:p>
            <w:pPr>
              <w:spacing w:line="0" w:lineRule="atLeast"/>
              <w:rPr>
                <w:rFonts w:ascii="Times New Roman" w:eastAsia="Times New Roman" w:hAnsi="Times New Roman"/>
                <w:sz w:val="24"/>
              </w:rPr>
            </w:pPr>
          </w:p>
        </w:tc>
        <w:tc>
          <w:tcPr>
            <w:tcW w:w="3280" w:type="dxa"/>
            <w:shd w:val="clear" w:color="auto" w:fill="auto"/>
            <w:vAlign w:val="bottom"/>
          </w:tcPr>
          <w:p>
            <w:pPr>
              <w:spacing w:line="0" w:lineRule="atLeast"/>
              <w:ind w:left="320"/>
              <w:rPr>
                <w:rFonts w:ascii="Palatino Linotype" w:eastAsia="Palatino Linotype" w:hAnsi="Palatino Linotype"/>
                <w:sz w:val="24"/>
              </w:rPr>
            </w:pPr>
            <w:proofErr w:type="spellStart"/>
            <w:r>
              <w:rPr>
                <w:rFonts w:ascii="Palatino Linotype" w:eastAsia="Palatino Linotype" w:hAnsi="Palatino Linotype"/>
                <w:sz w:val="24"/>
              </w:rPr>
              <w:t>domell</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smithil</w:t>
            </w:r>
            <w:proofErr w:type="spellEnd"/>
          </w:p>
        </w:tc>
        <w:tc>
          <w:tcPr>
            <w:tcW w:w="1160" w:type="dxa"/>
            <w:shd w:val="clear" w:color="auto" w:fill="auto"/>
            <w:vAlign w:val="bottom"/>
          </w:tcPr>
          <w:p>
            <w:pPr>
              <w:spacing w:line="0" w:lineRule="atLeast"/>
              <w:rPr>
                <w:rFonts w:ascii="Times New Roman" w:eastAsia="Times New Roman" w:hAnsi="Times New Roman"/>
                <w:sz w:val="24"/>
              </w:rPr>
            </w:pPr>
          </w:p>
        </w:tc>
      </w:tr>
      <w:tr>
        <w:trPr>
          <w:trHeight w:val="324"/>
        </w:trPr>
        <w:tc>
          <w:tcPr>
            <w:tcW w:w="25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Roble</w:t>
            </w:r>
          </w:p>
        </w:tc>
        <w:tc>
          <w:tcPr>
            <w:tcW w:w="3280" w:type="dxa"/>
            <w:shd w:val="clear" w:color="auto" w:fill="auto"/>
            <w:vAlign w:val="bottom"/>
          </w:tcPr>
          <w:p>
            <w:pPr>
              <w:spacing w:line="0" w:lineRule="atLeast"/>
              <w:ind w:left="320"/>
              <w:rPr>
                <w:rFonts w:ascii="Palatino Linotype" w:eastAsia="Palatino Linotype" w:hAnsi="Palatino Linotype"/>
                <w:sz w:val="24"/>
              </w:rPr>
            </w:pPr>
            <w:proofErr w:type="spellStart"/>
            <w:r>
              <w:rPr>
                <w:rFonts w:ascii="Palatino Linotype" w:eastAsia="Palatino Linotype" w:hAnsi="Palatino Linotype"/>
                <w:sz w:val="24"/>
              </w:rPr>
              <w:t>Quercus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spp</w:t>
            </w:r>
            <w:proofErr w:type="spellEnd"/>
          </w:p>
        </w:tc>
        <w:tc>
          <w:tcPr>
            <w:tcW w:w="11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Bajo</w:t>
            </w:r>
          </w:p>
        </w:tc>
      </w:tr>
      <w:tr>
        <w:trPr>
          <w:trHeight w:val="324"/>
        </w:trPr>
        <w:tc>
          <w:tcPr>
            <w:tcW w:w="25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Rosa morada</w:t>
            </w:r>
          </w:p>
        </w:tc>
        <w:tc>
          <w:tcPr>
            <w:tcW w:w="3280" w:type="dxa"/>
            <w:shd w:val="clear" w:color="auto" w:fill="auto"/>
            <w:vAlign w:val="bottom"/>
          </w:tcPr>
          <w:p>
            <w:pPr>
              <w:spacing w:line="0" w:lineRule="atLeast"/>
              <w:ind w:left="320"/>
              <w:rPr>
                <w:rFonts w:ascii="Palatino Linotype" w:eastAsia="Palatino Linotype" w:hAnsi="Palatino Linotype"/>
                <w:sz w:val="24"/>
              </w:rPr>
            </w:pPr>
            <w:proofErr w:type="spellStart"/>
            <w:r>
              <w:rPr>
                <w:rFonts w:ascii="Palatino Linotype" w:eastAsia="Palatino Linotype" w:hAnsi="Palatino Linotype"/>
                <w:sz w:val="24"/>
              </w:rPr>
              <w:t>Tabebuta</w:t>
            </w:r>
            <w:proofErr w:type="spellEnd"/>
            <w:r>
              <w:rPr>
                <w:rFonts w:ascii="Palatino Linotype" w:eastAsia="Palatino Linotype" w:hAnsi="Palatino Linotype"/>
                <w:sz w:val="24"/>
              </w:rPr>
              <w:t xml:space="preserve"> rosea</w:t>
            </w:r>
          </w:p>
        </w:tc>
        <w:tc>
          <w:tcPr>
            <w:tcW w:w="11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Sicomoro</w:t>
            </w:r>
          </w:p>
        </w:tc>
        <w:tc>
          <w:tcPr>
            <w:tcW w:w="3280" w:type="dxa"/>
            <w:shd w:val="clear" w:color="auto" w:fill="auto"/>
            <w:vAlign w:val="bottom"/>
          </w:tcPr>
          <w:p>
            <w:pPr>
              <w:spacing w:line="0" w:lineRule="atLeast"/>
              <w:ind w:left="320"/>
              <w:rPr>
                <w:rFonts w:ascii="Palatino Linotype" w:eastAsia="Palatino Linotype" w:hAnsi="Palatino Linotype"/>
                <w:sz w:val="24"/>
              </w:rPr>
            </w:pPr>
            <w:proofErr w:type="spellStart"/>
            <w:r>
              <w:rPr>
                <w:rFonts w:ascii="Palatino Linotype" w:eastAsia="Palatino Linotype" w:hAnsi="Palatino Linotype"/>
                <w:sz w:val="24"/>
              </w:rPr>
              <w:t>Platanus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occidentalis</w:t>
            </w:r>
            <w:proofErr w:type="spellEnd"/>
          </w:p>
        </w:tc>
        <w:tc>
          <w:tcPr>
            <w:tcW w:w="11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2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Tabachin</w:t>
            </w:r>
            <w:proofErr w:type="spellEnd"/>
          </w:p>
        </w:tc>
        <w:tc>
          <w:tcPr>
            <w:tcW w:w="3280" w:type="dxa"/>
            <w:shd w:val="clear" w:color="auto" w:fill="auto"/>
            <w:vAlign w:val="bottom"/>
          </w:tcPr>
          <w:p>
            <w:pPr>
              <w:spacing w:line="0" w:lineRule="atLeast"/>
              <w:ind w:left="320"/>
              <w:rPr>
                <w:rFonts w:ascii="Palatino Linotype" w:eastAsia="Palatino Linotype" w:hAnsi="Palatino Linotype"/>
                <w:sz w:val="24"/>
              </w:rPr>
            </w:pPr>
            <w:proofErr w:type="spellStart"/>
            <w:r>
              <w:rPr>
                <w:rFonts w:ascii="Palatino Linotype" w:eastAsia="Palatino Linotype" w:hAnsi="Palatino Linotype"/>
                <w:sz w:val="24"/>
              </w:rPr>
              <w:t>Delonix</w:t>
            </w:r>
            <w:proofErr w:type="spellEnd"/>
            <w:r>
              <w:rPr>
                <w:rFonts w:ascii="Palatino Linotype" w:eastAsia="Palatino Linotype" w:hAnsi="Palatino Linotype"/>
                <w:sz w:val="24"/>
              </w:rPr>
              <w:t xml:space="preserve"> regia</w:t>
            </w:r>
          </w:p>
        </w:tc>
        <w:tc>
          <w:tcPr>
            <w:tcW w:w="11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Medio</w:t>
            </w:r>
          </w:p>
        </w:tc>
      </w:tr>
      <w:tr>
        <w:trPr>
          <w:trHeight w:val="323"/>
        </w:trPr>
        <w:tc>
          <w:tcPr>
            <w:tcW w:w="2520" w:type="dxa"/>
            <w:shd w:val="clear" w:color="auto" w:fill="auto"/>
            <w:vAlign w:val="bottom"/>
          </w:tcPr>
          <w:p>
            <w:pPr>
              <w:spacing w:line="322" w:lineRule="exact"/>
              <w:rPr>
                <w:rFonts w:ascii="Palatino Linotype" w:eastAsia="Palatino Linotype" w:hAnsi="Palatino Linotype"/>
                <w:sz w:val="24"/>
              </w:rPr>
            </w:pPr>
            <w:r>
              <w:rPr>
                <w:rFonts w:ascii="Palatino Linotype" w:eastAsia="Palatino Linotype" w:hAnsi="Palatino Linotype"/>
                <w:sz w:val="24"/>
              </w:rPr>
              <w:t>Olivo</w:t>
            </w:r>
          </w:p>
        </w:tc>
        <w:tc>
          <w:tcPr>
            <w:tcW w:w="3280" w:type="dxa"/>
            <w:shd w:val="clear" w:color="auto" w:fill="auto"/>
            <w:vAlign w:val="bottom"/>
          </w:tcPr>
          <w:p>
            <w:pPr>
              <w:spacing w:line="322" w:lineRule="exact"/>
              <w:ind w:left="320"/>
              <w:rPr>
                <w:rFonts w:ascii="Palatino Linotype" w:eastAsia="Palatino Linotype" w:hAnsi="Palatino Linotype"/>
                <w:sz w:val="24"/>
              </w:rPr>
            </w:pPr>
            <w:r>
              <w:rPr>
                <w:rFonts w:ascii="Palatino Linotype" w:eastAsia="Palatino Linotype" w:hAnsi="Palatino Linotype"/>
                <w:sz w:val="24"/>
              </w:rPr>
              <w:t>Olea europea</w:t>
            </w:r>
          </w:p>
        </w:tc>
        <w:tc>
          <w:tcPr>
            <w:tcW w:w="1160" w:type="dxa"/>
            <w:shd w:val="clear" w:color="auto" w:fill="auto"/>
            <w:vAlign w:val="bottom"/>
          </w:tcPr>
          <w:p>
            <w:pPr>
              <w:spacing w:line="322" w:lineRule="exact"/>
              <w:ind w:left="400"/>
              <w:rPr>
                <w:rFonts w:ascii="Palatino Linotype" w:eastAsia="Palatino Linotype" w:hAnsi="Palatino Linotype"/>
                <w:sz w:val="24"/>
              </w:rPr>
            </w:pPr>
            <w:r>
              <w:rPr>
                <w:rFonts w:ascii="Palatino Linotype" w:eastAsia="Palatino Linotype" w:hAnsi="Palatino Linotype"/>
                <w:sz w:val="24"/>
              </w:rPr>
              <w:t>Bajo</w:t>
            </w:r>
          </w:p>
        </w:tc>
      </w:tr>
      <w:tr>
        <w:trPr>
          <w:trHeight w:val="324"/>
        </w:trPr>
        <w:tc>
          <w:tcPr>
            <w:tcW w:w="252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Acacia persa</w:t>
            </w:r>
          </w:p>
        </w:tc>
        <w:tc>
          <w:tcPr>
            <w:tcW w:w="3280" w:type="dxa"/>
            <w:shd w:val="clear" w:color="auto" w:fill="auto"/>
            <w:vAlign w:val="bottom"/>
          </w:tcPr>
          <w:p>
            <w:pPr>
              <w:spacing w:line="0" w:lineRule="atLeast"/>
              <w:ind w:left="320"/>
              <w:rPr>
                <w:rFonts w:ascii="Palatino Linotype" w:eastAsia="Palatino Linotype" w:hAnsi="Palatino Linotype"/>
                <w:sz w:val="24"/>
              </w:rPr>
            </w:pPr>
            <w:proofErr w:type="spellStart"/>
            <w:r>
              <w:rPr>
                <w:rFonts w:ascii="Palatino Linotype" w:eastAsia="Palatino Linotype" w:hAnsi="Palatino Linotype"/>
                <w:sz w:val="24"/>
              </w:rPr>
              <w:t>Albizea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culibrissin</w:t>
            </w:r>
            <w:proofErr w:type="spellEnd"/>
          </w:p>
        </w:tc>
        <w:tc>
          <w:tcPr>
            <w:tcW w:w="1160" w:type="dxa"/>
            <w:shd w:val="clear" w:color="auto" w:fill="auto"/>
            <w:vAlign w:val="bottom"/>
          </w:tcPr>
          <w:p>
            <w:pPr>
              <w:spacing w:line="0" w:lineRule="atLeast"/>
              <w:ind w:left="400"/>
              <w:rPr>
                <w:rFonts w:ascii="Palatino Linotype" w:eastAsia="Palatino Linotype" w:hAnsi="Palatino Linotype"/>
                <w:sz w:val="24"/>
              </w:rPr>
            </w:pPr>
            <w:r>
              <w:rPr>
                <w:rFonts w:ascii="Palatino Linotype" w:eastAsia="Palatino Linotype" w:hAnsi="Palatino Linotype"/>
                <w:sz w:val="24"/>
              </w:rPr>
              <w:t>Medio</w:t>
            </w:r>
          </w:p>
        </w:tc>
      </w:tr>
    </w:tbl>
    <w:p>
      <w:pPr>
        <w:rPr>
          <w:rFonts w:ascii="Palatino Linotype" w:eastAsia="Palatino Linotype" w:hAnsi="Palatino Linotype"/>
          <w:sz w:val="24"/>
        </w:rPr>
        <w:sectPr>
          <w:pgSz w:w="12240" w:h="15840"/>
          <w:pgMar w:top="1417" w:right="1140" w:bottom="1440" w:left="1700" w:header="426" w:footer="0" w:gutter="0"/>
          <w:cols w:space="0" w:equalWidth="0">
            <w:col w:w="9400"/>
          </w:cols>
          <w:docGrid w:linePitch="360"/>
        </w:sectPr>
      </w:pPr>
    </w:p>
    <w:p>
      <w:pPr>
        <w:spacing w:line="6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240"/>
        <w:gridCol w:w="3620"/>
        <w:gridCol w:w="1020"/>
      </w:tblGrid>
      <w:tr>
        <w:trPr>
          <w:trHeight w:val="324"/>
        </w:trPr>
        <w:tc>
          <w:tcPr>
            <w:tcW w:w="2240" w:type="dxa"/>
            <w:shd w:val="clear" w:color="auto" w:fill="auto"/>
            <w:vAlign w:val="bottom"/>
          </w:tcPr>
          <w:p>
            <w:pPr>
              <w:spacing w:line="0" w:lineRule="atLeast"/>
              <w:rPr>
                <w:rFonts w:ascii="Palatino Linotype" w:eastAsia="Palatino Linotype" w:hAnsi="Palatino Linotype"/>
                <w:sz w:val="24"/>
              </w:rPr>
            </w:pPr>
            <w:bookmarkStart w:id="22" w:name="page23"/>
            <w:bookmarkEnd w:id="22"/>
            <w:proofErr w:type="spellStart"/>
            <w:r>
              <w:rPr>
                <w:rFonts w:ascii="Palatino Linotype" w:eastAsia="Palatino Linotype" w:hAnsi="Palatino Linotype"/>
                <w:sz w:val="24"/>
              </w:rPr>
              <w:t>Ceida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orquidea</w:t>
            </w:r>
            <w:proofErr w:type="spellEnd"/>
          </w:p>
        </w:tc>
        <w:tc>
          <w:tcPr>
            <w:tcW w:w="3620" w:type="dxa"/>
            <w:shd w:val="clear" w:color="auto" w:fill="auto"/>
            <w:vAlign w:val="bottom"/>
          </w:tcPr>
          <w:p>
            <w:pPr>
              <w:spacing w:line="0" w:lineRule="atLeast"/>
              <w:ind w:left="600"/>
              <w:rPr>
                <w:rFonts w:ascii="Palatino Linotype" w:eastAsia="Palatino Linotype" w:hAnsi="Palatino Linotype"/>
                <w:sz w:val="24"/>
              </w:rPr>
            </w:pPr>
            <w:proofErr w:type="spellStart"/>
            <w:r>
              <w:rPr>
                <w:rFonts w:ascii="Palatino Linotype" w:eastAsia="Palatino Linotype" w:hAnsi="Palatino Linotype"/>
                <w:sz w:val="24"/>
              </w:rPr>
              <w:t>Chorisia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speciosa</w:t>
            </w:r>
            <w:proofErr w:type="spellEnd"/>
          </w:p>
        </w:tc>
        <w:tc>
          <w:tcPr>
            <w:tcW w:w="1020" w:type="dxa"/>
            <w:shd w:val="clear" w:color="auto" w:fill="auto"/>
            <w:vAlign w:val="bottom"/>
          </w:tcPr>
          <w:p>
            <w:pPr>
              <w:spacing w:line="0" w:lineRule="atLeast"/>
              <w:ind w:left="340"/>
              <w:rPr>
                <w:rFonts w:ascii="Palatino Linotype" w:eastAsia="Palatino Linotype" w:hAnsi="Palatino Linotype"/>
                <w:w w:val="95"/>
                <w:sz w:val="24"/>
              </w:rPr>
            </w:pPr>
            <w:r>
              <w:rPr>
                <w:rFonts w:ascii="Palatino Linotype" w:eastAsia="Palatino Linotype" w:hAnsi="Palatino Linotype"/>
                <w:w w:val="95"/>
                <w:sz w:val="24"/>
              </w:rPr>
              <w:t>Medio</w:t>
            </w:r>
          </w:p>
        </w:tc>
      </w:tr>
      <w:tr>
        <w:trPr>
          <w:trHeight w:val="323"/>
        </w:trPr>
        <w:tc>
          <w:tcPr>
            <w:tcW w:w="2240" w:type="dxa"/>
            <w:shd w:val="clear" w:color="auto" w:fill="auto"/>
            <w:vAlign w:val="bottom"/>
          </w:tcPr>
          <w:p>
            <w:pPr>
              <w:spacing w:line="322" w:lineRule="exact"/>
              <w:rPr>
                <w:rFonts w:ascii="Palatino Linotype" w:eastAsia="Palatino Linotype" w:hAnsi="Palatino Linotype"/>
                <w:sz w:val="24"/>
              </w:rPr>
            </w:pPr>
            <w:r>
              <w:rPr>
                <w:rFonts w:ascii="Palatino Linotype" w:eastAsia="Palatino Linotype" w:hAnsi="Palatino Linotype"/>
                <w:sz w:val="24"/>
              </w:rPr>
              <w:t>Cedro rojo</w:t>
            </w:r>
          </w:p>
        </w:tc>
        <w:tc>
          <w:tcPr>
            <w:tcW w:w="3620" w:type="dxa"/>
            <w:shd w:val="clear" w:color="auto" w:fill="auto"/>
            <w:vAlign w:val="bottom"/>
          </w:tcPr>
          <w:p>
            <w:pPr>
              <w:spacing w:line="322" w:lineRule="exact"/>
              <w:ind w:left="600"/>
              <w:rPr>
                <w:rFonts w:ascii="Palatino Linotype" w:eastAsia="Palatino Linotype" w:hAnsi="Palatino Linotype"/>
                <w:sz w:val="24"/>
              </w:rPr>
            </w:pPr>
            <w:proofErr w:type="spellStart"/>
            <w:r>
              <w:rPr>
                <w:rFonts w:ascii="Palatino Linotype" w:eastAsia="Palatino Linotype" w:hAnsi="Palatino Linotype"/>
                <w:sz w:val="24"/>
              </w:rPr>
              <w:t>Cedrela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odorata</w:t>
            </w:r>
            <w:proofErr w:type="spellEnd"/>
          </w:p>
        </w:tc>
        <w:tc>
          <w:tcPr>
            <w:tcW w:w="1020" w:type="dxa"/>
            <w:shd w:val="clear" w:color="auto" w:fill="auto"/>
            <w:vAlign w:val="bottom"/>
          </w:tcPr>
          <w:p>
            <w:pPr>
              <w:spacing w:line="322" w:lineRule="exact"/>
              <w:ind w:left="340"/>
              <w:rPr>
                <w:rFonts w:ascii="Palatino Linotype" w:eastAsia="Palatino Linotype" w:hAnsi="Palatino Linotype"/>
                <w:w w:val="95"/>
                <w:sz w:val="24"/>
              </w:rPr>
            </w:pPr>
            <w:r>
              <w:rPr>
                <w:rFonts w:ascii="Palatino Linotype" w:eastAsia="Palatino Linotype" w:hAnsi="Palatino Linotype"/>
                <w:w w:val="95"/>
                <w:sz w:val="24"/>
              </w:rPr>
              <w:t>Medio</w:t>
            </w:r>
          </w:p>
        </w:tc>
      </w:tr>
      <w:tr>
        <w:trPr>
          <w:trHeight w:val="324"/>
        </w:trPr>
        <w:tc>
          <w:tcPr>
            <w:tcW w:w="224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Pino helecho</w:t>
            </w:r>
          </w:p>
        </w:tc>
        <w:tc>
          <w:tcPr>
            <w:tcW w:w="3620" w:type="dxa"/>
            <w:shd w:val="clear" w:color="auto" w:fill="auto"/>
            <w:vAlign w:val="bottom"/>
          </w:tcPr>
          <w:p>
            <w:pPr>
              <w:spacing w:line="0" w:lineRule="atLeast"/>
              <w:ind w:left="600"/>
              <w:rPr>
                <w:rFonts w:ascii="Palatino Linotype" w:eastAsia="Palatino Linotype" w:hAnsi="Palatino Linotype"/>
                <w:sz w:val="24"/>
              </w:rPr>
            </w:pPr>
            <w:proofErr w:type="spellStart"/>
            <w:r>
              <w:rPr>
                <w:rFonts w:ascii="Palatino Linotype" w:eastAsia="Palatino Linotype" w:hAnsi="Palatino Linotype"/>
                <w:sz w:val="24"/>
              </w:rPr>
              <w:t>Podacupus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brasilio</w:t>
            </w:r>
            <w:proofErr w:type="spellEnd"/>
          </w:p>
        </w:tc>
        <w:tc>
          <w:tcPr>
            <w:tcW w:w="1020" w:type="dxa"/>
            <w:shd w:val="clear" w:color="auto" w:fill="auto"/>
            <w:vAlign w:val="bottom"/>
          </w:tcPr>
          <w:p>
            <w:pPr>
              <w:spacing w:line="0" w:lineRule="atLeast"/>
              <w:ind w:left="340"/>
              <w:rPr>
                <w:rFonts w:ascii="Palatino Linotype" w:eastAsia="Palatino Linotype" w:hAnsi="Palatino Linotype"/>
                <w:w w:val="95"/>
                <w:sz w:val="24"/>
              </w:rPr>
            </w:pPr>
            <w:r>
              <w:rPr>
                <w:rFonts w:ascii="Palatino Linotype" w:eastAsia="Palatino Linotype" w:hAnsi="Palatino Linotype"/>
                <w:w w:val="95"/>
                <w:sz w:val="24"/>
              </w:rPr>
              <w:t>Medio</w:t>
            </w:r>
          </w:p>
        </w:tc>
      </w:tr>
      <w:tr>
        <w:trPr>
          <w:trHeight w:val="324"/>
        </w:trPr>
        <w:tc>
          <w:tcPr>
            <w:tcW w:w="224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Tepezapote</w:t>
            </w:r>
            <w:proofErr w:type="spellEnd"/>
          </w:p>
        </w:tc>
        <w:tc>
          <w:tcPr>
            <w:tcW w:w="3620" w:type="dxa"/>
            <w:shd w:val="clear" w:color="auto" w:fill="auto"/>
            <w:vAlign w:val="bottom"/>
          </w:tcPr>
          <w:p>
            <w:pPr>
              <w:spacing w:line="0" w:lineRule="atLeast"/>
              <w:ind w:left="600"/>
              <w:rPr>
                <w:rFonts w:ascii="Palatino Linotype" w:eastAsia="Palatino Linotype" w:hAnsi="Palatino Linotype"/>
                <w:sz w:val="24"/>
              </w:rPr>
            </w:pPr>
            <w:proofErr w:type="spellStart"/>
            <w:r>
              <w:rPr>
                <w:rFonts w:ascii="Palatino Linotype" w:eastAsia="Palatino Linotype" w:hAnsi="Palatino Linotype"/>
                <w:sz w:val="24"/>
              </w:rPr>
              <w:t>Platymicium</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trfoliolatum</w:t>
            </w:r>
            <w:proofErr w:type="spellEnd"/>
          </w:p>
        </w:tc>
        <w:tc>
          <w:tcPr>
            <w:tcW w:w="1020" w:type="dxa"/>
            <w:shd w:val="clear" w:color="auto" w:fill="auto"/>
            <w:vAlign w:val="bottom"/>
          </w:tcPr>
          <w:p>
            <w:pPr>
              <w:spacing w:line="0" w:lineRule="atLeast"/>
              <w:ind w:left="340"/>
              <w:rPr>
                <w:rFonts w:ascii="Palatino Linotype" w:eastAsia="Palatino Linotype" w:hAnsi="Palatino Linotype"/>
                <w:w w:val="95"/>
                <w:sz w:val="24"/>
              </w:rPr>
            </w:pPr>
            <w:r>
              <w:rPr>
                <w:rFonts w:ascii="Palatino Linotype" w:eastAsia="Palatino Linotype" w:hAnsi="Palatino Linotype"/>
                <w:w w:val="95"/>
                <w:sz w:val="24"/>
              </w:rPr>
              <w:t>Medio</w:t>
            </w:r>
          </w:p>
        </w:tc>
      </w:tr>
      <w:tr>
        <w:trPr>
          <w:trHeight w:val="324"/>
        </w:trPr>
        <w:tc>
          <w:tcPr>
            <w:tcW w:w="224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Tempisque</w:t>
            </w:r>
          </w:p>
        </w:tc>
        <w:tc>
          <w:tcPr>
            <w:tcW w:w="3620" w:type="dxa"/>
            <w:shd w:val="clear" w:color="auto" w:fill="auto"/>
            <w:vAlign w:val="bottom"/>
          </w:tcPr>
          <w:p>
            <w:pPr>
              <w:spacing w:line="0" w:lineRule="atLeast"/>
              <w:ind w:left="600"/>
              <w:rPr>
                <w:rFonts w:ascii="Palatino Linotype" w:eastAsia="Palatino Linotype" w:hAnsi="Palatino Linotype"/>
                <w:sz w:val="24"/>
              </w:rPr>
            </w:pPr>
            <w:proofErr w:type="spellStart"/>
            <w:r>
              <w:rPr>
                <w:rFonts w:ascii="Palatino Linotype" w:eastAsia="Palatino Linotype" w:hAnsi="Palatino Linotype"/>
                <w:sz w:val="24"/>
              </w:rPr>
              <w:t>Syderoxilum</w:t>
            </w:r>
            <w:proofErr w:type="spellEnd"/>
            <w:r>
              <w:rPr>
                <w:rFonts w:ascii="Palatino Linotype" w:eastAsia="Palatino Linotype" w:hAnsi="Palatino Linotype"/>
                <w:sz w:val="24"/>
              </w:rPr>
              <w:t xml:space="preserve"> tempisque</w:t>
            </w:r>
          </w:p>
        </w:tc>
        <w:tc>
          <w:tcPr>
            <w:tcW w:w="1020" w:type="dxa"/>
            <w:shd w:val="clear" w:color="auto" w:fill="auto"/>
            <w:vAlign w:val="bottom"/>
          </w:tcPr>
          <w:p>
            <w:pPr>
              <w:spacing w:line="0" w:lineRule="atLeast"/>
              <w:ind w:left="340"/>
              <w:rPr>
                <w:rFonts w:ascii="Palatino Linotype" w:eastAsia="Palatino Linotype" w:hAnsi="Palatino Linotype"/>
                <w:w w:val="95"/>
                <w:sz w:val="24"/>
              </w:rPr>
            </w:pPr>
            <w:r>
              <w:rPr>
                <w:rFonts w:ascii="Palatino Linotype" w:eastAsia="Palatino Linotype" w:hAnsi="Palatino Linotype"/>
                <w:w w:val="95"/>
                <w:sz w:val="24"/>
              </w:rPr>
              <w:t>Medio</w:t>
            </w:r>
          </w:p>
        </w:tc>
      </w:tr>
    </w:tbl>
    <w:p>
      <w:pPr>
        <w:spacing w:line="327" w:lineRule="exact"/>
        <w:rPr>
          <w:rFonts w:ascii="Times New Roman" w:eastAsia="Times New Roman" w:hAnsi="Times New Roman"/>
        </w:rPr>
      </w:pPr>
    </w:p>
    <w:p>
      <w:pPr>
        <w:spacing w:line="238" w:lineRule="auto"/>
        <w:jc w:val="both"/>
        <w:rPr>
          <w:rFonts w:ascii="Palatino Linotype" w:eastAsia="Palatino Linotype" w:hAnsi="Palatino Linotype"/>
          <w:sz w:val="24"/>
        </w:rPr>
      </w:pPr>
      <w:r>
        <w:rPr>
          <w:rFonts w:ascii="Palatino Linotype" w:eastAsia="Palatino Linotype" w:hAnsi="Palatino Linotype"/>
          <w:sz w:val="24"/>
        </w:rPr>
        <w:t>ARTÍCULO 7.‐ Las siguientes especies son adecuadas básicamente para espacios abiertos, amplios sin construcciones, pavimentos ni instalaciones cercanas:</w:t>
      </w:r>
    </w:p>
    <w:p>
      <w:pPr>
        <w:spacing w:line="32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460"/>
        <w:gridCol w:w="3500"/>
        <w:gridCol w:w="1000"/>
      </w:tblGrid>
      <w:tr>
        <w:trPr>
          <w:trHeight w:val="324"/>
        </w:trPr>
        <w:tc>
          <w:tcPr>
            <w:tcW w:w="24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NOMBRE COMUN</w:t>
            </w:r>
          </w:p>
        </w:tc>
        <w:tc>
          <w:tcPr>
            <w:tcW w:w="3500" w:type="dxa"/>
            <w:shd w:val="clear" w:color="auto" w:fill="auto"/>
            <w:vAlign w:val="bottom"/>
          </w:tcPr>
          <w:p>
            <w:pPr>
              <w:spacing w:line="0" w:lineRule="atLeast"/>
              <w:ind w:left="380"/>
              <w:rPr>
                <w:rFonts w:ascii="Palatino Linotype" w:eastAsia="Palatino Linotype" w:hAnsi="Palatino Linotype"/>
                <w:sz w:val="24"/>
              </w:rPr>
            </w:pPr>
            <w:r>
              <w:rPr>
                <w:rFonts w:ascii="Palatino Linotype" w:eastAsia="Palatino Linotype" w:hAnsi="Palatino Linotype"/>
                <w:sz w:val="24"/>
              </w:rPr>
              <w:t>NOMBRE CIENTIFICO</w:t>
            </w:r>
          </w:p>
        </w:tc>
        <w:tc>
          <w:tcPr>
            <w:tcW w:w="1000" w:type="dxa"/>
            <w:shd w:val="clear" w:color="auto" w:fill="auto"/>
            <w:vAlign w:val="bottom"/>
          </w:tcPr>
          <w:p>
            <w:pPr>
              <w:spacing w:line="0" w:lineRule="atLeast"/>
              <w:ind w:left="240"/>
              <w:rPr>
                <w:rFonts w:ascii="Palatino Linotype" w:eastAsia="Palatino Linotype" w:hAnsi="Palatino Linotype"/>
                <w:w w:val="97"/>
                <w:sz w:val="24"/>
              </w:rPr>
            </w:pPr>
            <w:r>
              <w:rPr>
                <w:rFonts w:ascii="Palatino Linotype" w:eastAsia="Palatino Linotype" w:hAnsi="Palatino Linotype"/>
                <w:w w:val="97"/>
                <w:sz w:val="24"/>
              </w:rPr>
              <w:t>RIEGO</w:t>
            </w:r>
          </w:p>
        </w:tc>
      </w:tr>
      <w:tr>
        <w:trPr>
          <w:trHeight w:val="648"/>
        </w:trPr>
        <w:tc>
          <w:tcPr>
            <w:tcW w:w="24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Ahuehuete</w:t>
            </w:r>
          </w:p>
        </w:tc>
        <w:tc>
          <w:tcPr>
            <w:tcW w:w="3500" w:type="dxa"/>
            <w:shd w:val="clear" w:color="auto" w:fill="auto"/>
            <w:vAlign w:val="bottom"/>
          </w:tcPr>
          <w:p>
            <w:pPr>
              <w:spacing w:line="0" w:lineRule="atLeast"/>
              <w:ind w:left="380"/>
              <w:rPr>
                <w:rFonts w:ascii="Palatino Linotype" w:eastAsia="Palatino Linotype" w:hAnsi="Palatino Linotype"/>
                <w:sz w:val="24"/>
              </w:rPr>
            </w:pPr>
            <w:proofErr w:type="spellStart"/>
            <w:r>
              <w:rPr>
                <w:rFonts w:ascii="Palatino Linotype" w:eastAsia="Palatino Linotype" w:hAnsi="Palatino Linotype"/>
                <w:sz w:val="24"/>
              </w:rPr>
              <w:t>Taxodium</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mucronatum</w:t>
            </w:r>
            <w:proofErr w:type="spellEnd"/>
          </w:p>
        </w:tc>
        <w:tc>
          <w:tcPr>
            <w:tcW w:w="1000" w:type="dxa"/>
            <w:shd w:val="clear" w:color="auto" w:fill="auto"/>
            <w:vAlign w:val="bottom"/>
          </w:tcPr>
          <w:p>
            <w:pPr>
              <w:spacing w:line="0" w:lineRule="atLeast"/>
              <w:ind w:left="240"/>
              <w:rPr>
                <w:rFonts w:ascii="Palatino Linotype" w:eastAsia="Palatino Linotype" w:hAnsi="Palatino Linotype"/>
                <w:sz w:val="24"/>
              </w:rPr>
            </w:pPr>
            <w:r>
              <w:rPr>
                <w:rFonts w:ascii="Palatino Linotype" w:eastAsia="Palatino Linotype" w:hAnsi="Palatino Linotype"/>
                <w:sz w:val="24"/>
              </w:rPr>
              <w:t>Alto</w:t>
            </w:r>
          </w:p>
        </w:tc>
      </w:tr>
      <w:tr>
        <w:trPr>
          <w:trHeight w:val="324"/>
        </w:trPr>
        <w:tc>
          <w:tcPr>
            <w:tcW w:w="246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Alamo</w:t>
            </w:r>
            <w:proofErr w:type="spellEnd"/>
            <w:r>
              <w:rPr>
                <w:rFonts w:ascii="Palatino Linotype" w:eastAsia="Palatino Linotype" w:hAnsi="Palatino Linotype"/>
                <w:sz w:val="24"/>
              </w:rPr>
              <w:t xml:space="preserve"> blanco</w:t>
            </w:r>
          </w:p>
        </w:tc>
        <w:tc>
          <w:tcPr>
            <w:tcW w:w="3500" w:type="dxa"/>
            <w:shd w:val="clear" w:color="auto" w:fill="auto"/>
            <w:vAlign w:val="bottom"/>
          </w:tcPr>
          <w:p>
            <w:pPr>
              <w:spacing w:line="0" w:lineRule="atLeast"/>
              <w:ind w:left="380"/>
              <w:rPr>
                <w:rFonts w:ascii="Palatino Linotype" w:eastAsia="Palatino Linotype" w:hAnsi="Palatino Linotype"/>
                <w:sz w:val="24"/>
              </w:rPr>
            </w:pPr>
            <w:proofErr w:type="spellStart"/>
            <w:r>
              <w:rPr>
                <w:rFonts w:ascii="Palatino Linotype" w:eastAsia="Palatino Linotype" w:hAnsi="Palatino Linotype"/>
                <w:sz w:val="24"/>
              </w:rPr>
              <w:t>Populus</w:t>
            </w:r>
            <w:proofErr w:type="spellEnd"/>
            <w:r>
              <w:rPr>
                <w:rFonts w:ascii="Palatino Linotype" w:eastAsia="Palatino Linotype" w:hAnsi="Palatino Linotype"/>
                <w:sz w:val="24"/>
              </w:rPr>
              <w:t xml:space="preserve"> alba</w:t>
            </w:r>
          </w:p>
        </w:tc>
        <w:tc>
          <w:tcPr>
            <w:tcW w:w="1000" w:type="dxa"/>
            <w:shd w:val="clear" w:color="auto" w:fill="auto"/>
            <w:vAlign w:val="bottom"/>
          </w:tcPr>
          <w:p>
            <w:pPr>
              <w:spacing w:line="0" w:lineRule="atLeast"/>
              <w:ind w:left="240"/>
              <w:rPr>
                <w:rFonts w:ascii="Palatino Linotype" w:eastAsia="Palatino Linotype" w:hAnsi="Palatino Linotype"/>
                <w:sz w:val="24"/>
              </w:rPr>
            </w:pPr>
            <w:r>
              <w:rPr>
                <w:rFonts w:ascii="Palatino Linotype" w:eastAsia="Palatino Linotype" w:hAnsi="Palatino Linotype"/>
                <w:sz w:val="24"/>
              </w:rPr>
              <w:t>Alto</w:t>
            </w:r>
          </w:p>
        </w:tc>
      </w:tr>
      <w:tr>
        <w:trPr>
          <w:trHeight w:val="323"/>
        </w:trPr>
        <w:tc>
          <w:tcPr>
            <w:tcW w:w="2460" w:type="dxa"/>
            <w:shd w:val="clear" w:color="auto" w:fill="auto"/>
            <w:vAlign w:val="bottom"/>
          </w:tcPr>
          <w:p>
            <w:pPr>
              <w:spacing w:line="322" w:lineRule="exact"/>
              <w:rPr>
                <w:rFonts w:ascii="Palatino Linotype" w:eastAsia="Palatino Linotype" w:hAnsi="Palatino Linotype"/>
                <w:sz w:val="24"/>
              </w:rPr>
            </w:pPr>
            <w:r>
              <w:rPr>
                <w:rFonts w:ascii="Palatino Linotype" w:eastAsia="Palatino Linotype" w:hAnsi="Palatino Linotype"/>
                <w:sz w:val="24"/>
              </w:rPr>
              <w:t>Arce real</w:t>
            </w:r>
          </w:p>
        </w:tc>
        <w:tc>
          <w:tcPr>
            <w:tcW w:w="3500" w:type="dxa"/>
            <w:shd w:val="clear" w:color="auto" w:fill="auto"/>
            <w:vAlign w:val="bottom"/>
          </w:tcPr>
          <w:p>
            <w:pPr>
              <w:spacing w:line="322" w:lineRule="exact"/>
              <w:ind w:left="380"/>
              <w:rPr>
                <w:rFonts w:ascii="Palatino Linotype" w:eastAsia="Palatino Linotype" w:hAnsi="Palatino Linotype"/>
                <w:sz w:val="24"/>
              </w:rPr>
            </w:pPr>
            <w:r>
              <w:rPr>
                <w:rFonts w:ascii="Palatino Linotype" w:eastAsia="Palatino Linotype" w:hAnsi="Palatino Linotype"/>
                <w:sz w:val="24"/>
              </w:rPr>
              <w:t xml:space="preserve">Hacer </w:t>
            </w:r>
            <w:proofErr w:type="spellStart"/>
            <w:r>
              <w:rPr>
                <w:rFonts w:ascii="Palatino Linotype" w:eastAsia="Palatino Linotype" w:hAnsi="Palatino Linotype"/>
                <w:sz w:val="24"/>
              </w:rPr>
              <w:t>plantanoides</w:t>
            </w:r>
            <w:proofErr w:type="spellEnd"/>
          </w:p>
        </w:tc>
        <w:tc>
          <w:tcPr>
            <w:tcW w:w="1000" w:type="dxa"/>
            <w:shd w:val="clear" w:color="auto" w:fill="auto"/>
            <w:vAlign w:val="bottom"/>
          </w:tcPr>
          <w:p>
            <w:pPr>
              <w:spacing w:line="322" w:lineRule="exact"/>
              <w:ind w:left="240"/>
              <w:rPr>
                <w:rFonts w:ascii="Palatino Linotype" w:eastAsia="Palatino Linotype" w:hAnsi="Palatino Linotype"/>
                <w:sz w:val="24"/>
              </w:rPr>
            </w:pPr>
            <w:r>
              <w:rPr>
                <w:rFonts w:ascii="Palatino Linotype" w:eastAsia="Palatino Linotype" w:hAnsi="Palatino Linotype"/>
                <w:sz w:val="24"/>
              </w:rPr>
              <w:t>Alto</w:t>
            </w:r>
          </w:p>
        </w:tc>
      </w:tr>
      <w:tr>
        <w:trPr>
          <w:trHeight w:val="324"/>
        </w:trPr>
        <w:tc>
          <w:tcPr>
            <w:tcW w:w="246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Camichin</w:t>
            </w:r>
            <w:proofErr w:type="spellEnd"/>
          </w:p>
        </w:tc>
        <w:tc>
          <w:tcPr>
            <w:tcW w:w="3500" w:type="dxa"/>
            <w:shd w:val="clear" w:color="auto" w:fill="auto"/>
            <w:vAlign w:val="bottom"/>
          </w:tcPr>
          <w:p>
            <w:pPr>
              <w:spacing w:line="0" w:lineRule="atLeast"/>
              <w:ind w:left="380"/>
              <w:rPr>
                <w:rFonts w:ascii="Palatino Linotype" w:eastAsia="Palatino Linotype" w:hAnsi="Palatino Linotype"/>
                <w:sz w:val="24"/>
              </w:rPr>
            </w:pPr>
            <w:r>
              <w:rPr>
                <w:rFonts w:ascii="Palatino Linotype" w:eastAsia="Palatino Linotype" w:hAnsi="Palatino Linotype"/>
                <w:sz w:val="24"/>
              </w:rPr>
              <w:t xml:space="preserve">Ficus </w:t>
            </w:r>
            <w:proofErr w:type="spellStart"/>
            <w:r>
              <w:rPr>
                <w:rFonts w:ascii="Palatino Linotype" w:eastAsia="Palatino Linotype" w:hAnsi="Palatino Linotype"/>
                <w:sz w:val="24"/>
              </w:rPr>
              <w:t>padifolia</w:t>
            </w:r>
            <w:proofErr w:type="spellEnd"/>
          </w:p>
        </w:tc>
        <w:tc>
          <w:tcPr>
            <w:tcW w:w="1000" w:type="dxa"/>
            <w:shd w:val="clear" w:color="auto" w:fill="auto"/>
            <w:vAlign w:val="bottom"/>
          </w:tcPr>
          <w:p>
            <w:pPr>
              <w:spacing w:line="0" w:lineRule="atLeast"/>
              <w:ind w:left="24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4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Ceiba</w:t>
            </w:r>
          </w:p>
        </w:tc>
        <w:tc>
          <w:tcPr>
            <w:tcW w:w="3500" w:type="dxa"/>
            <w:shd w:val="clear" w:color="auto" w:fill="auto"/>
            <w:vAlign w:val="bottom"/>
          </w:tcPr>
          <w:p>
            <w:pPr>
              <w:spacing w:line="0" w:lineRule="atLeast"/>
              <w:ind w:left="380"/>
              <w:rPr>
                <w:rFonts w:ascii="Palatino Linotype" w:eastAsia="Palatino Linotype" w:hAnsi="Palatino Linotype"/>
                <w:sz w:val="24"/>
              </w:rPr>
            </w:pPr>
            <w:r>
              <w:rPr>
                <w:rFonts w:ascii="Palatino Linotype" w:eastAsia="Palatino Linotype" w:hAnsi="Palatino Linotype"/>
                <w:sz w:val="24"/>
              </w:rPr>
              <w:t xml:space="preserve">Ceiba </w:t>
            </w:r>
            <w:proofErr w:type="spellStart"/>
            <w:r>
              <w:rPr>
                <w:rFonts w:ascii="Palatino Linotype" w:eastAsia="Palatino Linotype" w:hAnsi="Palatino Linotype"/>
                <w:sz w:val="24"/>
              </w:rPr>
              <w:t>pentandra</w:t>
            </w:r>
            <w:proofErr w:type="spellEnd"/>
          </w:p>
        </w:tc>
        <w:tc>
          <w:tcPr>
            <w:tcW w:w="1000" w:type="dxa"/>
            <w:shd w:val="clear" w:color="auto" w:fill="auto"/>
            <w:vAlign w:val="bottom"/>
          </w:tcPr>
          <w:p>
            <w:pPr>
              <w:spacing w:line="0" w:lineRule="atLeast"/>
              <w:ind w:left="24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4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Chicozapote</w:t>
            </w:r>
          </w:p>
        </w:tc>
        <w:tc>
          <w:tcPr>
            <w:tcW w:w="3500" w:type="dxa"/>
            <w:shd w:val="clear" w:color="auto" w:fill="auto"/>
            <w:vAlign w:val="bottom"/>
          </w:tcPr>
          <w:p>
            <w:pPr>
              <w:spacing w:line="0" w:lineRule="atLeast"/>
              <w:ind w:left="380"/>
              <w:rPr>
                <w:rFonts w:ascii="Palatino Linotype" w:eastAsia="Palatino Linotype" w:hAnsi="Palatino Linotype"/>
                <w:sz w:val="24"/>
              </w:rPr>
            </w:pPr>
            <w:proofErr w:type="spellStart"/>
            <w:r>
              <w:rPr>
                <w:rFonts w:ascii="Palatino Linotype" w:eastAsia="Palatino Linotype" w:hAnsi="Palatino Linotype"/>
                <w:sz w:val="24"/>
              </w:rPr>
              <w:t>Achas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sapota</w:t>
            </w:r>
            <w:proofErr w:type="spellEnd"/>
          </w:p>
        </w:tc>
        <w:tc>
          <w:tcPr>
            <w:tcW w:w="1000" w:type="dxa"/>
            <w:shd w:val="clear" w:color="auto" w:fill="auto"/>
            <w:vAlign w:val="bottom"/>
          </w:tcPr>
          <w:p>
            <w:pPr>
              <w:spacing w:line="0" w:lineRule="atLeast"/>
              <w:ind w:left="24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4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Hule</w:t>
            </w:r>
          </w:p>
        </w:tc>
        <w:tc>
          <w:tcPr>
            <w:tcW w:w="3500" w:type="dxa"/>
            <w:shd w:val="clear" w:color="auto" w:fill="auto"/>
            <w:vAlign w:val="bottom"/>
          </w:tcPr>
          <w:p>
            <w:pPr>
              <w:spacing w:line="0" w:lineRule="atLeast"/>
              <w:ind w:left="380"/>
              <w:rPr>
                <w:rFonts w:ascii="Palatino Linotype" w:eastAsia="Palatino Linotype" w:hAnsi="Palatino Linotype"/>
                <w:sz w:val="24"/>
              </w:rPr>
            </w:pPr>
            <w:r>
              <w:rPr>
                <w:rFonts w:ascii="Palatino Linotype" w:eastAsia="Palatino Linotype" w:hAnsi="Palatino Linotype"/>
                <w:sz w:val="24"/>
              </w:rPr>
              <w:t>Ficus elástica</w:t>
            </w:r>
          </w:p>
        </w:tc>
        <w:tc>
          <w:tcPr>
            <w:tcW w:w="1000" w:type="dxa"/>
            <w:shd w:val="clear" w:color="auto" w:fill="auto"/>
            <w:vAlign w:val="bottom"/>
          </w:tcPr>
          <w:p>
            <w:pPr>
              <w:spacing w:line="0" w:lineRule="atLeast"/>
              <w:ind w:left="240"/>
              <w:rPr>
                <w:rFonts w:ascii="Palatino Linotype" w:eastAsia="Palatino Linotype" w:hAnsi="Palatino Linotype"/>
                <w:sz w:val="24"/>
              </w:rPr>
            </w:pPr>
            <w:r>
              <w:rPr>
                <w:rFonts w:ascii="Palatino Linotype" w:eastAsia="Palatino Linotype" w:hAnsi="Palatino Linotype"/>
                <w:sz w:val="24"/>
              </w:rPr>
              <w:t>Alto</w:t>
            </w:r>
          </w:p>
        </w:tc>
      </w:tr>
      <w:tr>
        <w:trPr>
          <w:trHeight w:val="324"/>
        </w:trPr>
        <w:tc>
          <w:tcPr>
            <w:tcW w:w="24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Laurel de la india</w:t>
            </w:r>
          </w:p>
        </w:tc>
        <w:tc>
          <w:tcPr>
            <w:tcW w:w="3500" w:type="dxa"/>
            <w:shd w:val="clear" w:color="auto" w:fill="auto"/>
            <w:vAlign w:val="bottom"/>
          </w:tcPr>
          <w:p>
            <w:pPr>
              <w:spacing w:line="0" w:lineRule="atLeast"/>
              <w:ind w:left="380"/>
              <w:rPr>
                <w:rFonts w:ascii="Palatino Linotype" w:eastAsia="Palatino Linotype" w:hAnsi="Palatino Linotype"/>
                <w:sz w:val="24"/>
              </w:rPr>
            </w:pPr>
            <w:r>
              <w:rPr>
                <w:rFonts w:ascii="Palatino Linotype" w:eastAsia="Palatino Linotype" w:hAnsi="Palatino Linotype"/>
                <w:sz w:val="24"/>
              </w:rPr>
              <w:t xml:space="preserve">Ficus </w:t>
            </w:r>
            <w:proofErr w:type="spellStart"/>
            <w:r>
              <w:rPr>
                <w:rFonts w:ascii="Palatino Linotype" w:eastAsia="Palatino Linotype" w:hAnsi="Palatino Linotype"/>
                <w:sz w:val="24"/>
              </w:rPr>
              <w:t>nitida</w:t>
            </w:r>
            <w:proofErr w:type="spellEnd"/>
          </w:p>
        </w:tc>
        <w:tc>
          <w:tcPr>
            <w:tcW w:w="1000" w:type="dxa"/>
            <w:shd w:val="clear" w:color="auto" w:fill="auto"/>
            <w:vAlign w:val="bottom"/>
          </w:tcPr>
          <w:p>
            <w:pPr>
              <w:spacing w:line="0" w:lineRule="atLeast"/>
              <w:ind w:left="240"/>
              <w:rPr>
                <w:rFonts w:ascii="Palatino Linotype" w:eastAsia="Palatino Linotype" w:hAnsi="Palatino Linotype"/>
                <w:sz w:val="24"/>
              </w:rPr>
            </w:pPr>
            <w:r>
              <w:rPr>
                <w:rFonts w:ascii="Palatino Linotype" w:eastAsia="Palatino Linotype" w:hAnsi="Palatino Linotype"/>
                <w:sz w:val="24"/>
              </w:rPr>
              <w:t>Medio</w:t>
            </w:r>
          </w:p>
        </w:tc>
      </w:tr>
      <w:tr>
        <w:trPr>
          <w:trHeight w:val="323"/>
        </w:trPr>
        <w:tc>
          <w:tcPr>
            <w:tcW w:w="2460" w:type="dxa"/>
            <w:shd w:val="clear" w:color="auto" w:fill="auto"/>
            <w:vAlign w:val="bottom"/>
          </w:tcPr>
          <w:p>
            <w:pPr>
              <w:spacing w:line="322" w:lineRule="exact"/>
              <w:rPr>
                <w:rFonts w:ascii="Palatino Linotype" w:eastAsia="Palatino Linotype" w:hAnsi="Palatino Linotype"/>
                <w:sz w:val="24"/>
              </w:rPr>
            </w:pPr>
            <w:proofErr w:type="spellStart"/>
            <w:r>
              <w:rPr>
                <w:rFonts w:ascii="Palatino Linotype" w:eastAsia="Palatino Linotype" w:hAnsi="Palatino Linotype"/>
                <w:sz w:val="24"/>
              </w:rPr>
              <w:t>Pirul</w:t>
            </w:r>
            <w:proofErr w:type="spellEnd"/>
          </w:p>
        </w:tc>
        <w:tc>
          <w:tcPr>
            <w:tcW w:w="3500" w:type="dxa"/>
            <w:shd w:val="clear" w:color="auto" w:fill="auto"/>
            <w:vAlign w:val="bottom"/>
          </w:tcPr>
          <w:p>
            <w:pPr>
              <w:spacing w:line="322" w:lineRule="exact"/>
              <w:ind w:left="380"/>
              <w:rPr>
                <w:rFonts w:ascii="Palatino Linotype" w:eastAsia="Palatino Linotype" w:hAnsi="Palatino Linotype"/>
                <w:sz w:val="24"/>
              </w:rPr>
            </w:pPr>
            <w:proofErr w:type="spellStart"/>
            <w:r>
              <w:rPr>
                <w:rFonts w:ascii="Palatino Linotype" w:eastAsia="Palatino Linotype" w:hAnsi="Palatino Linotype"/>
                <w:sz w:val="24"/>
              </w:rPr>
              <w:t>Schimus</w:t>
            </w:r>
            <w:proofErr w:type="spellEnd"/>
            <w:r>
              <w:rPr>
                <w:rFonts w:ascii="Palatino Linotype" w:eastAsia="Palatino Linotype" w:hAnsi="Palatino Linotype"/>
                <w:sz w:val="24"/>
              </w:rPr>
              <w:t xml:space="preserve"> molle</w:t>
            </w:r>
          </w:p>
        </w:tc>
        <w:tc>
          <w:tcPr>
            <w:tcW w:w="1000" w:type="dxa"/>
            <w:shd w:val="clear" w:color="auto" w:fill="auto"/>
            <w:vAlign w:val="bottom"/>
          </w:tcPr>
          <w:p>
            <w:pPr>
              <w:spacing w:line="322" w:lineRule="exact"/>
              <w:ind w:left="240"/>
              <w:rPr>
                <w:rFonts w:ascii="Palatino Linotype" w:eastAsia="Palatino Linotype" w:hAnsi="Palatino Linotype"/>
                <w:sz w:val="24"/>
              </w:rPr>
            </w:pPr>
            <w:r>
              <w:rPr>
                <w:rFonts w:ascii="Palatino Linotype" w:eastAsia="Palatino Linotype" w:hAnsi="Palatino Linotype"/>
                <w:sz w:val="24"/>
              </w:rPr>
              <w:t>Bajo</w:t>
            </w:r>
          </w:p>
        </w:tc>
      </w:tr>
      <w:tr>
        <w:trPr>
          <w:trHeight w:val="324"/>
        </w:trPr>
        <w:tc>
          <w:tcPr>
            <w:tcW w:w="24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 xml:space="preserve">Sabino de los </w:t>
            </w:r>
            <w:proofErr w:type="spellStart"/>
            <w:r>
              <w:rPr>
                <w:rFonts w:ascii="Palatino Linotype" w:eastAsia="Palatino Linotype" w:hAnsi="Palatino Linotype"/>
                <w:sz w:val="24"/>
              </w:rPr>
              <w:t>rios</w:t>
            </w:r>
            <w:proofErr w:type="spellEnd"/>
          </w:p>
        </w:tc>
        <w:tc>
          <w:tcPr>
            <w:tcW w:w="3500" w:type="dxa"/>
            <w:shd w:val="clear" w:color="auto" w:fill="auto"/>
            <w:vAlign w:val="bottom"/>
          </w:tcPr>
          <w:p>
            <w:pPr>
              <w:spacing w:line="0" w:lineRule="atLeast"/>
              <w:ind w:left="380"/>
              <w:rPr>
                <w:rFonts w:ascii="Palatino Linotype" w:eastAsia="Palatino Linotype" w:hAnsi="Palatino Linotype"/>
                <w:sz w:val="24"/>
              </w:rPr>
            </w:pPr>
            <w:proofErr w:type="spellStart"/>
            <w:r>
              <w:rPr>
                <w:rFonts w:ascii="Palatino Linotype" w:eastAsia="Palatino Linotype" w:hAnsi="Palatino Linotype"/>
                <w:sz w:val="24"/>
              </w:rPr>
              <w:t>Salix</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bomplandiana</w:t>
            </w:r>
            <w:proofErr w:type="spellEnd"/>
          </w:p>
        </w:tc>
        <w:tc>
          <w:tcPr>
            <w:tcW w:w="1000" w:type="dxa"/>
            <w:shd w:val="clear" w:color="auto" w:fill="auto"/>
            <w:vAlign w:val="bottom"/>
          </w:tcPr>
          <w:p>
            <w:pPr>
              <w:spacing w:line="0" w:lineRule="atLeast"/>
              <w:ind w:left="240"/>
              <w:rPr>
                <w:rFonts w:ascii="Palatino Linotype" w:eastAsia="Palatino Linotype" w:hAnsi="Palatino Linotype"/>
                <w:sz w:val="24"/>
              </w:rPr>
            </w:pPr>
            <w:r>
              <w:rPr>
                <w:rFonts w:ascii="Palatino Linotype" w:eastAsia="Palatino Linotype" w:hAnsi="Palatino Linotype"/>
                <w:sz w:val="24"/>
              </w:rPr>
              <w:t>Alto</w:t>
            </w:r>
          </w:p>
        </w:tc>
      </w:tr>
      <w:tr>
        <w:trPr>
          <w:trHeight w:val="324"/>
        </w:trPr>
        <w:tc>
          <w:tcPr>
            <w:tcW w:w="24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Sauce llorón</w:t>
            </w:r>
          </w:p>
        </w:tc>
        <w:tc>
          <w:tcPr>
            <w:tcW w:w="3500" w:type="dxa"/>
            <w:shd w:val="clear" w:color="auto" w:fill="auto"/>
            <w:vAlign w:val="bottom"/>
          </w:tcPr>
          <w:p>
            <w:pPr>
              <w:spacing w:line="0" w:lineRule="atLeast"/>
              <w:ind w:left="380"/>
              <w:rPr>
                <w:rFonts w:ascii="Palatino Linotype" w:eastAsia="Palatino Linotype" w:hAnsi="Palatino Linotype"/>
                <w:sz w:val="24"/>
              </w:rPr>
            </w:pPr>
            <w:proofErr w:type="spellStart"/>
            <w:r>
              <w:rPr>
                <w:rFonts w:ascii="Palatino Linotype" w:eastAsia="Palatino Linotype" w:hAnsi="Palatino Linotype"/>
                <w:sz w:val="24"/>
              </w:rPr>
              <w:t>Salix</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babylonica</w:t>
            </w:r>
            <w:proofErr w:type="spellEnd"/>
          </w:p>
        </w:tc>
        <w:tc>
          <w:tcPr>
            <w:tcW w:w="1000" w:type="dxa"/>
            <w:shd w:val="clear" w:color="auto" w:fill="auto"/>
            <w:vAlign w:val="bottom"/>
          </w:tcPr>
          <w:p>
            <w:pPr>
              <w:spacing w:line="0" w:lineRule="atLeast"/>
              <w:ind w:left="240"/>
              <w:rPr>
                <w:rFonts w:ascii="Palatino Linotype" w:eastAsia="Palatino Linotype" w:hAnsi="Palatino Linotype"/>
                <w:sz w:val="24"/>
              </w:rPr>
            </w:pPr>
            <w:r>
              <w:rPr>
                <w:rFonts w:ascii="Palatino Linotype" w:eastAsia="Palatino Linotype" w:hAnsi="Palatino Linotype"/>
                <w:sz w:val="24"/>
              </w:rPr>
              <w:t>Alto</w:t>
            </w:r>
          </w:p>
        </w:tc>
      </w:tr>
      <w:tr>
        <w:trPr>
          <w:trHeight w:val="324"/>
        </w:trPr>
        <w:tc>
          <w:tcPr>
            <w:tcW w:w="246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Zalate</w:t>
            </w:r>
            <w:proofErr w:type="spellEnd"/>
          </w:p>
        </w:tc>
        <w:tc>
          <w:tcPr>
            <w:tcW w:w="3500" w:type="dxa"/>
            <w:shd w:val="clear" w:color="auto" w:fill="auto"/>
            <w:vAlign w:val="bottom"/>
          </w:tcPr>
          <w:p>
            <w:pPr>
              <w:spacing w:line="0" w:lineRule="atLeast"/>
              <w:ind w:left="380"/>
              <w:rPr>
                <w:rFonts w:ascii="Palatino Linotype" w:eastAsia="Palatino Linotype" w:hAnsi="Palatino Linotype"/>
                <w:sz w:val="24"/>
              </w:rPr>
            </w:pPr>
            <w:r>
              <w:rPr>
                <w:rFonts w:ascii="Palatino Linotype" w:eastAsia="Palatino Linotype" w:hAnsi="Palatino Linotype"/>
                <w:sz w:val="24"/>
              </w:rPr>
              <w:t xml:space="preserve">Ficus </w:t>
            </w:r>
            <w:proofErr w:type="spellStart"/>
            <w:r>
              <w:rPr>
                <w:rFonts w:ascii="Palatino Linotype" w:eastAsia="Palatino Linotype" w:hAnsi="Palatino Linotype"/>
                <w:sz w:val="24"/>
              </w:rPr>
              <w:t>continifolia</w:t>
            </w:r>
            <w:proofErr w:type="spellEnd"/>
          </w:p>
        </w:tc>
        <w:tc>
          <w:tcPr>
            <w:tcW w:w="1000" w:type="dxa"/>
            <w:shd w:val="clear" w:color="auto" w:fill="auto"/>
            <w:vAlign w:val="bottom"/>
          </w:tcPr>
          <w:p>
            <w:pPr>
              <w:spacing w:line="0" w:lineRule="atLeast"/>
              <w:ind w:left="240"/>
              <w:rPr>
                <w:rFonts w:ascii="Palatino Linotype" w:eastAsia="Palatino Linotype" w:hAnsi="Palatino Linotype"/>
                <w:sz w:val="24"/>
              </w:rPr>
            </w:pPr>
            <w:r>
              <w:rPr>
                <w:rFonts w:ascii="Palatino Linotype" w:eastAsia="Palatino Linotype" w:hAnsi="Palatino Linotype"/>
                <w:sz w:val="24"/>
              </w:rPr>
              <w:t>Alto</w:t>
            </w:r>
          </w:p>
        </w:tc>
      </w:tr>
      <w:tr>
        <w:trPr>
          <w:trHeight w:val="324"/>
        </w:trPr>
        <w:tc>
          <w:tcPr>
            <w:tcW w:w="24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Zapote blanco</w:t>
            </w:r>
          </w:p>
        </w:tc>
        <w:tc>
          <w:tcPr>
            <w:tcW w:w="3500" w:type="dxa"/>
            <w:shd w:val="clear" w:color="auto" w:fill="auto"/>
            <w:vAlign w:val="bottom"/>
          </w:tcPr>
          <w:p>
            <w:pPr>
              <w:spacing w:line="0" w:lineRule="atLeast"/>
              <w:ind w:left="380"/>
              <w:rPr>
                <w:rFonts w:ascii="Palatino Linotype" w:eastAsia="Palatino Linotype" w:hAnsi="Palatino Linotype"/>
                <w:sz w:val="24"/>
              </w:rPr>
            </w:pPr>
            <w:proofErr w:type="spellStart"/>
            <w:r>
              <w:rPr>
                <w:rFonts w:ascii="Palatino Linotype" w:eastAsia="Palatino Linotype" w:hAnsi="Palatino Linotype"/>
                <w:sz w:val="24"/>
              </w:rPr>
              <w:t>Casimiroa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edulis</w:t>
            </w:r>
            <w:proofErr w:type="spellEnd"/>
          </w:p>
        </w:tc>
        <w:tc>
          <w:tcPr>
            <w:tcW w:w="1000" w:type="dxa"/>
            <w:shd w:val="clear" w:color="auto" w:fill="auto"/>
            <w:vAlign w:val="bottom"/>
          </w:tcPr>
          <w:p>
            <w:pPr>
              <w:spacing w:line="0" w:lineRule="atLeast"/>
              <w:ind w:left="240"/>
              <w:rPr>
                <w:rFonts w:ascii="Palatino Linotype" w:eastAsia="Palatino Linotype" w:hAnsi="Palatino Linotype"/>
                <w:sz w:val="24"/>
              </w:rPr>
            </w:pPr>
            <w:r>
              <w:rPr>
                <w:rFonts w:ascii="Palatino Linotype" w:eastAsia="Palatino Linotype" w:hAnsi="Palatino Linotype"/>
                <w:sz w:val="24"/>
              </w:rPr>
              <w:t>Medio</w:t>
            </w:r>
          </w:p>
        </w:tc>
      </w:tr>
      <w:tr>
        <w:trPr>
          <w:trHeight w:val="323"/>
        </w:trPr>
        <w:tc>
          <w:tcPr>
            <w:tcW w:w="2460" w:type="dxa"/>
            <w:shd w:val="clear" w:color="auto" w:fill="auto"/>
            <w:vAlign w:val="bottom"/>
          </w:tcPr>
          <w:p>
            <w:pPr>
              <w:spacing w:line="322" w:lineRule="exact"/>
              <w:rPr>
                <w:rFonts w:ascii="Palatino Linotype" w:eastAsia="Palatino Linotype" w:hAnsi="Palatino Linotype"/>
                <w:sz w:val="24"/>
              </w:rPr>
            </w:pPr>
            <w:proofErr w:type="spellStart"/>
            <w:r>
              <w:rPr>
                <w:rFonts w:ascii="Palatino Linotype" w:eastAsia="Palatino Linotype" w:hAnsi="Palatino Linotype"/>
                <w:sz w:val="24"/>
              </w:rPr>
              <w:t>Bolitaria</w:t>
            </w:r>
            <w:proofErr w:type="spellEnd"/>
          </w:p>
        </w:tc>
        <w:tc>
          <w:tcPr>
            <w:tcW w:w="3500" w:type="dxa"/>
            <w:shd w:val="clear" w:color="auto" w:fill="auto"/>
            <w:vAlign w:val="bottom"/>
          </w:tcPr>
          <w:p>
            <w:pPr>
              <w:spacing w:line="322" w:lineRule="exact"/>
              <w:ind w:left="380"/>
              <w:rPr>
                <w:rFonts w:ascii="Palatino Linotype" w:eastAsia="Palatino Linotype" w:hAnsi="Palatino Linotype"/>
                <w:sz w:val="24"/>
              </w:rPr>
            </w:pPr>
            <w:proofErr w:type="spellStart"/>
            <w:r>
              <w:rPr>
                <w:rFonts w:ascii="Palatino Linotype" w:eastAsia="Palatino Linotype" w:hAnsi="Palatino Linotype"/>
                <w:sz w:val="24"/>
              </w:rPr>
              <w:t>Melia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azederach</w:t>
            </w:r>
            <w:proofErr w:type="spellEnd"/>
          </w:p>
        </w:tc>
        <w:tc>
          <w:tcPr>
            <w:tcW w:w="1000" w:type="dxa"/>
            <w:shd w:val="clear" w:color="auto" w:fill="auto"/>
            <w:vAlign w:val="bottom"/>
          </w:tcPr>
          <w:p>
            <w:pPr>
              <w:spacing w:line="322" w:lineRule="exact"/>
              <w:ind w:left="24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46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Parota</w:t>
            </w:r>
            <w:proofErr w:type="spellEnd"/>
          </w:p>
        </w:tc>
        <w:tc>
          <w:tcPr>
            <w:tcW w:w="3500" w:type="dxa"/>
            <w:shd w:val="clear" w:color="auto" w:fill="auto"/>
            <w:vAlign w:val="bottom"/>
          </w:tcPr>
          <w:p>
            <w:pPr>
              <w:spacing w:line="0" w:lineRule="atLeast"/>
              <w:ind w:left="380"/>
              <w:rPr>
                <w:rFonts w:ascii="Palatino Linotype" w:eastAsia="Palatino Linotype" w:hAnsi="Palatino Linotype"/>
                <w:sz w:val="24"/>
              </w:rPr>
            </w:pPr>
            <w:proofErr w:type="spellStart"/>
            <w:r>
              <w:rPr>
                <w:rFonts w:ascii="Palatino Linotype" w:eastAsia="Palatino Linotype" w:hAnsi="Palatino Linotype"/>
                <w:sz w:val="24"/>
              </w:rPr>
              <w:t>Enterolobium</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cyclocarpum</w:t>
            </w:r>
            <w:proofErr w:type="spellEnd"/>
          </w:p>
        </w:tc>
        <w:tc>
          <w:tcPr>
            <w:tcW w:w="1000" w:type="dxa"/>
            <w:shd w:val="clear" w:color="auto" w:fill="auto"/>
            <w:vAlign w:val="bottom"/>
          </w:tcPr>
          <w:p>
            <w:pPr>
              <w:spacing w:line="0" w:lineRule="atLeast"/>
              <w:ind w:left="240"/>
              <w:rPr>
                <w:rFonts w:ascii="Palatino Linotype" w:eastAsia="Palatino Linotype" w:hAnsi="Palatino Linotype"/>
                <w:sz w:val="24"/>
              </w:rPr>
            </w:pPr>
            <w:r>
              <w:rPr>
                <w:rFonts w:ascii="Palatino Linotype" w:eastAsia="Palatino Linotype" w:hAnsi="Palatino Linotype"/>
                <w:sz w:val="24"/>
              </w:rPr>
              <w:t>Medio</w:t>
            </w:r>
          </w:p>
        </w:tc>
      </w:tr>
    </w:tbl>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sz w:val="24"/>
        </w:rPr>
        <w:t xml:space="preserve">ARTÍCULO 8.‐ Para la plantación de los árboles en camellones, preferentemente se utilizaran especies resistentes a vientos fuertes, de preferencia que permitan la visibilidad de los conductores; el tipo de especies también estará sujeto a si se cuenta o no con líneas eléctricas y se escogerán árboles de porte pequeño o fáciles de </w:t>
      </w:r>
      <w:proofErr w:type="spellStart"/>
      <w:r>
        <w:rPr>
          <w:rFonts w:ascii="Palatino Linotype" w:eastAsia="Palatino Linotype" w:hAnsi="Palatino Linotype"/>
          <w:sz w:val="24"/>
        </w:rPr>
        <w:t>transplantar</w:t>
      </w:r>
      <w:proofErr w:type="spellEnd"/>
      <w:r>
        <w:rPr>
          <w:rFonts w:ascii="Palatino Linotype" w:eastAsia="Palatino Linotype" w:hAnsi="Palatino Linotype"/>
          <w:sz w:val="24"/>
        </w:rPr>
        <w:t>. Las especies adecuadas son:</w:t>
      </w:r>
    </w:p>
    <w:p>
      <w:pPr>
        <w:spacing w:line="32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460"/>
        <w:gridCol w:w="3320"/>
        <w:gridCol w:w="1180"/>
      </w:tblGrid>
      <w:tr>
        <w:trPr>
          <w:trHeight w:val="324"/>
        </w:trPr>
        <w:tc>
          <w:tcPr>
            <w:tcW w:w="24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NOMBRE COMUN</w:t>
            </w:r>
          </w:p>
        </w:tc>
        <w:tc>
          <w:tcPr>
            <w:tcW w:w="3320" w:type="dxa"/>
            <w:shd w:val="clear" w:color="auto" w:fill="auto"/>
            <w:vAlign w:val="bottom"/>
          </w:tcPr>
          <w:p>
            <w:pPr>
              <w:spacing w:line="0" w:lineRule="atLeast"/>
              <w:ind w:left="380"/>
              <w:rPr>
                <w:rFonts w:ascii="Palatino Linotype" w:eastAsia="Palatino Linotype" w:hAnsi="Palatino Linotype"/>
                <w:sz w:val="24"/>
              </w:rPr>
            </w:pPr>
            <w:r>
              <w:rPr>
                <w:rFonts w:ascii="Palatino Linotype" w:eastAsia="Palatino Linotype" w:hAnsi="Palatino Linotype"/>
                <w:sz w:val="24"/>
              </w:rPr>
              <w:t>NOMBRE CIENTIFICO</w:t>
            </w:r>
          </w:p>
        </w:tc>
        <w:tc>
          <w:tcPr>
            <w:tcW w:w="1180" w:type="dxa"/>
            <w:shd w:val="clear" w:color="auto" w:fill="auto"/>
            <w:vAlign w:val="bottom"/>
          </w:tcPr>
          <w:p>
            <w:pPr>
              <w:spacing w:line="0" w:lineRule="atLeast"/>
              <w:ind w:left="420"/>
              <w:rPr>
                <w:rFonts w:ascii="Palatino Linotype" w:eastAsia="Palatino Linotype" w:hAnsi="Palatino Linotype"/>
                <w:w w:val="97"/>
                <w:sz w:val="24"/>
              </w:rPr>
            </w:pPr>
            <w:r>
              <w:rPr>
                <w:rFonts w:ascii="Palatino Linotype" w:eastAsia="Palatino Linotype" w:hAnsi="Palatino Linotype"/>
                <w:w w:val="97"/>
                <w:sz w:val="24"/>
              </w:rPr>
              <w:t>RIEGO</w:t>
            </w:r>
          </w:p>
        </w:tc>
      </w:tr>
      <w:tr>
        <w:trPr>
          <w:trHeight w:val="648"/>
        </w:trPr>
        <w:tc>
          <w:tcPr>
            <w:tcW w:w="24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Araucaria</w:t>
            </w:r>
          </w:p>
        </w:tc>
        <w:tc>
          <w:tcPr>
            <w:tcW w:w="3320" w:type="dxa"/>
            <w:shd w:val="clear" w:color="auto" w:fill="auto"/>
            <w:vAlign w:val="bottom"/>
          </w:tcPr>
          <w:p>
            <w:pPr>
              <w:spacing w:line="0" w:lineRule="atLeast"/>
              <w:ind w:left="380"/>
              <w:rPr>
                <w:rFonts w:ascii="Palatino Linotype" w:eastAsia="Palatino Linotype" w:hAnsi="Palatino Linotype"/>
                <w:sz w:val="24"/>
              </w:rPr>
            </w:pPr>
            <w:r>
              <w:rPr>
                <w:rFonts w:ascii="Palatino Linotype" w:eastAsia="Palatino Linotype" w:hAnsi="Palatino Linotype"/>
                <w:sz w:val="24"/>
              </w:rPr>
              <w:t xml:space="preserve">Araucaria </w:t>
            </w:r>
            <w:proofErr w:type="spellStart"/>
            <w:r>
              <w:rPr>
                <w:rFonts w:ascii="Palatino Linotype" w:eastAsia="Palatino Linotype" w:hAnsi="Palatino Linotype"/>
                <w:sz w:val="24"/>
              </w:rPr>
              <w:t>araucaria</w:t>
            </w:r>
            <w:proofErr w:type="spellEnd"/>
          </w:p>
        </w:tc>
        <w:tc>
          <w:tcPr>
            <w:tcW w:w="1180" w:type="dxa"/>
            <w:shd w:val="clear" w:color="auto" w:fill="auto"/>
            <w:vAlign w:val="bottom"/>
          </w:tcPr>
          <w:p>
            <w:pPr>
              <w:spacing w:line="0" w:lineRule="atLeast"/>
              <w:ind w:left="420"/>
              <w:rPr>
                <w:rFonts w:ascii="Palatino Linotype" w:eastAsia="Palatino Linotype" w:hAnsi="Palatino Linotype"/>
                <w:sz w:val="24"/>
              </w:rPr>
            </w:pPr>
            <w:r>
              <w:rPr>
                <w:rFonts w:ascii="Palatino Linotype" w:eastAsia="Palatino Linotype" w:hAnsi="Palatino Linotype"/>
                <w:sz w:val="24"/>
              </w:rPr>
              <w:t>Bajo</w:t>
            </w:r>
          </w:p>
        </w:tc>
      </w:tr>
      <w:tr>
        <w:trPr>
          <w:trHeight w:val="323"/>
        </w:trPr>
        <w:tc>
          <w:tcPr>
            <w:tcW w:w="2460" w:type="dxa"/>
            <w:shd w:val="clear" w:color="auto" w:fill="auto"/>
            <w:vAlign w:val="bottom"/>
          </w:tcPr>
          <w:p>
            <w:pPr>
              <w:spacing w:line="322" w:lineRule="exact"/>
              <w:rPr>
                <w:rFonts w:ascii="Palatino Linotype" w:eastAsia="Palatino Linotype" w:hAnsi="Palatino Linotype"/>
                <w:sz w:val="24"/>
              </w:rPr>
            </w:pPr>
            <w:r>
              <w:rPr>
                <w:rFonts w:ascii="Palatino Linotype" w:eastAsia="Palatino Linotype" w:hAnsi="Palatino Linotype"/>
                <w:sz w:val="24"/>
              </w:rPr>
              <w:t>Araucaria</w:t>
            </w:r>
          </w:p>
        </w:tc>
        <w:tc>
          <w:tcPr>
            <w:tcW w:w="3320" w:type="dxa"/>
            <w:shd w:val="clear" w:color="auto" w:fill="auto"/>
            <w:vAlign w:val="bottom"/>
          </w:tcPr>
          <w:p>
            <w:pPr>
              <w:spacing w:line="322" w:lineRule="exact"/>
              <w:ind w:left="380"/>
              <w:rPr>
                <w:rFonts w:ascii="Palatino Linotype" w:eastAsia="Palatino Linotype" w:hAnsi="Palatino Linotype"/>
                <w:sz w:val="24"/>
              </w:rPr>
            </w:pPr>
            <w:r>
              <w:rPr>
                <w:rFonts w:ascii="Palatino Linotype" w:eastAsia="Palatino Linotype" w:hAnsi="Palatino Linotype"/>
                <w:sz w:val="24"/>
              </w:rPr>
              <w:t xml:space="preserve">Araucaria </w:t>
            </w:r>
            <w:proofErr w:type="spellStart"/>
            <w:r>
              <w:rPr>
                <w:rFonts w:ascii="Palatino Linotype" w:eastAsia="Palatino Linotype" w:hAnsi="Palatino Linotype"/>
                <w:sz w:val="24"/>
              </w:rPr>
              <w:t>heterophvlla</w:t>
            </w:r>
            <w:proofErr w:type="spellEnd"/>
          </w:p>
        </w:tc>
        <w:tc>
          <w:tcPr>
            <w:tcW w:w="1180" w:type="dxa"/>
            <w:shd w:val="clear" w:color="auto" w:fill="auto"/>
            <w:vAlign w:val="bottom"/>
          </w:tcPr>
          <w:p>
            <w:pPr>
              <w:spacing w:line="322" w:lineRule="exact"/>
              <w:ind w:left="420"/>
              <w:rPr>
                <w:rFonts w:ascii="Palatino Linotype" w:eastAsia="Palatino Linotype" w:hAnsi="Palatino Linotype"/>
                <w:sz w:val="24"/>
              </w:rPr>
            </w:pPr>
            <w:r>
              <w:rPr>
                <w:rFonts w:ascii="Palatino Linotype" w:eastAsia="Palatino Linotype" w:hAnsi="Palatino Linotype"/>
                <w:sz w:val="24"/>
              </w:rPr>
              <w:t>Bajo</w:t>
            </w:r>
          </w:p>
        </w:tc>
      </w:tr>
      <w:tr>
        <w:trPr>
          <w:trHeight w:val="324"/>
        </w:trPr>
        <w:tc>
          <w:tcPr>
            <w:tcW w:w="24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Araucaria</w:t>
            </w:r>
          </w:p>
        </w:tc>
        <w:tc>
          <w:tcPr>
            <w:tcW w:w="3320" w:type="dxa"/>
            <w:shd w:val="clear" w:color="auto" w:fill="auto"/>
            <w:vAlign w:val="bottom"/>
          </w:tcPr>
          <w:p>
            <w:pPr>
              <w:spacing w:line="0" w:lineRule="atLeast"/>
              <w:ind w:left="380"/>
              <w:rPr>
                <w:rFonts w:ascii="Palatino Linotype" w:eastAsia="Palatino Linotype" w:hAnsi="Palatino Linotype"/>
                <w:sz w:val="24"/>
              </w:rPr>
            </w:pPr>
            <w:r>
              <w:rPr>
                <w:rFonts w:ascii="Palatino Linotype" w:eastAsia="Palatino Linotype" w:hAnsi="Palatino Linotype"/>
                <w:sz w:val="24"/>
              </w:rPr>
              <w:t>Araucaria excelsa</w:t>
            </w:r>
          </w:p>
        </w:tc>
        <w:tc>
          <w:tcPr>
            <w:tcW w:w="1180" w:type="dxa"/>
            <w:shd w:val="clear" w:color="auto" w:fill="auto"/>
            <w:vAlign w:val="bottom"/>
          </w:tcPr>
          <w:p>
            <w:pPr>
              <w:spacing w:line="0" w:lineRule="atLeast"/>
              <w:ind w:left="420"/>
              <w:rPr>
                <w:rFonts w:ascii="Palatino Linotype" w:eastAsia="Palatino Linotype" w:hAnsi="Palatino Linotype"/>
                <w:sz w:val="24"/>
              </w:rPr>
            </w:pPr>
            <w:r>
              <w:rPr>
                <w:rFonts w:ascii="Palatino Linotype" w:eastAsia="Palatino Linotype" w:hAnsi="Palatino Linotype"/>
                <w:sz w:val="24"/>
              </w:rPr>
              <w:t>Medio</w:t>
            </w:r>
          </w:p>
        </w:tc>
      </w:tr>
    </w:tbl>
    <w:p>
      <w:pPr>
        <w:rPr>
          <w:rFonts w:ascii="Palatino Linotype" w:eastAsia="Palatino Linotype" w:hAnsi="Palatino Linotype"/>
          <w:sz w:val="24"/>
        </w:rPr>
        <w:sectPr>
          <w:pgSz w:w="12240" w:h="15840"/>
          <w:pgMar w:top="1417" w:right="1140" w:bottom="1440" w:left="1700" w:header="284" w:footer="0" w:gutter="0"/>
          <w:cols w:space="0" w:equalWidth="0">
            <w:col w:w="9400"/>
          </w:cols>
          <w:docGrid w:linePitch="360"/>
        </w:sectPr>
      </w:pPr>
    </w:p>
    <w:p>
      <w:pPr>
        <w:spacing w:line="6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560"/>
        <w:gridCol w:w="3360"/>
        <w:gridCol w:w="1660"/>
      </w:tblGrid>
      <w:tr>
        <w:trPr>
          <w:trHeight w:val="324"/>
        </w:trPr>
        <w:tc>
          <w:tcPr>
            <w:tcW w:w="2560" w:type="dxa"/>
            <w:shd w:val="clear" w:color="auto" w:fill="auto"/>
            <w:vAlign w:val="bottom"/>
          </w:tcPr>
          <w:p>
            <w:pPr>
              <w:spacing w:line="0" w:lineRule="atLeast"/>
              <w:rPr>
                <w:rFonts w:ascii="Palatino Linotype" w:eastAsia="Palatino Linotype" w:hAnsi="Palatino Linotype"/>
                <w:sz w:val="24"/>
              </w:rPr>
            </w:pPr>
            <w:bookmarkStart w:id="23" w:name="page24"/>
            <w:bookmarkEnd w:id="23"/>
            <w:r>
              <w:rPr>
                <w:rFonts w:ascii="Palatino Linotype" w:eastAsia="Palatino Linotype" w:hAnsi="Palatino Linotype"/>
                <w:sz w:val="24"/>
              </w:rPr>
              <w:t>Araucaria</w:t>
            </w:r>
          </w:p>
        </w:tc>
        <w:tc>
          <w:tcPr>
            <w:tcW w:w="33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 xml:space="preserve">Araucaria </w:t>
            </w:r>
            <w:proofErr w:type="spellStart"/>
            <w:r>
              <w:rPr>
                <w:rFonts w:ascii="Palatino Linotype" w:eastAsia="Palatino Linotype" w:hAnsi="Palatino Linotype"/>
                <w:sz w:val="24"/>
              </w:rPr>
              <w:t>spp</w:t>
            </w:r>
            <w:proofErr w:type="spellEnd"/>
          </w:p>
        </w:tc>
        <w:tc>
          <w:tcPr>
            <w:tcW w:w="16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Media</w:t>
            </w:r>
          </w:p>
        </w:tc>
      </w:tr>
      <w:tr>
        <w:trPr>
          <w:trHeight w:val="323"/>
        </w:trPr>
        <w:tc>
          <w:tcPr>
            <w:tcW w:w="2560" w:type="dxa"/>
            <w:shd w:val="clear" w:color="auto" w:fill="auto"/>
            <w:vAlign w:val="bottom"/>
          </w:tcPr>
          <w:p>
            <w:pPr>
              <w:spacing w:line="322" w:lineRule="exact"/>
              <w:rPr>
                <w:rFonts w:ascii="Palatino Linotype" w:eastAsia="Palatino Linotype" w:hAnsi="Palatino Linotype"/>
                <w:sz w:val="24"/>
              </w:rPr>
            </w:pPr>
            <w:proofErr w:type="spellStart"/>
            <w:r>
              <w:rPr>
                <w:rFonts w:ascii="Palatino Linotype" w:eastAsia="Palatino Linotype" w:hAnsi="Palatino Linotype"/>
                <w:sz w:val="24"/>
              </w:rPr>
              <w:t>Limon</w:t>
            </w:r>
            <w:proofErr w:type="spellEnd"/>
          </w:p>
        </w:tc>
        <w:tc>
          <w:tcPr>
            <w:tcW w:w="3360" w:type="dxa"/>
            <w:shd w:val="clear" w:color="auto" w:fill="auto"/>
            <w:vAlign w:val="bottom"/>
          </w:tcPr>
          <w:p>
            <w:pPr>
              <w:spacing w:line="322" w:lineRule="exact"/>
              <w:ind w:left="280"/>
              <w:rPr>
                <w:rFonts w:ascii="Palatino Linotype" w:eastAsia="Palatino Linotype" w:hAnsi="Palatino Linotype"/>
                <w:sz w:val="24"/>
              </w:rPr>
            </w:pPr>
            <w:proofErr w:type="spellStart"/>
            <w:r>
              <w:rPr>
                <w:rFonts w:ascii="Palatino Linotype" w:eastAsia="Palatino Linotype" w:hAnsi="Palatino Linotype"/>
                <w:sz w:val="24"/>
              </w:rPr>
              <w:t>Citurs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limon</w:t>
            </w:r>
            <w:proofErr w:type="spellEnd"/>
          </w:p>
        </w:tc>
        <w:tc>
          <w:tcPr>
            <w:tcW w:w="1660" w:type="dxa"/>
            <w:shd w:val="clear" w:color="auto" w:fill="auto"/>
            <w:vAlign w:val="bottom"/>
          </w:tcPr>
          <w:p>
            <w:pPr>
              <w:spacing w:line="322" w:lineRule="exact"/>
              <w:ind w:left="28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Mandarino</w:t>
            </w:r>
          </w:p>
        </w:tc>
        <w:tc>
          <w:tcPr>
            <w:tcW w:w="33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 xml:space="preserve">Citrus </w:t>
            </w:r>
            <w:proofErr w:type="spellStart"/>
            <w:r>
              <w:rPr>
                <w:rFonts w:ascii="Palatino Linotype" w:eastAsia="Palatino Linotype" w:hAnsi="Palatino Linotype"/>
                <w:sz w:val="24"/>
              </w:rPr>
              <w:t>reticulata</w:t>
            </w:r>
            <w:proofErr w:type="spellEnd"/>
          </w:p>
        </w:tc>
        <w:tc>
          <w:tcPr>
            <w:tcW w:w="16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Naranjo</w:t>
            </w:r>
          </w:p>
        </w:tc>
        <w:tc>
          <w:tcPr>
            <w:tcW w:w="33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 xml:space="preserve">Citrus </w:t>
            </w:r>
            <w:proofErr w:type="spellStart"/>
            <w:r>
              <w:rPr>
                <w:rFonts w:ascii="Palatino Linotype" w:eastAsia="Palatino Linotype" w:hAnsi="Palatino Linotype"/>
                <w:sz w:val="24"/>
              </w:rPr>
              <w:t>sinensis</w:t>
            </w:r>
            <w:proofErr w:type="spellEnd"/>
          </w:p>
        </w:tc>
        <w:tc>
          <w:tcPr>
            <w:tcW w:w="16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Níspero</w:t>
            </w:r>
          </w:p>
        </w:tc>
        <w:tc>
          <w:tcPr>
            <w:tcW w:w="3360" w:type="dxa"/>
            <w:shd w:val="clear" w:color="auto" w:fill="auto"/>
            <w:vAlign w:val="bottom"/>
          </w:tcPr>
          <w:p>
            <w:pPr>
              <w:spacing w:line="0" w:lineRule="atLeast"/>
              <w:ind w:left="280"/>
              <w:rPr>
                <w:rFonts w:ascii="Palatino Linotype" w:eastAsia="Palatino Linotype" w:hAnsi="Palatino Linotype"/>
                <w:sz w:val="24"/>
              </w:rPr>
            </w:pPr>
            <w:proofErr w:type="spellStart"/>
            <w:r>
              <w:rPr>
                <w:rFonts w:ascii="Palatino Linotype" w:eastAsia="Palatino Linotype" w:hAnsi="Palatino Linotype"/>
                <w:sz w:val="24"/>
              </w:rPr>
              <w:t>Eriobotrva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japonica</w:t>
            </w:r>
            <w:proofErr w:type="spellEnd"/>
          </w:p>
        </w:tc>
        <w:tc>
          <w:tcPr>
            <w:tcW w:w="1660" w:type="dxa"/>
            <w:shd w:val="clear" w:color="auto" w:fill="auto"/>
            <w:vAlign w:val="bottom"/>
          </w:tcPr>
          <w:p>
            <w:pPr>
              <w:spacing w:line="0" w:lineRule="atLeast"/>
              <w:ind w:left="280"/>
              <w:rPr>
                <w:rFonts w:ascii="Palatino Linotype" w:eastAsia="Palatino Linotype" w:hAnsi="Palatino Linotype"/>
                <w:w w:val="98"/>
                <w:sz w:val="24"/>
              </w:rPr>
            </w:pPr>
            <w:r>
              <w:rPr>
                <w:rFonts w:ascii="Palatino Linotype" w:eastAsia="Palatino Linotype" w:hAnsi="Palatino Linotype"/>
                <w:w w:val="98"/>
                <w:sz w:val="24"/>
              </w:rPr>
              <w:t>Bajo y medio</w:t>
            </w:r>
          </w:p>
        </w:tc>
      </w:tr>
      <w:tr>
        <w:trPr>
          <w:trHeight w:val="324"/>
        </w:trPr>
        <w:tc>
          <w:tcPr>
            <w:tcW w:w="25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Trueno</w:t>
            </w:r>
          </w:p>
        </w:tc>
        <w:tc>
          <w:tcPr>
            <w:tcW w:w="3360" w:type="dxa"/>
            <w:shd w:val="clear" w:color="auto" w:fill="auto"/>
            <w:vAlign w:val="bottom"/>
          </w:tcPr>
          <w:p>
            <w:pPr>
              <w:spacing w:line="0" w:lineRule="atLeast"/>
              <w:ind w:left="280"/>
              <w:rPr>
                <w:rFonts w:ascii="Palatino Linotype" w:eastAsia="Palatino Linotype" w:hAnsi="Palatino Linotype"/>
                <w:sz w:val="24"/>
              </w:rPr>
            </w:pPr>
            <w:proofErr w:type="spellStart"/>
            <w:r>
              <w:rPr>
                <w:rFonts w:ascii="Palatino Linotype" w:eastAsia="Palatino Linotype" w:hAnsi="Palatino Linotype"/>
                <w:sz w:val="24"/>
              </w:rPr>
              <w:t>Liguistrum</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lucidum</w:t>
            </w:r>
            <w:proofErr w:type="spellEnd"/>
          </w:p>
        </w:tc>
        <w:tc>
          <w:tcPr>
            <w:tcW w:w="1660" w:type="dxa"/>
            <w:shd w:val="clear" w:color="auto" w:fill="auto"/>
            <w:vAlign w:val="bottom"/>
          </w:tcPr>
          <w:p>
            <w:pPr>
              <w:spacing w:line="0" w:lineRule="atLeast"/>
              <w:ind w:left="280"/>
              <w:rPr>
                <w:rFonts w:ascii="Palatino Linotype" w:eastAsia="Palatino Linotype" w:hAnsi="Palatino Linotype"/>
                <w:w w:val="98"/>
                <w:sz w:val="24"/>
              </w:rPr>
            </w:pPr>
            <w:r>
              <w:rPr>
                <w:rFonts w:ascii="Palatino Linotype" w:eastAsia="Palatino Linotype" w:hAnsi="Palatino Linotype"/>
                <w:w w:val="98"/>
                <w:sz w:val="24"/>
              </w:rPr>
              <w:t>Bajo y medio</w:t>
            </w:r>
          </w:p>
        </w:tc>
      </w:tr>
      <w:tr>
        <w:trPr>
          <w:trHeight w:val="324"/>
        </w:trPr>
        <w:tc>
          <w:tcPr>
            <w:tcW w:w="25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 xml:space="preserve">Nuez de </w:t>
            </w:r>
            <w:proofErr w:type="spellStart"/>
            <w:r>
              <w:rPr>
                <w:rFonts w:ascii="Palatino Linotype" w:eastAsia="Palatino Linotype" w:hAnsi="Palatino Linotype"/>
                <w:sz w:val="24"/>
              </w:rPr>
              <w:t>macadomica</w:t>
            </w:r>
            <w:proofErr w:type="spellEnd"/>
          </w:p>
        </w:tc>
        <w:tc>
          <w:tcPr>
            <w:tcW w:w="3360" w:type="dxa"/>
            <w:shd w:val="clear" w:color="auto" w:fill="auto"/>
            <w:vAlign w:val="bottom"/>
          </w:tcPr>
          <w:p>
            <w:pPr>
              <w:spacing w:line="0" w:lineRule="atLeast"/>
              <w:ind w:left="280"/>
              <w:rPr>
                <w:rFonts w:ascii="Palatino Linotype" w:eastAsia="Palatino Linotype" w:hAnsi="Palatino Linotype"/>
                <w:sz w:val="24"/>
              </w:rPr>
            </w:pPr>
            <w:proofErr w:type="spellStart"/>
            <w:r>
              <w:rPr>
                <w:rFonts w:ascii="Palatino Linotype" w:eastAsia="Palatino Linotype" w:hAnsi="Palatino Linotype"/>
                <w:sz w:val="24"/>
              </w:rPr>
              <w:t>Macadomic</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tetraphvlla</w:t>
            </w:r>
            <w:proofErr w:type="spellEnd"/>
          </w:p>
        </w:tc>
        <w:tc>
          <w:tcPr>
            <w:tcW w:w="16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Bajo</w:t>
            </w:r>
          </w:p>
        </w:tc>
      </w:tr>
      <w:tr>
        <w:trPr>
          <w:trHeight w:val="323"/>
        </w:trPr>
        <w:tc>
          <w:tcPr>
            <w:tcW w:w="2560" w:type="dxa"/>
            <w:shd w:val="clear" w:color="auto" w:fill="auto"/>
            <w:vAlign w:val="bottom"/>
          </w:tcPr>
          <w:p>
            <w:pPr>
              <w:spacing w:line="322" w:lineRule="exact"/>
              <w:rPr>
                <w:rFonts w:ascii="Palatino Linotype" w:eastAsia="Palatino Linotype" w:hAnsi="Palatino Linotype"/>
                <w:sz w:val="24"/>
              </w:rPr>
            </w:pPr>
            <w:r>
              <w:rPr>
                <w:rFonts w:ascii="Palatino Linotype" w:eastAsia="Palatino Linotype" w:hAnsi="Palatino Linotype"/>
                <w:sz w:val="24"/>
              </w:rPr>
              <w:t>Aralia</w:t>
            </w:r>
          </w:p>
        </w:tc>
        <w:tc>
          <w:tcPr>
            <w:tcW w:w="3360" w:type="dxa"/>
            <w:shd w:val="clear" w:color="auto" w:fill="auto"/>
            <w:vAlign w:val="bottom"/>
          </w:tcPr>
          <w:p>
            <w:pPr>
              <w:spacing w:line="322" w:lineRule="exact"/>
              <w:ind w:left="280"/>
              <w:rPr>
                <w:rFonts w:ascii="Palatino Linotype" w:eastAsia="Palatino Linotype" w:hAnsi="Palatino Linotype"/>
                <w:sz w:val="24"/>
              </w:rPr>
            </w:pPr>
            <w:proofErr w:type="spellStart"/>
            <w:r>
              <w:rPr>
                <w:rFonts w:ascii="Palatino Linotype" w:eastAsia="Palatino Linotype" w:hAnsi="Palatino Linotype"/>
                <w:sz w:val="24"/>
              </w:rPr>
              <w:t>Oreopanax</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xalapensis</w:t>
            </w:r>
            <w:proofErr w:type="spellEnd"/>
          </w:p>
        </w:tc>
        <w:tc>
          <w:tcPr>
            <w:tcW w:w="1660" w:type="dxa"/>
            <w:shd w:val="clear" w:color="auto" w:fill="auto"/>
            <w:vAlign w:val="bottom"/>
          </w:tcPr>
          <w:p>
            <w:pPr>
              <w:spacing w:line="322" w:lineRule="exact"/>
              <w:ind w:left="28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Pinos</w:t>
            </w:r>
          </w:p>
        </w:tc>
        <w:tc>
          <w:tcPr>
            <w:tcW w:w="33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 xml:space="preserve">Pinos </w:t>
            </w:r>
            <w:proofErr w:type="spellStart"/>
            <w:r>
              <w:rPr>
                <w:rFonts w:ascii="Palatino Linotype" w:eastAsia="Palatino Linotype" w:hAnsi="Palatino Linotype"/>
                <w:sz w:val="24"/>
              </w:rPr>
              <w:t>ocarpa</w:t>
            </w:r>
            <w:proofErr w:type="spellEnd"/>
          </w:p>
        </w:tc>
        <w:tc>
          <w:tcPr>
            <w:tcW w:w="16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Bajo</w:t>
            </w:r>
          </w:p>
        </w:tc>
      </w:tr>
      <w:tr>
        <w:trPr>
          <w:trHeight w:val="324"/>
        </w:trPr>
        <w:tc>
          <w:tcPr>
            <w:tcW w:w="25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Pinos</w:t>
            </w:r>
          </w:p>
        </w:tc>
        <w:tc>
          <w:tcPr>
            <w:tcW w:w="33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Pino michoacanos</w:t>
            </w:r>
          </w:p>
        </w:tc>
        <w:tc>
          <w:tcPr>
            <w:tcW w:w="16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Bajo</w:t>
            </w:r>
          </w:p>
        </w:tc>
      </w:tr>
      <w:tr>
        <w:trPr>
          <w:trHeight w:val="324"/>
        </w:trPr>
        <w:tc>
          <w:tcPr>
            <w:tcW w:w="256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Porcarpus</w:t>
            </w:r>
            <w:proofErr w:type="spellEnd"/>
          </w:p>
        </w:tc>
        <w:tc>
          <w:tcPr>
            <w:tcW w:w="3360" w:type="dxa"/>
            <w:shd w:val="clear" w:color="auto" w:fill="auto"/>
            <w:vAlign w:val="bottom"/>
          </w:tcPr>
          <w:p>
            <w:pPr>
              <w:spacing w:line="0" w:lineRule="atLeast"/>
              <w:ind w:left="260"/>
              <w:rPr>
                <w:rFonts w:ascii="Palatino Linotype" w:eastAsia="Palatino Linotype" w:hAnsi="Palatino Linotype"/>
                <w:sz w:val="24"/>
              </w:rPr>
            </w:pPr>
            <w:proofErr w:type="spellStart"/>
            <w:r>
              <w:rPr>
                <w:rFonts w:ascii="Palatino Linotype" w:eastAsia="Palatino Linotype" w:hAnsi="Palatino Linotype"/>
                <w:sz w:val="24"/>
              </w:rPr>
              <w:t>Podocarpus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guatemalensis</w:t>
            </w:r>
            <w:proofErr w:type="spellEnd"/>
          </w:p>
        </w:tc>
        <w:tc>
          <w:tcPr>
            <w:tcW w:w="16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Guayabo</w:t>
            </w:r>
          </w:p>
        </w:tc>
        <w:tc>
          <w:tcPr>
            <w:tcW w:w="3360" w:type="dxa"/>
            <w:shd w:val="clear" w:color="auto" w:fill="auto"/>
            <w:vAlign w:val="bottom"/>
          </w:tcPr>
          <w:p>
            <w:pPr>
              <w:spacing w:line="0" w:lineRule="atLeast"/>
              <w:ind w:left="260"/>
              <w:rPr>
                <w:rFonts w:ascii="Palatino Linotype" w:eastAsia="Palatino Linotype" w:hAnsi="Palatino Linotype"/>
                <w:sz w:val="24"/>
              </w:rPr>
            </w:pPr>
            <w:proofErr w:type="spellStart"/>
            <w:r>
              <w:rPr>
                <w:rFonts w:ascii="Palatino Linotype" w:eastAsia="Palatino Linotype" w:hAnsi="Palatino Linotype"/>
                <w:sz w:val="24"/>
              </w:rPr>
              <w:t>Psidium</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guajava</w:t>
            </w:r>
            <w:proofErr w:type="spellEnd"/>
          </w:p>
        </w:tc>
        <w:tc>
          <w:tcPr>
            <w:tcW w:w="16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Bajo</w:t>
            </w:r>
          </w:p>
        </w:tc>
      </w:tr>
      <w:tr>
        <w:trPr>
          <w:trHeight w:val="324"/>
        </w:trPr>
        <w:tc>
          <w:tcPr>
            <w:tcW w:w="25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Retama</w:t>
            </w:r>
          </w:p>
        </w:tc>
        <w:tc>
          <w:tcPr>
            <w:tcW w:w="3360" w:type="dxa"/>
            <w:shd w:val="clear" w:color="auto" w:fill="auto"/>
            <w:vAlign w:val="bottom"/>
          </w:tcPr>
          <w:p>
            <w:pPr>
              <w:spacing w:line="0" w:lineRule="atLeast"/>
              <w:ind w:left="260"/>
              <w:rPr>
                <w:rFonts w:ascii="Palatino Linotype" w:eastAsia="Palatino Linotype" w:hAnsi="Palatino Linotype"/>
                <w:sz w:val="24"/>
              </w:rPr>
            </w:pPr>
            <w:proofErr w:type="spellStart"/>
            <w:r>
              <w:rPr>
                <w:rFonts w:ascii="Palatino Linotype" w:eastAsia="Palatino Linotype" w:hAnsi="Palatino Linotype"/>
                <w:sz w:val="24"/>
              </w:rPr>
              <w:t>Thevetia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peruviarias</w:t>
            </w:r>
            <w:proofErr w:type="spellEnd"/>
          </w:p>
        </w:tc>
        <w:tc>
          <w:tcPr>
            <w:tcW w:w="16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Bajo</w:t>
            </w:r>
          </w:p>
        </w:tc>
      </w:tr>
      <w:tr>
        <w:trPr>
          <w:trHeight w:val="323"/>
        </w:trPr>
        <w:tc>
          <w:tcPr>
            <w:tcW w:w="2560" w:type="dxa"/>
            <w:shd w:val="clear" w:color="auto" w:fill="auto"/>
            <w:vAlign w:val="bottom"/>
          </w:tcPr>
          <w:p>
            <w:pPr>
              <w:spacing w:line="322" w:lineRule="exact"/>
              <w:rPr>
                <w:rFonts w:ascii="Palatino Linotype" w:eastAsia="Palatino Linotype" w:hAnsi="Palatino Linotype"/>
                <w:sz w:val="24"/>
              </w:rPr>
            </w:pPr>
            <w:r>
              <w:rPr>
                <w:rFonts w:ascii="Palatino Linotype" w:eastAsia="Palatino Linotype" w:hAnsi="Palatino Linotype"/>
                <w:sz w:val="24"/>
              </w:rPr>
              <w:t>Codo de fraile</w:t>
            </w:r>
          </w:p>
        </w:tc>
        <w:tc>
          <w:tcPr>
            <w:tcW w:w="3360" w:type="dxa"/>
            <w:shd w:val="clear" w:color="auto" w:fill="auto"/>
            <w:vAlign w:val="bottom"/>
          </w:tcPr>
          <w:p>
            <w:pPr>
              <w:spacing w:line="322" w:lineRule="exact"/>
              <w:ind w:left="260"/>
              <w:rPr>
                <w:rFonts w:ascii="Palatino Linotype" w:eastAsia="Palatino Linotype" w:hAnsi="Palatino Linotype"/>
                <w:sz w:val="24"/>
              </w:rPr>
            </w:pPr>
            <w:proofErr w:type="spellStart"/>
            <w:r>
              <w:rPr>
                <w:rFonts w:ascii="Palatino Linotype" w:eastAsia="Palatino Linotype" w:hAnsi="Palatino Linotype"/>
                <w:sz w:val="24"/>
              </w:rPr>
              <w:t>Thevetia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thevetroides</w:t>
            </w:r>
            <w:proofErr w:type="spellEnd"/>
          </w:p>
        </w:tc>
        <w:tc>
          <w:tcPr>
            <w:tcW w:w="1660" w:type="dxa"/>
            <w:shd w:val="clear" w:color="auto" w:fill="auto"/>
            <w:vAlign w:val="bottom"/>
          </w:tcPr>
          <w:p>
            <w:pPr>
              <w:spacing w:line="322" w:lineRule="exact"/>
              <w:ind w:left="28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Arce</w:t>
            </w:r>
          </w:p>
        </w:tc>
        <w:tc>
          <w:tcPr>
            <w:tcW w:w="3360" w:type="dxa"/>
            <w:shd w:val="clear" w:color="auto" w:fill="auto"/>
            <w:vAlign w:val="bottom"/>
          </w:tcPr>
          <w:p>
            <w:pPr>
              <w:spacing w:line="0" w:lineRule="atLeast"/>
              <w:ind w:left="260"/>
              <w:rPr>
                <w:rFonts w:ascii="Palatino Linotype" w:eastAsia="Palatino Linotype" w:hAnsi="Palatino Linotype"/>
                <w:sz w:val="24"/>
              </w:rPr>
            </w:pPr>
            <w:r>
              <w:rPr>
                <w:rFonts w:ascii="Palatino Linotype" w:eastAsia="Palatino Linotype" w:hAnsi="Palatino Linotype"/>
                <w:sz w:val="24"/>
              </w:rPr>
              <w:t>Hacer negundo</w:t>
            </w:r>
          </w:p>
        </w:tc>
        <w:tc>
          <w:tcPr>
            <w:tcW w:w="16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6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Liquidambar</w:t>
            </w:r>
            <w:proofErr w:type="spellEnd"/>
          </w:p>
        </w:tc>
        <w:tc>
          <w:tcPr>
            <w:tcW w:w="3360" w:type="dxa"/>
            <w:shd w:val="clear" w:color="auto" w:fill="auto"/>
            <w:vAlign w:val="bottom"/>
          </w:tcPr>
          <w:p>
            <w:pPr>
              <w:spacing w:line="0" w:lineRule="atLeast"/>
              <w:ind w:left="260"/>
              <w:rPr>
                <w:rFonts w:ascii="Palatino Linotype" w:eastAsia="Palatino Linotype" w:hAnsi="Palatino Linotype"/>
                <w:sz w:val="24"/>
              </w:rPr>
            </w:pPr>
            <w:proofErr w:type="spellStart"/>
            <w:r>
              <w:rPr>
                <w:rFonts w:ascii="Palatino Linotype" w:eastAsia="Palatino Linotype" w:hAnsi="Palatino Linotype"/>
                <w:sz w:val="24"/>
              </w:rPr>
              <w:t>Liquidambar</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macrophvlla</w:t>
            </w:r>
            <w:proofErr w:type="spellEnd"/>
          </w:p>
        </w:tc>
        <w:tc>
          <w:tcPr>
            <w:tcW w:w="16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60" w:type="dxa"/>
            <w:shd w:val="clear" w:color="auto" w:fill="auto"/>
            <w:vAlign w:val="bottom"/>
          </w:tcPr>
          <w:p>
            <w:pPr>
              <w:spacing w:line="0" w:lineRule="atLeast"/>
              <w:rPr>
                <w:rFonts w:ascii="Palatino Linotype" w:eastAsia="Palatino Linotype" w:hAnsi="Palatino Linotype"/>
                <w:sz w:val="24"/>
              </w:rPr>
            </w:pPr>
            <w:proofErr w:type="spellStart"/>
            <w:r>
              <w:rPr>
                <w:rFonts w:ascii="Palatino Linotype" w:eastAsia="Palatino Linotype" w:hAnsi="Palatino Linotype"/>
                <w:sz w:val="24"/>
              </w:rPr>
              <w:t>Xacalaxochilt</w:t>
            </w:r>
            <w:proofErr w:type="spellEnd"/>
          </w:p>
        </w:tc>
        <w:tc>
          <w:tcPr>
            <w:tcW w:w="3360" w:type="dxa"/>
            <w:shd w:val="clear" w:color="auto" w:fill="auto"/>
            <w:vAlign w:val="bottom"/>
          </w:tcPr>
          <w:p>
            <w:pPr>
              <w:spacing w:line="0" w:lineRule="atLeast"/>
              <w:ind w:left="260"/>
              <w:rPr>
                <w:rFonts w:ascii="Palatino Linotype" w:eastAsia="Palatino Linotype" w:hAnsi="Palatino Linotype"/>
                <w:sz w:val="24"/>
              </w:rPr>
            </w:pPr>
            <w:proofErr w:type="spellStart"/>
            <w:r>
              <w:rPr>
                <w:rFonts w:ascii="Palatino Linotype" w:eastAsia="Palatino Linotype" w:hAnsi="Palatino Linotype"/>
                <w:sz w:val="24"/>
              </w:rPr>
              <w:t>Plumeria</w:t>
            </w:r>
            <w:proofErr w:type="spellEnd"/>
            <w:r>
              <w:rPr>
                <w:rFonts w:ascii="Palatino Linotype" w:eastAsia="Palatino Linotype" w:hAnsi="Palatino Linotype"/>
                <w:sz w:val="24"/>
              </w:rPr>
              <w:t xml:space="preserve"> rubra</w:t>
            </w:r>
          </w:p>
        </w:tc>
        <w:tc>
          <w:tcPr>
            <w:tcW w:w="16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Bajo</w:t>
            </w:r>
          </w:p>
        </w:tc>
      </w:tr>
      <w:tr>
        <w:trPr>
          <w:trHeight w:val="324"/>
        </w:trPr>
        <w:tc>
          <w:tcPr>
            <w:tcW w:w="25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Encinos y robles</w:t>
            </w:r>
          </w:p>
        </w:tc>
        <w:tc>
          <w:tcPr>
            <w:tcW w:w="3360" w:type="dxa"/>
            <w:shd w:val="clear" w:color="auto" w:fill="auto"/>
            <w:vAlign w:val="bottom"/>
          </w:tcPr>
          <w:p>
            <w:pPr>
              <w:spacing w:line="0" w:lineRule="atLeast"/>
              <w:ind w:left="260"/>
              <w:rPr>
                <w:rFonts w:ascii="Palatino Linotype" w:eastAsia="Palatino Linotype" w:hAnsi="Palatino Linotype"/>
                <w:sz w:val="24"/>
              </w:rPr>
            </w:pPr>
            <w:proofErr w:type="spellStart"/>
            <w:r>
              <w:rPr>
                <w:rFonts w:ascii="Palatino Linotype" w:eastAsia="Palatino Linotype" w:hAnsi="Palatino Linotype"/>
                <w:sz w:val="24"/>
              </w:rPr>
              <w:t>Quercus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spp</w:t>
            </w:r>
            <w:proofErr w:type="spellEnd"/>
          </w:p>
        </w:tc>
        <w:tc>
          <w:tcPr>
            <w:tcW w:w="1660" w:type="dxa"/>
            <w:shd w:val="clear" w:color="auto" w:fill="auto"/>
            <w:vAlign w:val="bottom"/>
          </w:tcPr>
          <w:p>
            <w:pPr>
              <w:spacing w:line="0" w:lineRule="atLeast"/>
              <w:ind w:left="280"/>
              <w:rPr>
                <w:rFonts w:ascii="Palatino Linotype" w:eastAsia="Palatino Linotype" w:hAnsi="Palatino Linotype"/>
                <w:w w:val="98"/>
                <w:sz w:val="24"/>
              </w:rPr>
            </w:pPr>
            <w:r>
              <w:rPr>
                <w:rFonts w:ascii="Palatino Linotype" w:eastAsia="Palatino Linotype" w:hAnsi="Palatino Linotype"/>
                <w:w w:val="98"/>
                <w:sz w:val="24"/>
              </w:rPr>
              <w:t>Medio y bajo</w:t>
            </w:r>
          </w:p>
        </w:tc>
      </w:tr>
      <w:tr>
        <w:trPr>
          <w:trHeight w:val="324"/>
        </w:trPr>
        <w:tc>
          <w:tcPr>
            <w:tcW w:w="25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Limonaria</w:t>
            </w:r>
          </w:p>
        </w:tc>
        <w:tc>
          <w:tcPr>
            <w:tcW w:w="3360" w:type="dxa"/>
            <w:shd w:val="clear" w:color="auto" w:fill="auto"/>
            <w:vAlign w:val="bottom"/>
          </w:tcPr>
          <w:p>
            <w:pPr>
              <w:spacing w:line="0" w:lineRule="atLeast"/>
              <w:ind w:left="280"/>
              <w:rPr>
                <w:rFonts w:ascii="Palatino Linotype" w:eastAsia="Palatino Linotype" w:hAnsi="Palatino Linotype"/>
                <w:sz w:val="24"/>
              </w:rPr>
            </w:pPr>
            <w:proofErr w:type="spellStart"/>
            <w:r>
              <w:rPr>
                <w:rFonts w:ascii="Palatino Linotype" w:eastAsia="Palatino Linotype" w:hAnsi="Palatino Linotype"/>
                <w:sz w:val="24"/>
              </w:rPr>
              <w:t>Muraya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paniculata</w:t>
            </w:r>
            <w:proofErr w:type="spellEnd"/>
          </w:p>
        </w:tc>
        <w:tc>
          <w:tcPr>
            <w:tcW w:w="16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Medio</w:t>
            </w:r>
          </w:p>
        </w:tc>
      </w:tr>
      <w:tr>
        <w:trPr>
          <w:trHeight w:val="323"/>
        </w:trPr>
        <w:tc>
          <w:tcPr>
            <w:tcW w:w="2560" w:type="dxa"/>
            <w:shd w:val="clear" w:color="auto" w:fill="auto"/>
            <w:vAlign w:val="bottom"/>
          </w:tcPr>
          <w:p>
            <w:pPr>
              <w:spacing w:line="322" w:lineRule="exact"/>
              <w:rPr>
                <w:rFonts w:ascii="Palatino Linotype" w:eastAsia="Palatino Linotype" w:hAnsi="Palatino Linotype"/>
                <w:sz w:val="24"/>
              </w:rPr>
            </w:pPr>
            <w:r>
              <w:rPr>
                <w:rFonts w:ascii="Palatino Linotype" w:eastAsia="Palatino Linotype" w:hAnsi="Palatino Linotype"/>
                <w:sz w:val="24"/>
              </w:rPr>
              <w:t>Rosa laurel</w:t>
            </w:r>
          </w:p>
        </w:tc>
        <w:tc>
          <w:tcPr>
            <w:tcW w:w="3360" w:type="dxa"/>
            <w:shd w:val="clear" w:color="auto" w:fill="auto"/>
            <w:vAlign w:val="bottom"/>
          </w:tcPr>
          <w:p>
            <w:pPr>
              <w:spacing w:line="322" w:lineRule="exact"/>
              <w:ind w:left="280"/>
              <w:rPr>
                <w:rFonts w:ascii="Palatino Linotype" w:eastAsia="Palatino Linotype" w:hAnsi="Palatino Linotype"/>
                <w:sz w:val="24"/>
              </w:rPr>
            </w:pPr>
            <w:proofErr w:type="spellStart"/>
            <w:r>
              <w:rPr>
                <w:rFonts w:ascii="Palatino Linotype" w:eastAsia="Palatino Linotype" w:hAnsi="Palatino Linotype"/>
                <w:sz w:val="24"/>
              </w:rPr>
              <w:t>Merium</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oleander</w:t>
            </w:r>
            <w:proofErr w:type="spellEnd"/>
          </w:p>
        </w:tc>
        <w:tc>
          <w:tcPr>
            <w:tcW w:w="1660" w:type="dxa"/>
            <w:shd w:val="clear" w:color="auto" w:fill="auto"/>
            <w:vAlign w:val="bottom"/>
          </w:tcPr>
          <w:p>
            <w:pPr>
              <w:spacing w:line="322" w:lineRule="exact"/>
              <w:ind w:left="280"/>
              <w:rPr>
                <w:rFonts w:ascii="Palatino Linotype" w:eastAsia="Palatino Linotype" w:hAnsi="Palatino Linotype"/>
                <w:sz w:val="24"/>
              </w:rPr>
            </w:pPr>
            <w:r>
              <w:rPr>
                <w:rFonts w:ascii="Palatino Linotype" w:eastAsia="Palatino Linotype" w:hAnsi="Palatino Linotype"/>
                <w:sz w:val="24"/>
              </w:rPr>
              <w:t>Bajo</w:t>
            </w:r>
          </w:p>
        </w:tc>
      </w:tr>
      <w:tr>
        <w:trPr>
          <w:trHeight w:val="324"/>
        </w:trPr>
        <w:tc>
          <w:tcPr>
            <w:tcW w:w="25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Clavo</w:t>
            </w:r>
          </w:p>
        </w:tc>
        <w:tc>
          <w:tcPr>
            <w:tcW w:w="3360" w:type="dxa"/>
            <w:shd w:val="clear" w:color="auto" w:fill="auto"/>
            <w:vAlign w:val="bottom"/>
          </w:tcPr>
          <w:p>
            <w:pPr>
              <w:spacing w:line="0" w:lineRule="atLeast"/>
              <w:ind w:left="280"/>
              <w:rPr>
                <w:rFonts w:ascii="Palatino Linotype" w:eastAsia="Palatino Linotype" w:hAnsi="Palatino Linotype"/>
                <w:sz w:val="24"/>
              </w:rPr>
            </w:pPr>
            <w:proofErr w:type="spellStart"/>
            <w:r>
              <w:rPr>
                <w:rFonts w:ascii="Palatino Linotype" w:eastAsia="Palatino Linotype" w:hAnsi="Palatino Linotype"/>
                <w:sz w:val="24"/>
              </w:rPr>
              <w:t>Pittosporum</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spp</w:t>
            </w:r>
            <w:proofErr w:type="spellEnd"/>
          </w:p>
        </w:tc>
        <w:tc>
          <w:tcPr>
            <w:tcW w:w="16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Bajo</w:t>
            </w:r>
          </w:p>
        </w:tc>
      </w:tr>
      <w:tr>
        <w:trPr>
          <w:trHeight w:val="324"/>
        </w:trPr>
        <w:tc>
          <w:tcPr>
            <w:tcW w:w="25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Palma cola de pez</w:t>
            </w:r>
          </w:p>
        </w:tc>
        <w:tc>
          <w:tcPr>
            <w:tcW w:w="3360" w:type="dxa"/>
            <w:shd w:val="clear" w:color="auto" w:fill="auto"/>
            <w:vAlign w:val="bottom"/>
          </w:tcPr>
          <w:p>
            <w:pPr>
              <w:spacing w:line="0" w:lineRule="atLeast"/>
              <w:ind w:left="280"/>
              <w:rPr>
                <w:rFonts w:ascii="Palatino Linotype" w:eastAsia="Palatino Linotype" w:hAnsi="Palatino Linotype"/>
                <w:sz w:val="24"/>
              </w:rPr>
            </w:pPr>
            <w:proofErr w:type="spellStart"/>
            <w:r>
              <w:rPr>
                <w:rFonts w:ascii="Palatino Linotype" w:eastAsia="Palatino Linotype" w:hAnsi="Palatino Linotype"/>
                <w:sz w:val="24"/>
              </w:rPr>
              <w:t>Carvota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urens</w:t>
            </w:r>
            <w:proofErr w:type="spellEnd"/>
          </w:p>
        </w:tc>
        <w:tc>
          <w:tcPr>
            <w:tcW w:w="16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Palma abanico</w:t>
            </w:r>
          </w:p>
        </w:tc>
        <w:tc>
          <w:tcPr>
            <w:tcW w:w="3360" w:type="dxa"/>
            <w:shd w:val="clear" w:color="auto" w:fill="auto"/>
            <w:vAlign w:val="bottom"/>
          </w:tcPr>
          <w:p>
            <w:pPr>
              <w:spacing w:line="0" w:lineRule="atLeast"/>
              <w:ind w:left="280"/>
              <w:rPr>
                <w:rFonts w:ascii="Palatino Linotype" w:eastAsia="Palatino Linotype" w:hAnsi="Palatino Linotype"/>
                <w:sz w:val="24"/>
              </w:rPr>
            </w:pPr>
            <w:proofErr w:type="spellStart"/>
            <w:r>
              <w:rPr>
                <w:rFonts w:ascii="Palatino Linotype" w:eastAsia="Palatino Linotype" w:hAnsi="Palatino Linotype"/>
                <w:sz w:val="24"/>
              </w:rPr>
              <w:t>Livistona</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chinensis</w:t>
            </w:r>
            <w:proofErr w:type="spellEnd"/>
          </w:p>
        </w:tc>
        <w:tc>
          <w:tcPr>
            <w:tcW w:w="1660" w:type="dxa"/>
            <w:shd w:val="clear" w:color="auto" w:fill="auto"/>
            <w:vAlign w:val="bottom"/>
          </w:tcPr>
          <w:p>
            <w:pPr>
              <w:spacing w:line="0" w:lineRule="atLeast"/>
              <w:ind w:left="26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Palma datilera</w:t>
            </w:r>
          </w:p>
        </w:tc>
        <w:tc>
          <w:tcPr>
            <w:tcW w:w="33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 xml:space="preserve">Phoenix </w:t>
            </w:r>
            <w:proofErr w:type="spellStart"/>
            <w:r>
              <w:rPr>
                <w:rFonts w:ascii="Palatino Linotype" w:eastAsia="Palatino Linotype" w:hAnsi="Palatino Linotype"/>
                <w:sz w:val="24"/>
              </w:rPr>
              <w:t>canarensis</w:t>
            </w:r>
            <w:proofErr w:type="spellEnd"/>
          </w:p>
        </w:tc>
        <w:tc>
          <w:tcPr>
            <w:tcW w:w="1660" w:type="dxa"/>
            <w:shd w:val="clear" w:color="auto" w:fill="auto"/>
            <w:vAlign w:val="bottom"/>
          </w:tcPr>
          <w:p>
            <w:pPr>
              <w:spacing w:line="0" w:lineRule="atLeast"/>
              <w:ind w:left="260"/>
              <w:rPr>
                <w:rFonts w:ascii="Palatino Linotype" w:eastAsia="Palatino Linotype" w:hAnsi="Palatino Linotype"/>
                <w:sz w:val="24"/>
              </w:rPr>
            </w:pPr>
            <w:r>
              <w:rPr>
                <w:rFonts w:ascii="Palatino Linotype" w:eastAsia="Palatino Linotype" w:hAnsi="Palatino Linotype"/>
                <w:sz w:val="24"/>
              </w:rPr>
              <w:t>Medio</w:t>
            </w:r>
          </w:p>
        </w:tc>
      </w:tr>
      <w:tr>
        <w:trPr>
          <w:trHeight w:val="323"/>
        </w:trPr>
        <w:tc>
          <w:tcPr>
            <w:tcW w:w="2560" w:type="dxa"/>
            <w:shd w:val="clear" w:color="auto" w:fill="auto"/>
            <w:vAlign w:val="bottom"/>
          </w:tcPr>
          <w:p>
            <w:pPr>
              <w:spacing w:line="322" w:lineRule="exact"/>
              <w:rPr>
                <w:rFonts w:ascii="Palatino Linotype" w:eastAsia="Palatino Linotype" w:hAnsi="Palatino Linotype"/>
                <w:sz w:val="24"/>
              </w:rPr>
            </w:pPr>
            <w:r>
              <w:rPr>
                <w:rFonts w:ascii="Palatino Linotype" w:eastAsia="Palatino Linotype" w:hAnsi="Palatino Linotype"/>
                <w:sz w:val="24"/>
              </w:rPr>
              <w:t xml:space="preserve">Palma </w:t>
            </w:r>
            <w:proofErr w:type="spellStart"/>
            <w:r>
              <w:rPr>
                <w:rFonts w:ascii="Palatino Linotype" w:eastAsia="Palatino Linotype" w:hAnsi="Palatino Linotype"/>
                <w:sz w:val="24"/>
              </w:rPr>
              <w:t>fenix</w:t>
            </w:r>
            <w:proofErr w:type="spellEnd"/>
          </w:p>
        </w:tc>
        <w:tc>
          <w:tcPr>
            <w:tcW w:w="3360" w:type="dxa"/>
            <w:shd w:val="clear" w:color="auto" w:fill="auto"/>
            <w:vAlign w:val="bottom"/>
          </w:tcPr>
          <w:p>
            <w:pPr>
              <w:spacing w:line="322" w:lineRule="exact"/>
              <w:ind w:left="280"/>
              <w:rPr>
                <w:rFonts w:ascii="Palatino Linotype" w:eastAsia="Palatino Linotype" w:hAnsi="Palatino Linotype"/>
                <w:sz w:val="24"/>
              </w:rPr>
            </w:pPr>
            <w:r>
              <w:rPr>
                <w:rFonts w:ascii="Palatino Linotype" w:eastAsia="Palatino Linotype" w:hAnsi="Palatino Linotype"/>
                <w:sz w:val="24"/>
              </w:rPr>
              <w:t xml:space="preserve">Phoenix </w:t>
            </w:r>
            <w:proofErr w:type="spellStart"/>
            <w:r>
              <w:rPr>
                <w:rFonts w:ascii="Palatino Linotype" w:eastAsia="Palatino Linotype" w:hAnsi="Palatino Linotype"/>
                <w:sz w:val="24"/>
              </w:rPr>
              <w:t>reclinota</w:t>
            </w:r>
            <w:proofErr w:type="spellEnd"/>
          </w:p>
        </w:tc>
        <w:tc>
          <w:tcPr>
            <w:tcW w:w="1660" w:type="dxa"/>
            <w:shd w:val="clear" w:color="auto" w:fill="auto"/>
            <w:vAlign w:val="bottom"/>
          </w:tcPr>
          <w:p>
            <w:pPr>
              <w:spacing w:line="322" w:lineRule="exact"/>
              <w:ind w:left="26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 xml:space="preserve">Palma </w:t>
            </w:r>
            <w:proofErr w:type="spellStart"/>
            <w:r>
              <w:rPr>
                <w:rFonts w:ascii="Palatino Linotype" w:eastAsia="Palatino Linotype" w:hAnsi="Palatino Linotype"/>
                <w:sz w:val="24"/>
              </w:rPr>
              <w:t>sabal</w:t>
            </w:r>
            <w:proofErr w:type="spellEnd"/>
          </w:p>
        </w:tc>
        <w:tc>
          <w:tcPr>
            <w:tcW w:w="3360" w:type="dxa"/>
            <w:shd w:val="clear" w:color="auto" w:fill="auto"/>
            <w:vAlign w:val="bottom"/>
          </w:tcPr>
          <w:p>
            <w:pPr>
              <w:spacing w:line="0" w:lineRule="atLeast"/>
              <w:ind w:left="280"/>
              <w:rPr>
                <w:rFonts w:ascii="Palatino Linotype" w:eastAsia="Palatino Linotype" w:hAnsi="Palatino Linotype"/>
                <w:sz w:val="24"/>
              </w:rPr>
            </w:pPr>
            <w:proofErr w:type="spellStart"/>
            <w:r>
              <w:rPr>
                <w:rFonts w:ascii="Palatino Linotype" w:eastAsia="Palatino Linotype" w:hAnsi="Palatino Linotype"/>
                <w:sz w:val="24"/>
              </w:rPr>
              <w:t>Sabal</w:t>
            </w:r>
            <w:proofErr w:type="spellEnd"/>
            <w:r>
              <w:rPr>
                <w:rFonts w:ascii="Palatino Linotype" w:eastAsia="Palatino Linotype" w:hAnsi="Palatino Linotype"/>
                <w:sz w:val="24"/>
              </w:rPr>
              <w:t xml:space="preserve"> mexicana</w:t>
            </w:r>
          </w:p>
        </w:tc>
        <w:tc>
          <w:tcPr>
            <w:tcW w:w="1660" w:type="dxa"/>
            <w:shd w:val="clear" w:color="auto" w:fill="auto"/>
            <w:vAlign w:val="bottom"/>
          </w:tcPr>
          <w:p>
            <w:pPr>
              <w:spacing w:line="0" w:lineRule="atLeast"/>
              <w:ind w:left="26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Palma coco plumoso</w:t>
            </w:r>
          </w:p>
        </w:tc>
        <w:tc>
          <w:tcPr>
            <w:tcW w:w="3360" w:type="dxa"/>
            <w:shd w:val="clear" w:color="auto" w:fill="auto"/>
            <w:vAlign w:val="bottom"/>
          </w:tcPr>
          <w:p>
            <w:pPr>
              <w:spacing w:line="0" w:lineRule="atLeast"/>
              <w:ind w:left="280"/>
              <w:rPr>
                <w:rFonts w:ascii="Palatino Linotype" w:eastAsia="Palatino Linotype" w:hAnsi="Palatino Linotype"/>
                <w:sz w:val="24"/>
              </w:rPr>
            </w:pPr>
            <w:proofErr w:type="spellStart"/>
            <w:r>
              <w:rPr>
                <w:rFonts w:ascii="Palatino Linotype" w:eastAsia="Palatino Linotype" w:hAnsi="Palatino Linotype"/>
                <w:sz w:val="24"/>
              </w:rPr>
              <w:t>Syagrus</w:t>
            </w:r>
            <w:proofErr w:type="spellEnd"/>
            <w:r>
              <w:rPr>
                <w:rFonts w:ascii="Palatino Linotype" w:eastAsia="Palatino Linotype" w:hAnsi="Palatino Linotype"/>
                <w:sz w:val="24"/>
              </w:rPr>
              <w:t xml:space="preserve"> </w:t>
            </w:r>
            <w:proofErr w:type="spellStart"/>
            <w:r>
              <w:rPr>
                <w:rFonts w:ascii="Palatino Linotype" w:eastAsia="Palatino Linotype" w:hAnsi="Palatino Linotype"/>
                <w:sz w:val="24"/>
              </w:rPr>
              <w:t>coronata</w:t>
            </w:r>
            <w:proofErr w:type="spellEnd"/>
          </w:p>
        </w:tc>
        <w:tc>
          <w:tcPr>
            <w:tcW w:w="1660" w:type="dxa"/>
            <w:shd w:val="clear" w:color="auto" w:fill="auto"/>
            <w:vAlign w:val="bottom"/>
          </w:tcPr>
          <w:p>
            <w:pPr>
              <w:spacing w:line="0" w:lineRule="atLeast"/>
              <w:ind w:left="260"/>
              <w:rPr>
                <w:rFonts w:ascii="Palatino Linotype" w:eastAsia="Palatino Linotype" w:hAnsi="Palatino Linotype"/>
                <w:sz w:val="24"/>
              </w:rPr>
            </w:pPr>
            <w:r>
              <w:rPr>
                <w:rFonts w:ascii="Palatino Linotype" w:eastAsia="Palatino Linotype" w:hAnsi="Palatino Linotype"/>
                <w:sz w:val="24"/>
              </w:rPr>
              <w:t>Medio</w:t>
            </w:r>
          </w:p>
        </w:tc>
      </w:tr>
      <w:tr>
        <w:trPr>
          <w:trHeight w:val="324"/>
        </w:trPr>
        <w:tc>
          <w:tcPr>
            <w:tcW w:w="2560" w:type="dxa"/>
            <w:shd w:val="clear" w:color="auto" w:fill="auto"/>
            <w:vAlign w:val="bottom"/>
          </w:tcPr>
          <w:p>
            <w:pPr>
              <w:spacing w:line="0" w:lineRule="atLeast"/>
              <w:rPr>
                <w:rFonts w:ascii="Palatino Linotype" w:eastAsia="Palatino Linotype" w:hAnsi="Palatino Linotype"/>
                <w:sz w:val="24"/>
              </w:rPr>
            </w:pPr>
            <w:r>
              <w:rPr>
                <w:rFonts w:ascii="Palatino Linotype" w:eastAsia="Palatino Linotype" w:hAnsi="Palatino Linotype"/>
                <w:sz w:val="24"/>
              </w:rPr>
              <w:t>Palma de abanico</w:t>
            </w:r>
          </w:p>
        </w:tc>
        <w:tc>
          <w:tcPr>
            <w:tcW w:w="3360" w:type="dxa"/>
            <w:shd w:val="clear" w:color="auto" w:fill="auto"/>
            <w:vAlign w:val="bottom"/>
          </w:tcPr>
          <w:p>
            <w:pPr>
              <w:spacing w:line="0" w:lineRule="atLeast"/>
              <w:ind w:left="280"/>
              <w:rPr>
                <w:rFonts w:ascii="Palatino Linotype" w:eastAsia="Palatino Linotype" w:hAnsi="Palatino Linotype"/>
                <w:sz w:val="24"/>
              </w:rPr>
            </w:pPr>
            <w:r>
              <w:rPr>
                <w:rFonts w:ascii="Palatino Linotype" w:eastAsia="Palatino Linotype" w:hAnsi="Palatino Linotype"/>
                <w:sz w:val="24"/>
              </w:rPr>
              <w:t xml:space="preserve">Washington </w:t>
            </w:r>
            <w:proofErr w:type="spellStart"/>
            <w:r>
              <w:rPr>
                <w:rFonts w:ascii="Palatino Linotype" w:eastAsia="Palatino Linotype" w:hAnsi="Palatino Linotype"/>
                <w:sz w:val="24"/>
              </w:rPr>
              <w:t>filifera</w:t>
            </w:r>
            <w:proofErr w:type="spellEnd"/>
          </w:p>
        </w:tc>
        <w:tc>
          <w:tcPr>
            <w:tcW w:w="1660" w:type="dxa"/>
            <w:shd w:val="clear" w:color="auto" w:fill="auto"/>
            <w:vAlign w:val="bottom"/>
          </w:tcPr>
          <w:p>
            <w:pPr>
              <w:spacing w:line="0" w:lineRule="atLeast"/>
              <w:ind w:left="260"/>
              <w:rPr>
                <w:rFonts w:ascii="Palatino Linotype" w:eastAsia="Palatino Linotype" w:hAnsi="Palatino Linotype"/>
                <w:sz w:val="24"/>
              </w:rPr>
            </w:pPr>
            <w:r>
              <w:rPr>
                <w:rFonts w:ascii="Palatino Linotype" w:eastAsia="Palatino Linotype" w:hAnsi="Palatino Linotype"/>
                <w:sz w:val="24"/>
              </w:rPr>
              <w:t>Medio</w:t>
            </w:r>
          </w:p>
        </w:tc>
      </w:tr>
    </w:tbl>
    <w:p>
      <w:pPr>
        <w:spacing w:line="327" w:lineRule="exact"/>
        <w:rPr>
          <w:rFonts w:ascii="Times New Roman" w:eastAsia="Times New Roman" w:hAnsi="Times New Roman"/>
        </w:rPr>
      </w:pPr>
    </w:p>
    <w:p>
      <w:pPr>
        <w:spacing w:line="239" w:lineRule="auto"/>
        <w:ind w:right="20"/>
        <w:jc w:val="both"/>
        <w:rPr>
          <w:rFonts w:ascii="Palatino Linotype" w:eastAsia="Palatino Linotype" w:hAnsi="Palatino Linotype"/>
          <w:sz w:val="24"/>
        </w:rPr>
      </w:pPr>
      <w:r>
        <w:rPr>
          <w:rFonts w:ascii="Palatino Linotype" w:eastAsia="Palatino Linotype" w:hAnsi="Palatino Linotype"/>
          <w:sz w:val="24"/>
        </w:rPr>
        <w:t>ARTÍCULO 9.‐ En caso de que se planten especies diferentes a las que se señalan en los artículos anteriores, la Jefatura podrá retirarlos para el efecto de plantarlos en los lugares que a juicio de la misma sea conveniente para su mejor desarrollo.</w:t>
      </w:r>
    </w:p>
    <w:p>
      <w:pPr>
        <w:spacing w:line="327" w:lineRule="exact"/>
        <w:rPr>
          <w:rFonts w:ascii="Times New Roman" w:eastAsia="Times New Roman" w:hAnsi="Times New Roman"/>
        </w:rPr>
      </w:pPr>
    </w:p>
    <w:p>
      <w:pPr>
        <w:spacing w:line="239" w:lineRule="auto"/>
        <w:jc w:val="both"/>
        <w:rPr>
          <w:rFonts w:ascii="Palatino Linotype" w:eastAsia="Palatino Linotype" w:hAnsi="Palatino Linotype"/>
          <w:sz w:val="24"/>
        </w:rPr>
      </w:pPr>
      <w:r>
        <w:rPr>
          <w:rFonts w:ascii="Palatino Linotype" w:eastAsia="Palatino Linotype" w:hAnsi="Palatino Linotype"/>
          <w:sz w:val="24"/>
        </w:rPr>
        <w:t>ARTÍCULO 10.‐ Cuando las podas sean necesarias en árboles cuyas ramas sean menores a 7.5 siete y medio centímetros de diámetro, podrán ser realizadas por los particulares recomendándose únicamente utilicen productos cicatrizantes o selladores en los cortes para que los árboles no sufran problemas de enfe</w:t>
      </w:r>
      <w:r>
        <w:rPr>
          <w:rFonts w:ascii="Palatino Linotype" w:eastAsia="Palatino Linotype" w:hAnsi="Palatino Linotype"/>
          <w:sz w:val="24"/>
        </w:rPr>
        <w:t>rmedades por virus, bacterias o</w:t>
      </w:r>
      <w:bookmarkStart w:id="24" w:name="page25"/>
      <w:bookmarkEnd w:id="24"/>
      <w:r>
        <w:rPr>
          <w:rFonts w:ascii="Palatino Linotype" w:eastAsia="Palatino Linotype" w:hAnsi="Palatino Linotype"/>
          <w:sz w:val="24"/>
        </w:rPr>
        <w:t xml:space="preserve"> </w:t>
      </w:r>
      <w:r>
        <w:rPr>
          <w:rFonts w:ascii="Palatino Linotype" w:eastAsia="Palatino Linotype" w:hAnsi="Palatino Linotype"/>
          <w:sz w:val="24"/>
        </w:rPr>
        <w:t>microorganismos dañinos. Con el mismo fin, se indica que los cortes de las ramas sean limpios, lisos y sin roturas ni desgajes y con la herramienta adecuada.</w:t>
      </w:r>
    </w:p>
    <w:p>
      <w:pPr>
        <w:spacing w:line="238" w:lineRule="auto"/>
        <w:rPr>
          <w:rFonts w:ascii="Palatino Linotype" w:eastAsia="Palatino Linotype" w:hAnsi="Palatino Linotype"/>
          <w:sz w:val="24"/>
        </w:rPr>
        <w:sectPr>
          <w:pgSz w:w="12240" w:h="15840"/>
          <w:pgMar w:top="1420" w:right="1140" w:bottom="1440" w:left="1700" w:header="284" w:footer="0" w:gutter="0"/>
          <w:cols w:space="0" w:equalWidth="0">
            <w:col w:w="9400"/>
          </w:cols>
          <w:docGrid w:linePitch="360"/>
        </w:sectPr>
      </w:pPr>
    </w:p>
    <w:p>
      <w:pPr>
        <w:spacing w:line="200" w:lineRule="exact"/>
        <w:rPr>
          <w:rFonts w:ascii="Times New Roman" w:eastAsia="Times New Roman" w:hAnsi="Times New Roman"/>
        </w:rPr>
      </w:pPr>
    </w:p>
    <w:p>
      <w:pPr>
        <w:spacing w:line="0" w:lineRule="atLeast"/>
        <w:rPr>
          <w:rFonts w:ascii="Times New Roman" w:eastAsia="Times New Roman" w:hAnsi="Times New Roman"/>
          <w:sz w:val="24"/>
        </w:rPr>
        <w:sectPr>
          <w:type w:val="continuous"/>
          <w:pgSz w:w="12240" w:h="15840"/>
          <w:pgMar w:top="1417" w:right="1140" w:bottom="1440" w:left="10860" w:header="284" w:footer="0" w:gutter="0"/>
          <w:cols w:space="0" w:equalWidth="0">
            <w:col w:w="240"/>
          </w:cols>
          <w:docGrid w:linePitch="360"/>
        </w:sectPr>
      </w:pPr>
    </w:p>
    <w:p>
      <w:pPr>
        <w:spacing w:line="238" w:lineRule="auto"/>
        <w:rPr>
          <w:rFonts w:ascii="Palatino Linotype" w:eastAsia="Palatino Linotype" w:hAnsi="Palatino Linotype"/>
          <w:sz w:val="24"/>
        </w:rPr>
      </w:pPr>
      <w:bookmarkStart w:id="25" w:name="page27"/>
      <w:bookmarkEnd w:id="25"/>
    </w:p>
    <w:p>
      <w:pPr>
        <w:spacing w:line="238" w:lineRule="auto"/>
        <w:jc w:val="both"/>
        <w:rPr>
          <w:rFonts w:ascii="Palatino Linotype" w:eastAsia="Palatino Linotype" w:hAnsi="Palatino Linotype"/>
          <w:sz w:val="24"/>
        </w:rPr>
      </w:pPr>
      <w:r>
        <w:rPr>
          <w:rFonts w:ascii="Palatino Linotype" w:eastAsia="Palatino Linotype" w:hAnsi="Palatino Linotype"/>
          <w:sz w:val="24"/>
        </w:rPr>
        <w:t>POR LO TANTO, EN CUMPLIMIENTO Y DE CONFORMIDAD CON LO DISPUESTO EN LOS ARTICULOS 40, 42 FRACCIONES IV, V y VI, 47 FRACCION V Y</w:t>
      </w:r>
      <w:r>
        <w:rPr>
          <w:rFonts w:ascii="Palatino Linotype" w:eastAsia="Palatino Linotype" w:hAnsi="Palatino Linotype"/>
          <w:sz w:val="24"/>
        </w:rPr>
        <w:t xml:space="preserve"> </w:t>
      </w:r>
      <w:r>
        <w:rPr>
          <w:rFonts w:ascii="Palatino Linotype" w:eastAsia="Palatino Linotype" w:hAnsi="Palatino Linotype"/>
          <w:sz w:val="24"/>
        </w:rPr>
        <w:t>CORRELATIVOS DE LA LEY DEL GOBIERNO Y LA ADMINISTRACION PUBLICA</w:t>
      </w:r>
      <w:r>
        <w:rPr>
          <w:rFonts w:ascii="Palatino Linotype" w:eastAsia="Palatino Linotype" w:hAnsi="Palatino Linotype"/>
          <w:sz w:val="24"/>
        </w:rPr>
        <w:t xml:space="preserve"> </w:t>
      </w:r>
      <w:r>
        <w:rPr>
          <w:rFonts w:ascii="Palatino Linotype" w:eastAsia="Palatino Linotype" w:hAnsi="Palatino Linotype"/>
          <w:sz w:val="24"/>
        </w:rPr>
        <w:t>MUNICIPAL  DEL  ESTADO  DE  JALISCO,  4  Y  104  DEL  REGLAMENTO  DEL</w:t>
      </w:r>
      <w:r>
        <w:rPr>
          <w:rFonts w:ascii="Palatino Linotype" w:eastAsia="Palatino Linotype" w:hAnsi="Palatino Linotype"/>
          <w:sz w:val="24"/>
        </w:rPr>
        <w:t xml:space="preserve"> </w:t>
      </w:r>
      <w:r>
        <w:rPr>
          <w:rFonts w:ascii="Palatino Linotype" w:eastAsia="Palatino Linotype" w:hAnsi="Palatino Linotype"/>
          <w:sz w:val="24"/>
        </w:rPr>
        <w:t>FUNCIONAMIENTO  INTERNO  DEL  AYUNTAMIENTO  DE  TLAJOMULCO  DE</w:t>
      </w:r>
      <w:r>
        <w:rPr>
          <w:rFonts w:ascii="Palatino Linotype" w:eastAsia="Palatino Linotype" w:hAnsi="Palatino Linotype"/>
          <w:sz w:val="24"/>
        </w:rPr>
        <w:t xml:space="preserve"> </w:t>
      </w:r>
      <w:r>
        <w:rPr>
          <w:rFonts w:ascii="Palatino Linotype" w:eastAsia="Palatino Linotype" w:hAnsi="Palatino Linotype"/>
          <w:sz w:val="24"/>
        </w:rPr>
        <w:t>ZUÑIGA, JALISCO ASI COMO POR LO ESTABLECDO EN LOS ARTICULOS 9 Y 15</w:t>
      </w:r>
      <w:r>
        <w:rPr>
          <w:rFonts w:ascii="Palatino Linotype" w:eastAsia="Palatino Linotype" w:hAnsi="Palatino Linotype"/>
          <w:sz w:val="24"/>
        </w:rPr>
        <w:t xml:space="preserve"> </w:t>
      </w:r>
      <w:r>
        <w:rPr>
          <w:rFonts w:ascii="Palatino Linotype" w:eastAsia="Palatino Linotype" w:hAnsi="Palatino Linotype"/>
          <w:sz w:val="24"/>
        </w:rPr>
        <w:t>DEL  REGLAMENTO  DE  LA  GACETA  MUNICIPAL,  MANDO  SE  IMPRIMA,</w:t>
      </w:r>
      <w:r>
        <w:rPr>
          <w:rFonts w:ascii="Palatino Linotype" w:eastAsia="Palatino Linotype" w:hAnsi="Palatino Linotype"/>
          <w:sz w:val="24"/>
        </w:rPr>
        <w:t xml:space="preserve"> </w:t>
      </w:r>
      <w:r>
        <w:rPr>
          <w:rFonts w:ascii="Palatino Linotype" w:eastAsia="Palatino Linotype" w:hAnsi="Palatino Linotype"/>
          <w:sz w:val="24"/>
        </w:rPr>
        <w:t>PUBLIQUE, CIRCULE Y SE LE DE EL DEBIDO CUMPLIMIENTO.</w:t>
      </w:r>
    </w:p>
    <w:p>
      <w:pPr>
        <w:spacing w:line="200" w:lineRule="exact"/>
        <w:rPr>
          <w:rFonts w:ascii="Times New Roman" w:eastAsia="Times New Roman" w:hAnsi="Times New Roman"/>
        </w:rPr>
      </w:pPr>
    </w:p>
    <w:p>
      <w:pPr>
        <w:spacing w:line="247" w:lineRule="exact"/>
        <w:rPr>
          <w:rFonts w:ascii="Times New Roman" w:eastAsia="Times New Roman" w:hAnsi="Times New Roman"/>
        </w:rPr>
      </w:pPr>
      <w:bookmarkStart w:id="26" w:name="_GoBack"/>
      <w:bookmarkEnd w:id="26"/>
    </w:p>
    <w:p>
      <w:pPr>
        <w:spacing w:line="0" w:lineRule="atLeast"/>
        <w:jc w:val="both"/>
        <w:rPr>
          <w:rFonts w:ascii="Palatino Linotype" w:eastAsia="Palatino Linotype" w:hAnsi="Palatino Linotype"/>
          <w:b/>
          <w:sz w:val="24"/>
        </w:rPr>
      </w:pPr>
      <w:r>
        <w:rPr>
          <w:rFonts w:ascii="Palatino Linotype" w:eastAsia="Palatino Linotype" w:hAnsi="Palatino Linotype"/>
          <w:b/>
          <w:sz w:val="24"/>
        </w:rPr>
        <w:t>SALON DE SESIONES DEL AYUNTAMIENTO, PALACIO MUNICIPAL, A LOS</w:t>
      </w:r>
    </w:p>
    <w:p>
      <w:pPr>
        <w:spacing w:line="0" w:lineRule="atLeast"/>
        <w:jc w:val="both"/>
        <w:rPr>
          <w:rFonts w:ascii="Palatino Linotype" w:eastAsia="Palatino Linotype" w:hAnsi="Palatino Linotype"/>
          <w:b/>
          <w:sz w:val="24"/>
        </w:rPr>
      </w:pPr>
      <w:r>
        <w:rPr>
          <w:rFonts w:ascii="Palatino Linotype" w:eastAsia="Palatino Linotype" w:hAnsi="Palatino Linotype"/>
          <w:b/>
          <w:sz w:val="24"/>
        </w:rPr>
        <w:t>VEINTIDOS DIAS DEL MES DE JUNIO DE 2006 DOS MIL SEIS.</w:t>
      </w: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0" w:lineRule="atLeast"/>
        <w:ind w:left="3280"/>
        <w:rPr>
          <w:rFonts w:ascii="Palatino Linotype" w:eastAsia="Palatino Linotype" w:hAnsi="Palatino Linotype"/>
          <w:b/>
          <w:sz w:val="24"/>
        </w:rPr>
      </w:pPr>
    </w:p>
    <w:p>
      <w:pPr>
        <w:spacing w:line="200" w:lineRule="atLeast"/>
        <w:ind w:right="51"/>
        <w:jc w:val="both"/>
        <w:rPr>
          <w:rFonts w:ascii="Times New Roman" w:eastAsia="Times New Roman" w:hAnsi="Times New Roman"/>
        </w:rPr>
      </w:pPr>
      <w:r>
        <w:rPr>
          <w:rStyle w:val="Fuentedeprrafopredeter2"/>
          <w:rFonts w:ascii="Arial" w:hAnsi="Arial"/>
          <w:b/>
          <w:u w:val="single"/>
        </w:rPr>
        <w:t xml:space="preserve">Nota: </w:t>
      </w:r>
      <w:r>
        <w:rPr>
          <w:rStyle w:val="Fuentedeprrafopredeter2"/>
          <w:rFonts w:ascii="Arial" w:hAnsi="Arial"/>
          <w:u w:val="single"/>
        </w:rPr>
        <w:t xml:space="preserve">La presente versión fue elaborada el día 14 catorce del mes de febrero del año 2017 dos mil diecisiete en cumplimiento a lo dispuesto en el artículo 57 fracción VIII del Reglamento de General del Municipio de Tlajomulco de Zúñiga, Jalisco, sin embargo </w:t>
      </w:r>
      <w:r>
        <w:rPr>
          <w:rFonts w:ascii="Arial" w:hAnsi="Arial"/>
          <w:u w:val="single"/>
        </w:rPr>
        <w:t xml:space="preserve">la versión oficial es aquella que aparece publicada en la </w:t>
      </w: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sectPr>
      <w:headerReference w:type="even" r:id="rId9"/>
      <w:headerReference w:type="default" r:id="rId10"/>
      <w:footerReference w:type="even" r:id="rId11"/>
      <w:footerReference w:type="default" r:id="rId12"/>
      <w:headerReference w:type="first" r:id="rId13"/>
      <w:footerReference w:type="first" r:id="rId14"/>
      <w:pgSz w:w="12240" w:h="15840" w:code="1"/>
      <w:pgMar w:top="851" w:right="794" w:bottom="851" w:left="1134" w:header="1134" w:footer="170" w:gutter="284"/>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Lucida Sans">
    <w:panose1 w:val="020B0602030504020204"/>
    <w:charset w:val="00"/>
    <w:family w:val="swiss"/>
    <w:pitch w:val="variable"/>
    <w:sig w:usb0="00000003" w:usb1="00000000" w:usb2="00000000" w:usb3="00000000" w:csb0="00000001" w:csb1="00000000"/>
  </w:font>
  <w:font w:name="Andale Sans UI">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Khmer UI">
    <w:altName w:val="Leelawadee UI"/>
    <w:charset w:val="00"/>
    <w:family w:val="swiss"/>
    <w:pitch w:val="variable"/>
    <w:sig w:usb0="8000002F" w:usb1="0000204A"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framePr w:wrap="around" w:vAnchor="text" w:hAnchor="margin" w:xAlign="center" w:y="1"/>
      <w:rPr>
        <w:rStyle w:val="Nmerodepgina"/>
        <w:rFonts w:eastAsia="Arial"/>
      </w:rPr>
    </w:pPr>
    <w:r>
      <w:rPr>
        <w:rStyle w:val="Nmerodepgina"/>
        <w:rFonts w:eastAsia="Arial"/>
      </w:rPr>
      <w:fldChar w:fldCharType="begin"/>
    </w:r>
    <w:r>
      <w:rPr>
        <w:rStyle w:val="Nmerodepgina"/>
        <w:rFonts w:eastAsia="Arial"/>
      </w:rPr>
      <w:instrText xml:space="preserve">PAGE  </w:instrText>
    </w:r>
    <w:r>
      <w:rPr>
        <w:rStyle w:val="Nmerodepgina"/>
        <w:rFonts w:eastAsia="Arial"/>
      </w:rPr>
      <w:fldChar w:fldCharType="separate"/>
    </w:r>
    <w:r>
      <w:rPr>
        <w:rStyle w:val="Nmerodepgina"/>
        <w:rFonts w:eastAsia="Arial"/>
        <w:noProof/>
      </w:rPr>
      <w:t>36</w:t>
    </w:r>
    <w:r>
      <w:rPr>
        <w:rStyle w:val="Nmerodepgina"/>
        <w:rFonts w:eastAsia="Arial"/>
      </w:rPr>
      <w:fldChar w:fldCharType="end"/>
    </w:r>
  </w:p>
  <w:p>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framePr w:wrap="around" w:vAnchor="text" w:hAnchor="margin" w:xAlign="center" w:y="1"/>
      <w:rPr>
        <w:rStyle w:val="Nmerodepgina"/>
        <w:rFonts w:eastAsia="Arial"/>
      </w:rPr>
    </w:pPr>
  </w:p>
  <w:p>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r>
      <w:rPr>
        <w:rFonts w:ascii="Tahoma" w:hAnsi="Tahoma" w:cs="Tahoma"/>
        <w:noProof/>
        <w:lang w:val="es-MX" w:eastAsia="es-MX"/>
      </w:rPr>
      <w:drawing>
        <wp:inline distT="0" distB="0" distL="0" distR="0">
          <wp:extent cx="551815" cy="617855"/>
          <wp:effectExtent l="0" t="0" r="635" b="0"/>
          <wp:docPr id="5" name="Imagen 5"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left" w:pos="0"/>
        <w:tab w:val="right" w:pos="8952"/>
      </w:tabs>
    </w:pPr>
    <w:r>
      <w:rPr>
        <w:rFonts w:ascii="Tahoma" w:hAnsi="Tahoma" w:cs="Tahoma"/>
        <w:noProof/>
        <w:lang w:val="es-MX" w:eastAsia="es-MX"/>
      </w:rPr>
      <w:drawing>
        <wp:inline distT="0" distB="0" distL="0" distR="0">
          <wp:extent cx="551815" cy="617855"/>
          <wp:effectExtent l="0" t="0" r="635" b="0"/>
          <wp:docPr id="2" name="Imagen 2"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8E05C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hybridMultilevel"/>
    <w:tmpl w:val="625558E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238E1F2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46E87CCC"/>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3D1B58B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5"/>
    <w:multiLevelType w:val="hybridMultilevel"/>
    <w:tmpl w:val="507ED7A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2EB141F2"/>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41B71EFA"/>
    <w:lvl w:ilvl="0" w:tplc="FFFFFFFF">
      <w:start w:val="61"/>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31E47BB"/>
    <w:multiLevelType w:val="multilevel"/>
    <w:tmpl w:val="45F2BBAA"/>
    <w:styleLink w:val="WW8Num10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3371490"/>
    <w:multiLevelType w:val="multilevel"/>
    <w:tmpl w:val="101E9BE6"/>
    <w:styleLink w:val="WW8Num3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3463B3E"/>
    <w:multiLevelType w:val="multilevel"/>
    <w:tmpl w:val="0D4EB39A"/>
    <w:styleLink w:val="WW8Num13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3755043"/>
    <w:multiLevelType w:val="multilevel"/>
    <w:tmpl w:val="E1AC0C9E"/>
    <w:styleLink w:val="WW8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04C47A32"/>
    <w:multiLevelType w:val="multilevel"/>
    <w:tmpl w:val="3F2CEBAE"/>
    <w:styleLink w:val="WW8Num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054D1C37"/>
    <w:multiLevelType w:val="multilevel"/>
    <w:tmpl w:val="3AE61C54"/>
    <w:styleLink w:val="WW8Num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055C4C9D"/>
    <w:multiLevelType w:val="hybridMultilevel"/>
    <w:tmpl w:val="3E8A80FE"/>
    <w:lvl w:ilvl="0" w:tplc="67FEE6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5A0776E"/>
    <w:multiLevelType w:val="multilevel"/>
    <w:tmpl w:val="154A251C"/>
    <w:styleLink w:val="WW8Num21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6">
    <w:nsid w:val="077C508F"/>
    <w:multiLevelType w:val="multilevel"/>
    <w:tmpl w:val="4556626A"/>
    <w:styleLink w:val="WW8Num32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nsid w:val="07F02F07"/>
    <w:multiLevelType w:val="multilevel"/>
    <w:tmpl w:val="C6CE43B2"/>
    <w:styleLink w:val="WW8Num18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7F7316F"/>
    <w:multiLevelType w:val="multilevel"/>
    <w:tmpl w:val="DF80E7EE"/>
    <w:styleLink w:val="WW8Num29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8234686"/>
    <w:multiLevelType w:val="multilevel"/>
    <w:tmpl w:val="2FD41F4E"/>
    <w:styleLink w:val="WW8Num4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ACC73F7"/>
    <w:multiLevelType w:val="multilevel"/>
    <w:tmpl w:val="28A6B6A4"/>
    <w:styleLink w:val="WW8Num1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CF71862"/>
    <w:multiLevelType w:val="multilevel"/>
    <w:tmpl w:val="5E92779C"/>
    <w:styleLink w:val="WW8Num6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0D440FF7"/>
    <w:multiLevelType w:val="multilevel"/>
    <w:tmpl w:val="21DECBF0"/>
    <w:styleLink w:val="WW8Num3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0F0F5AC3"/>
    <w:multiLevelType w:val="multilevel"/>
    <w:tmpl w:val="5E067C7A"/>
    <w:styleLink w:val="WW8Num1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F4617BE"/>
    <w:multiLevelType w:val="multilevel"/>
    <w:tmpl w:val="B97EA45C"/>
    <w:styleLink w:val="WW8Num301"/>
    <w:lvl w:ilvl="0">
      <w:start w:val="335"/>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0FCD54ED"/>
    <w:multiLevelType w:val="multilevel"/>
    <w:tmpl w:val="A9BC016A"/>
    <w:styleLink w:val="WW8Num1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05B3573"/>
    <w:multiLevelType w:val="multilevel"/>
    <w:tmpl w:val="D0B8CA4A"/>
    <w:styleLink w:val="WW8Num95"/>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18B43A8"/>
    <w:multiLevelType w:val="multilevel"/>
    <w:tmpl w:val="A92EB970"/>
    <w:styleLink w:val="WW8Num1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1AE7FE3"/>
    <w:multiLevelType w:val="multilevel"/>
    <w:tmpl w:val="9C18CC24"/>
    <w:styleLink w:val="WW8Num11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11D00221"/>
    <w:multiLevelType w:val="multilevel"/>
    <w:tmpl w:val="B9208BD6"/>
    <w:styleLink w:val="WW8Num71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12212F0C"/>
    <w:multiLevelType w:val="multilevel"/>
    <w:tmpl w:val="34C002F2"/>
    <w:styleLink w:val="WW8Num2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3B37A07"/>
    <w:multiLevelType w:val="multilevel"/>
    <w:tmpl w:val="576E8050"/>
    <w:styleLink w:val="WW8Num5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4BC1C0F"/>
    <w:multiLevelType w:val="multilevel"/>
    <w:tmpl w:val="23E80122"/>
    <w:styleLink w:val="WW8Num146"/>
    <w:lvl w:ilvl="0">
      <w:start w:val="1"/>
      <w:numFmt w:val="decimal"/>
      <w:lvlText w:val="Artículo 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4DF694E"/>
    <w:multiLevelType w:val="multilevel"/>
    <w:tmpl w:val="334C6D1C"/>
    <w:styleLink w:val="WW8Num81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15E2233F"/>
    <w:multiLevelType w:val="multilevel"/>
    <w:tmpl w:val="C78C02A2"/>
    <w:styleLink w:val="WW8Num101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5E4B57"/>
    <w:multiLevelType w:val="multilevel"/>
    <w:tmpl w:val="24308B22"/>
    <w:styleLink w:val="WW8Num38"/>
    <w:lvl w:ilvl="0">
      <w:start w:val="1"/>
      <w:numFmt w:val="lowerLetter"/>
      <w:lvlText w:val="%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9C1B03"/>
    <w:multiLevelType w:val="multilevel"/>
    <w:tmpl w:val="D9F2BFA8"/>
    <w:styleLink w:val="WW8Num711"/>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6E91ACE"/>
    <w:multiLevelType w:val="multilevel"/>
    <w:tmpl w:val="2A127922"/>
    <w:styleLink w:val="WW8Num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17671119"/>
    <w:multiLevelType w:val="multilevel"/>
    <w:tmpl w:val="231672D6"/>
    <w:styleLink w:val="WW8Num1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9725A42"/>
    <w:multiLevelType w:val="multilevel"/>
    <w:tmpl w:val="A2807D20"/>
    <w:styleLink w:val="WW8Num8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19CB4966"/>
    <w:multiLevelType w:val="multilevel"/>
    <w:tmpl w:val="293073D0"/>
    <w:styleLink w:val="WW8Num1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19F27EEC"/>
    <w:multiLevelType w:val="multilevel"/>
    <w:tmpl w:val="D16E0386"/>
    <w:styleLink w:val="WW8Num2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1A5B50BC"/>
    <w:multiLevelType w:val="multilevel"/>
    <w:tmpl w:val="311C6E8A"/>
    <w:styleLink w:val="WW8Num6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1AA143C3"/>
    <w:multiLevelType w:val="multilevel"/>
    <w:tmpl w:val="A8EAA9A8"/>
    <w:styleLink w:val="WW8Num39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1AAE29B7"/>
    <w:multiLevelType w:val="hybridMultilevel"/>
    <w:tmpl w:val="23469D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1AE751A1"/>
    <w:multiLevelType w:val="multilevel"/>
    <w:tmpl w:val="D9EAA0C0"/>
    <w:styleLink w:val="WW8Num8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1B036FD9"/>
    <w:multiLevelType w:val="multilevel"/>
    <w:tmpl w:val="7580091C"/>
    <w:styleLink w:val="WW8Num10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1BBD46FC"/>
    <w:multiLevelType w:val="multilevel"/>
    <w:tmpl w:val="D724011A"/>
    <w:styleLink w:val="WW8Num91"/>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1BCA539F"/>
    <w:multiLevelType w:val="multilevel"/>
    <w:tmpl w:val="A328BC6E"/>
    <w:styleLink w:val="WW8Num4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1C1B75CC"/>
    <w:multiLevelType w:val="multilevel"/>
    <w:tmpl w:val="AD8A2F0E"/>
    <w:styleLink w:val="WW8Num8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1C202FF8"/>
    <w:multiLevelType w:val="multilevel"/>
    <w:tmpl w:val="EFB6BE3C"/>
    <w:styleLink w:val="WW8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1C255FEF"/>
    <w:multiLevelType w:val="multilevel"/>
    <w:tmpl w:val="50F2C348"/>
    <w:styleLink w:val="WW8Num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1D6971A6"/>
    <w:multiLevelType w:val="multilevel"/>
    <w:tmpl w:val="69BAA340"/>
    <w:styleLink w:val="WW8Num2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1E4919A6"/>
    <w:multiLevelType w:val="multilevel"/>
    <w:tmpl w:val="3F749E7A"/>
    <w:styleLink w:val="WW8Num1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1EB9524A"/>
    <w:multiLevelType w:val="multilevel"/>
    <w:tmpl w:val="326A7A0A"/>
    <w:styleLink w:val="WW8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1FFE1045"/>
    <w:multiLevelType w:val="multilevel"/>
    <w:tmpl w:val="933E3468"/>
    <w:styleLink w:val="WW8Num1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2023190E"/>
    <w:multiLevelType w:val="multilevel"/>
    <w:tmpl w:val="AA0CFC80"/>
    <w:styleLink w:val="WW8Num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nsid w:val="20656DF7"/>
    <w:multiLevelType w:val="multilevel"/>
    <w:tmpl w:val="3C62C6CE"/>
    <w:styleLink w:val="WW8Num6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2082404E"/>
    <w:multiLevelType w:val="multilevel"/>
    <w:tmpl w:val="572A5888"/>
    <w:styleLink w:val="WW8Num3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208243F0"/>
    <w:multiLevelType w:val="multilevel"/>
    <w:tmpl w:val="9F0C1950"/>
    <w:styleLink w:val="WW8Num9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22972489"/>
    <w:multiLevelType w:val="multilevel"/>
    <w:tmpl w:val="B484A852"/>
    <w:styleLink w:val="WW8Num4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230108F1"/>
    <w:multiLevelType w:val="multilevel"/>
    <w:tmpl w:val="7FCC2FC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23E678F7"/>
    <w:multiLevelType w:val="multilevel"/>
    <w:tmpl w:val="2C46CB36"/>
    <w:styleLink w:val="WW8Num8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244351E0"/>
    <w:multiLevelType w:val="multilevel"/>
    <w:tmpl w:val="B26C5F12"/>
    <w:styleLink w:val="WW8Num1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245A4645"/>
    <w:multiLevelType w:val="multilevel"/>
    <w:tmpl w:val="16341F44"/>
    <w:styleLink w:val="WW8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25725222"/>
    <w:multiLevelType w:val="multilevel"/>
    <w:tmpl w:val="2A5EC130"/>
    <w:styleLink w:val="WW8Num1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25FF5400"/>
    <w:multiLevelType w:val="multilevel"/>
    <w:tmpl w:val="B2669AEA"/>
    <w:styleLink w:val="WW8Num72"/>
    <w:lvl w:ilvl="0">
      <w:start w:val="1"/>
      <w:numFmt w:val="decimal"/>
      <w:lvlText w:val="Artículo 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2612445B"/>
    <w:multiLevelType w:val="multilevel"/>
    <w:tmpl w:val="2A3E09A0"/>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267E74B8"/>
    <w:multiLevelType w:val="multilevel"/>
    <w:tmpl w:val="1CAC395E"/>
    <w:styleLink w:val="WW8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26B82B29"/>
    <w:multiLevelType w:val="multilevel"/>
    <w:tmpl w:val="1A660D0A"/>
    <w:styleLink w:val="WW8Num3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281328AA"/>
    <w:multiLevelType w:val="multilevel"/>
    <w:tmpl w:val="8CEEEC38"/>
    <w:styleLink w:val="WW8Num18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2912645B"/>
    <w:multiLevelType w:val="multilevel"/>
    <w:tmpl w:val="A36A8E9A"/>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2AA64F33"/>
    <w:multiLevelType w:val="multilevel"/>
    <w:tmpl w:val="4AB46FFE"/>
    <w:styleLink w:val="WW8Num2"/>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2B1C7AAA"/>
    <w:multiLevelType w:val="multilevel"/>
    <w:tmpl w:val="24623274"/>
    <w:styleLink w:val="WW8Num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2B2A2012"/>
    <w:multiLevelType w:val="multilevel"/>
    <w:tmpl w:val="F6E65DC4"/>
    <w:styleLink w:val="WW8Num49"/>
    <w:lvl w:ilvl="0">
      <w:start w:val="4"/>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2B411608"/>
    <w:multiLevelType w:val="multilevel"/>
    <w:tmpl w:val="C27456C4"/>
    <w:styleLink w:val="WW8Num1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2BA51AE2"/>
    <w:multiLevelType w:val="multilevel"/>
    <w:tmpl w:val="5978D968"/>
    <w:styleLink w:val="WW8Num5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2C1549F0"/>
    <w:multiLevelType w:val="singleLevel"/>
    <w:tmpl w:val="F28A6318"/>
    <w:lvl w:ilvl="0">
      <w:start w:val="2301"/>
      <w:numFmt w:val="decimal"/>
      <w:pStyle w:val="Ttulo9"/>
      <w:lvlText w:val="%1"/>
      <w:lvlJc w:val="left"/>
      <w:pPr>
        <w:tabs>
          <w:tab w:val="num" w:pos="1395"/>
        </w:tabs>
        <w:ind w:left="1395" w:hanging="1395"/>
      </w:pPr>
      <w:rPr>
        <w:rFonts w:hint="default"/>
      </w:rPr>
    </w:lvl>
  </w:abstractNum>
  <w:abstractNum w:abstractNumId="78">
    <w:nsid w:val="2CC831BD"/>
    <w:multiLevelType w:val="multilevel"/>
    <w:tmpl w:val="9D4E5692"/>
    <w:styleLink w:val="WW8Num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2E23410F"/>
    <w:multiLevelType w:val="multilevel"/>
    <w:tmpl w:val="F95A76C2"/>
    <w:styleLink w:val="WW8Num13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2F494D77"/>
    <w:multiLevelType w:val="multilevel"/>
    <w:tmpl w:val="2DDC9912"/>
    <w:styleLink w:val="WW8Num8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2FFB6302"/>
    <w:multiLevelType w:val="multilevel"/>
    <w:tmpl w:val="A92CA3DC"/>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309E6A74"/>
    <w:multiLevelType w:val="multilevel"/>
    <w:tmpl w:val="CCB8392C"/>
    <w:styleLink w:val="WW8Num1911"/>
    <w:lvl w:ilvl="0">
      <w:start w:val="1"/>
      <w:numFmt w:val="decimal"/>
      <w:lvlText w:val="Artículo I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30BF5389"/>
    <w:multiLevelType w:val="multilevel"/>
    <w:tmpl w:val="C8946B56"/>
    <w:styleLink w:val="WW8Num12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319974EE"/>
    <w:multiLevelType w:val="multilevel"/>
    <w:tmpl w:val="5BD44F8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3249571F"/>
    <w:multiLevelType w:val="multilevel"/>
    <w:tmpl w:val="035881EC"/>
    <w:styleLink w:val="WW8Num14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336A3066"/>
    <w:multiLevelType w:val="multilevel"/>
    <w:tmpl w:val="D35888A2"/>
    <w:styleLink w:val="WW8Num38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341A7FE3"/>
    <w:multiLevelType w:val="hybridMultilevel"/>
    <w:tmpl w:val="84B825EE"/>
    <w:lvl w:ilvl="0" w:tplc="174AC0F8">
      <w:start w:val="1"/>
      <w:numFmt w:val="lowerLetter"/>
      <w:lvlText w:val="%1)"/>
      <w:lvlJc w:val="left"/>
      <w:pPr>
        <w:ind w:left="347" w:hanging="360"/>
      </w:pPr>
      <w:rPr>
        <w:rFonts w:eastAsia="SimSun, 宋体" w:cs="Arial" w:hint="default"/>
      </w:rPr>
    </w:lvl>
    <w:lvl w:ilvl="1" w:tplc="080A0019" w:tentative="1">
      <w:start w:val="1"/>
      <w:numFmt w:val="lowerLetter"/>
      <w:lvlText w:val="%2."/>
      <w:lvlJc w:val="left"/>
      <w:pPr>
        <w:ind w:left="1067" w:hanging="360"/>
      </w:pPr>
    </w:lvl>
    <w:lvl w:ilvl="2" w:tplc="080A001B" w:tentative="1">
      <w:start w:val="1"/>
      <w:numFmt w:val="lowerRoman"/>
      <w:lvlText w:val="%3."/>
      <w:lvlJc w:val="right"/>
      <w:pPr>
        <w:ind w:left="1787" w:hanging="180"/>
      </w:pPr>
    </w:lvl>
    <w:lvl w:ilvl="3" w:tplc="080A000F" w:tentative="1">
      <w:start w:val="1"/>
      <w:numFmt w:val="decimal"/>
      <w:lvlText w:val="%4."/>
      <w:lvlJc w:val="left"/>
      <w:pPr>
        <w:ind w:left="2507" w:hanging="360"/>
      </w:pPr>
    </w:lvl>
    <w:lvl w:ilvl="4" w:tplc="080A0019" w:tentative="1">
      <w:start w:val="1"/>
      <w:numFmt w:val="lowerLetter"/>
      <w:lvlText w:val="%5."/>
      <w:lvlJc w:val="left"/>
      <w:pPr>
        <w:ind w:left="3227" w:hanging="360"/>
      </w:pPr>
    </w:lvl>
    <w:lvl w:ilvl="5" w:tplc="080A001B" w:tentative="1">
      <w:start w:val="1"/>
      <w:numFmt w:val="lowerRoman"/>
      <w:lvlText w:val="%6."/>
      <w:lvlJc w:val="right"/>
      <w:pPr>
        <w:ind w:left="3947" w:hanging="180"/>
      </w:pPr>
    </w:lvl>
    <w:lvl w:ilvl="6" w:tplc="080A000F" w:tentative="1">
      <w:start w:val="1"/>
      <w:numFmt w:val="decimal"/>
      <w:lvlText w:val="%7."/>
      <w:lvlJc w:val="left"/>
      <w:pPr>
        <w:ind w:left="4667" w:hanging="360"/>
      </w:pPr>
    </w:lvl>
    <w:lvl w:ilvl="7" w:tplc="080A0019" w:tentative="1">
      <w:start w:val="1"/>
      <w:numFmt w:val="lowerLetter"/>
      <w:lvlText w:val="%8."/>
      <w:lvlJc w:val="left"/>
      <w:pPr>
        <w:ind w:left="5387" w:hanging="360"/>
      </w:pPr>
    </w:lvl>
    <w:lvl w:ilvl="8" w:tplc="080A001B" w:tentative="1">
      <w:start w:val="1"/>
      <w:numFmt w:val="lowerRoman"/>
      <w:lvlText w:val="%9."/>
      <w:lvlJc w:val="right"/>
      <w:pPr>
        <w:ind w:left="6107" w:hanging="180"/>
      </w:pPr>
    </w:lvl>
  </w:abstractNum>
  <w:abstractNum w:abstractNumId="88">
    <w:nsid w:val="34387A5C"/>
    <w:multiLevelType w:val="multilevel"/>
    <w:tmpl w:val="73725650"/>
    <w:styleLink w:val="WW8Num6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344D1C5F"/>
    <w:multiLevelType w:val="multilevel"/>
    <w:tmpl w:val="084E1C44"/>
    <w:styleLink w:val="WW8Num6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34AB4189"/>
    <w:multiLevelType w:val="multilevel"/>
    <w:tmpl w:val="F0A47592"/>
    <w:styleLink w:val="WW8Num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35105AB0"/>
    <w:multiLevelType w:val="multilevel"/>
    <w:tmpl w:val="3D5C6E9A"/>
    <w:styleLink w:val="WW8Num9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3671598E"/>
    <w:multiLevelType w:val="multilevel"/>
    <w:tmpl w:val="103E7DBA"/>
    <w:styleLink w:val="WW8Num5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379937F7"/>
    <w:multiLevelType w:val="multilevel"/>
    <w:tmpl w:val="9490EFF4"/>
    <w:styleLink w:val="WW8Num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37B143ED"/>
    <w:multiLevelType w:val="multilevel"/>
    <w:tmpl w:val="51ACB81E"/>
    <w:styleLink w:val="WW8Num1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399135E8"/>
    <w:multiLevelType w:val="multilevel"/>
    <w:tmpl w:val="66CC37D4"/>
    <w:styleLink w:val="WW8Num1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39937705"/>
    <w:multiLevelType w:val="multilevel"/>
    <w:tmpl w:val="962ED81C"/>
    <w:styleLink w:val="WW8Num1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39967382"/>
    <w:multiLevelType w:val="multilevel"/>
    <w:tmpl w:val="0EF082B4"/>
    <w:styleLink w:val="WW8Num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39BD4E17"/>
    <w:multiLevelType w:val="multilevel"/>
    <w:tmpl w:val="4D8A2584"/>
    <w:styleLink w:val="WW8Num1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39F10808"/>
    <w:multiLevelType w:val="multilevel"/>
    <w:tmpl w:val="78E8B7AE"/>
    <w:styleLink w:val="WW8Num7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3AEB7E7D"/>
    <w:multiLevelType w:val="multilevel"/>
    <w:tmpl w:val="B5ECA054"/>
    <w:styleLink w:val="WW8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3BB673AA"/>
    <w:multiLevelType w:val="multilevel"/>
    <w:tmpl w:val="3E1E4F24"/>
    <w:styleLink w:val="WW8Num2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2">
    <w:nsid w:val="3BD92D31"/>
    <w:multiLevelType w:val="multilevel"/>
    <w:tmpl w:val="F44C967C"/>
    <w:styleLink w:val="WW8Num2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3E3B2263"/>
    <w:multiLevelType w:val="multilevel"/>
    <w:tmpl w:val="E504871C"/>
    <w:styleLink w:val="WW8Num1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402B6722"/>
    <w:multiLevelType w:val="multilevel"/>
    <w:tmpl w:val="2EC6E358"/>
    <w:styleLink w:val="WW8Num10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nsid w:val="40792AE9"/>
    <w:multiLevelType w:val="multilevel"/>
    <w:tmpl w:val="AC76CD5A"/>
    <w:styleLink w:val="WW8Num4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40F81B7E"/>
    <w:multiLevelType w:val="multilevel"/>
    <w:tmpl w:val="ABDA5F5A"/>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nsid w:val="414E0B42"/>
    <w:multiLevelType w:val="multilevel"/>
    <w:tmpl w:val="A762F9BC"/>
    <w:styleLink w:val="WW8Num23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nsid w:val="420F74C1"/>
    <w:multiLevelType w:val="multilevel"/>
    <w:tmpl w:val="CC9278EA"/>
    <w:styleLink w:val="WW8Num1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42C409F4"/>
    <w:multiLevelType w:val="multilevel"/>
    <w:tmpl w:val="13E6D3BE"/>
    <w:styleLink w:val="WW8Num1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43DA4673"/>
    <w:multiLevelType w:val="multilevel"/>
    <w:tmpl w:val="E4AA1500"/>
    <w:styleLink w:val="WW8Num1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456504C4"/>
    <w:multiLevelType w:val="multilevel"/>
    <w:tmpl w:val="DCC65454"/>
    <w:styleLink w:val="WW8Num10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nsid w:val="45AE634B"/>
    <w:multiLevelType w:val="multilevel"/>
    <w:tmpl w:val="A3CE840E"/>
    <w:styleLink w:val="WW8Num13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3">
    <w:nsid w:val="45B97F05"/>
    <w:multiLevelType w:val="multilevel"/>
    <w:tmpl w:val="97CAA8EE"/>
    <w:styleLink w:val="WW8Num15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4">
    <w:nsid w:val="45EB09E4"/>
    <w:multiLevelType w:val="multilevel"/>
    <w:tmpl w:val="2BB4FFC2"/>
    <w:styleLink w:val="WW8Num3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nsid w:val="46032569"/>
    <w:multiLevelType w:val="multilevel"/>
    <w:tmpl w:val="C5947382"/>
    <w:styleLink w:val="WW8Num4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6">
    <w:nsid w:val="46502AFB"/>
    <w:multiLevelType w:val="multilevel"/>
    <w:tmpl w:val="9B6AB164"/>
    <w:styleLink w:val="WW8Num471"/>
    <w:lvl w:ilvl="0">
      <w:start w:val="151"/>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nsid w:val="470C5883"/>
    <w:multiLevelType w:val="hybridMultilevel"/>
    <w:tmpl w:val="A87AF43A"/>
    <w:lvl w:ilvl="0" w:tplc="6E0E9D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48C50339"/>
    <w:multiLevelType w:val="multilevel"/>
    <w:tmpl w:val="98F6A56E"/>
    <w:styleLink w:val="WW8Num9"/>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nsid w:val="4913318D"/>
    <w:multiLevelType w:val="multilevel"/>
    <w:tmpl w:val="78E8FDDC"/>
    <w:styleLink w:val="WW8Num911"/>
    <w:lvl w:ilvl="0">
      <w:start w:val="335"/>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493718FD"/>
    <w:multiLevelType w:val="multilevel"/>
    <w:tmpl w:val="CD106EB0"/>
    <w:styleLink w:val="WW8Num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nsid w:val="49383A62"/>
    <w:multiLevelType w:val="multilevel"/>
    <w:tmpl w:val="8356F610"/>
    <w:styleLink w:val="WW8Num135"/>
    <w:lvl w:ilvl="0">
      <w:start w:val="4"/>
      <w:numFmt w:val="none"/>
      <w:lvlText w:val="%1"/>
      <w:lvlJc w:val="left"/>
    </w:lvl>
    <w:lvl w:ilvl="1">
      <w:start w:val="1"/>
      <w:numFmt w:val="upperRoman"/>
      <w:lvlText w:val="CAPITULO %2"/>
      <w:lvlJc w:val="left"/>
    </w:lvl>
    <w:lvl w:ilvl="2">
      <w:start w:val="1"/>
      <w:numFmt w:val="decimal"/>
      <w:lvlText w:val="Artículo .    %3"/>
      <w:lvlJc w:val="left"/>
    </w:lvl>
    <w:lvl w:ilvl="3">
      <w:start w:val="1"/>
      <w:numFmt w:val="upperRoman"/>
      <w:lvlText w:val=".%4"/>
      <w:lvlJc w:val="left"/>
    </w:lvl>
    <w:lvl w:ilvl="4">
      <w:start w:val="1"/>
      <w:numFmt w:val="none"/>
      <w:lvlText w:val="i.%5"/>
      <w:lvlJc w:val="left"/>
    </w:lvl>
    <w:lvl w:ilvl="5">
      <w:start w:val="1"/>
      <w:numFmt w:val="lowerRoman"/>
      <w:lvlText w:val=". %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nsid w:val="49864F69"/>
    <w:multiLevelType w:val="multilevel"/>
    <w:tmpl w:val="A3BAB3BE"/>
    <w:styleLink w:val="WW8Num5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4A585318"/>
    <w:multiLevelType w:val="multilevel"/>
    <w:tmpl w:val="EC3EA74E"/>
    <w:styleLink w:val="WW8Num10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nsid w:val="4AB07441"/>
    <w:multiLevelType w:val="multilevel"/>
    <w:tmpl w:val="72744DCE"/>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nsid w:val="4AB5499E"/>
    <w:multiLevelType w:val="multilevel"/>
    <w:tmpl w:val="D41E3264"/>
    <w:styleLink w:val="WW8Num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nsid w:val="4B606B11"/>
    <w:multiLevelType w:val="multilevel"/>
    <w:tmpl w:val="25EAFDE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4B703C1A"/>
    <w:multiLevelType w:val="multilevel"/>
    <w:tmpl w:val="DF7878F4"/>
    <w:styleLink w:val="WW8Num20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nsid w:val="4BF07EAC"/>
    <w:multiLevelType w:val="multilevel"/>
    <w:tmpl w:val="B2FE6CA0"/>
    <w:styleLink w:val="WW8Num3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nsid w:val="4E765429"/>
    <w:multiLevelType w:val="multilevel"/>
    <w:tmpl w:val="E962D438"/>
    <w:styleLink w:val="WW8Num14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nsid w:val="4E7A5C20"/>
    <w:multiLevelType w:val="multilevel"/>
    <w:tmpl w:val="225A32D0"/>
    <w:styleLink w:val="WW8Num99"/>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nsid w:val="4EA96091"/>
    <w:multiLevelType w:val="multilevel"/>
    <w:tmpl w:val="2DC41AF4"/>
    <w:styleLink w:val="WW8Num8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2">
    <w:nsid w:val="4F495861"/>
    <w:multiLevelType w:val="multilevel"/>
    <w:tmpl w:val="A07C24A2"/>
    <w:styleLink w:val="WW8Num4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nsid w:val="4F9C5DC2"/>
    <w:multiLevelType w:val="multilevel"/>
    <w:tmpl w:val="B804EE88"/>
    <w:styleLink w:val="WW8Num7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nsid w:val="4FA82F62"/>
    <w:multiLevelType w:val="multilevel"/>
    <w:tmpl w:val="DA708244"/>
    <w:styleLink w:val="WW8Num4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50117177"/>
    <w:multiLevelType w:val="multilevel"/>
    <w:tmpl w:val="8C90E81A"/>
    <w:styleLink w:val="WW8Num8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nsid w:val="502B4ED9"/>
    <w:multiLevelType w:val="multilevel"/>
    <w:tmpl w:val="F0802586"/>
    <w:styleLink w:val="WW8Num112"/>
    <w:lvl w:ilvl="0">
      <w:start w:val="160"/>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nsid w:val="502E2F4B"/>
    <w:multiLevelType w:val="multilevel"/>
    <w:tmpl w:val="5694D926"/>
    <w:styleLink w:val="WW8Num13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9">
    <w:nsid w:val="51044BD1"/>
    <w:multiLevelType w:val="multilevel"/>
    <w:tmpl w:val="C2745446"/>
    <w:styleLink w:val="WW8Num1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nsid w:val="52FD0540"/>
    <w:multiLevelType w:val="multilevel"/>
    <w:tmpl w:val="247853BC"/>
    <w:styleLink w:val="WW8Num2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nsid w:val="549F2942"/>
    <w:multiLevelType w:val="multilevel"/>
    <w:tmpl w:val="D38AD6E4"/>
    <w:styleLink w:val="WW8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2">
    <w:nsid w:val="55DE5CC5"/>
    <w:multiLevelType w:val="multilevel"/>
    <w:tmpl w:val="6D56E9E2"/>
    <w:styleLink w:val="WW8Num6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nsid w:val="57797C3E"/>
    <w:multiLevelType w:val="multilevel"/>
    <w:tmpl w:val="D1C64778"/>
    <w:styleLink w:val="WW8Num13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nsid w:val="590C5F39"/>
    <w:multiLevelType w:val="multilevel"/>
    <w:tmpl w:val="A07AD934"/>
    <w:styleLink w:val="WW8Num42"/>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5">
    <w:nsid w:val="5972273B"/>
    <w:multiLevelType w:val="multilevel"/>
    <w:tmpl w:val="56A213B2"/>
    <w:styleLink w:val="WW8Num10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nsid w:val="59E333DC"/>
    <w:multiLevelType w:val="multilevel"/>
    <w:tmpl w:val="81563068"/>
    <w:styleLink w:val="WW8Num6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nsid w:val="59F7216D"/>
    <w:multiLevelType w:val="multilevel"/>
    <w:tmpl w:val="C9FC5960"/>
    <w:styleLink w:val="WW8Num16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nsid w:val="5A3277FB"/>
    <w:multiLevelType w:val="multilevel"/>
    <w:tmpl w:val="708AFBD6"/>
    <w:styleLink w:val="WW8Num3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nsid w:val="5A6359EA"/>
    <w:multiLevelType w:val="multilevel"/>
    <w:tmpl w:val="3DEC004A"/>
    <w:styleLink w:val="WW8Num23"/>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nsid w:val="5AB820BE"/>
    <w:multiLevelType w:val="multilevel"/>
    <w:tmpl w:val="7DBADEE0"/>
    <w:styleLink w:val="WW8Num3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nsid w:val="5B29707C"/>
    <w:multiLevelType w:val="multilevel"/>
    <w:tmpl w:val="47C489E8"/>
    <w:styleLink w:val="WW8Num1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2">
    <w:nsid w:val="5BBA3D73"/>
    <w:multiLevelType w:val="multilevel"/>
    <w:tmpl w:val="549686C8"/>
    <w:styleLink w:val="WW8Num1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3">
    <w:nsid w:val="5C310D63"/>
    <w:multiLevelType w:val="multilevel"/>
    <w:tmpl w:val="9C4EEEDC"/>
    <w:styleLink w:val="WW8Num191"/>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4">
    <w:nsid w:val="5C50336B"/>
    <w:multiLevelType w:val="multilevel"/>
    <w:tmpl w:val="137CD182"/>
    <w:styleLink w:val="WW8Num6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nsid w:val="5CC40BC4"/>
    <w:multiLevelType w:val="multilevel"/>
    <w:tmpl w:val="188E7AA4"/>
    <w:styleLink w:val="WW8Num21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156">
    <w:nsid w:val="5D8B650B"/>
    <w:multiLevelType w:val="multilevel"/>
    <w:tmpl w:val="C5CE1DFA"/>
    <w:styleLink w:val="WW8Num102"/>
    <w:lvl w:ilvl="0">
      <w:start w:val="163"/>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7">
    <w:nsid w:val="5E0A5F76"/>
    <w:multiLevelType w:val="multilevel"/>
    <w:tmpl w:val="E89651D8"/>
    <w:styleLink w:val="WW8Num132"/>
    <w:lvl w:ilvl="0">
      <w:start w:val="1"/>
      <w:numFmt w:val="decimal"/>
      <w:lvlText w:val="Artículo V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8">
    <w:nsid w:val="5E2E61DA"/>
    <w:multiLevelType w:val="multilevel"/>
    <w:tmpl w:val="3E106F04"/>
    <w:styleLink w:val="WW8Num5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nsid w:val="5E6060EC"/>
    <w:multiLevelType w:val="multilevel"/>
    <w:tmpl w:val="7132E912"/>
    <w:styleLink w:val="WW8Num37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nsid w:val="5F434C58"/>
    <w:multiLevelType w:val="multilevel"/>
    <w:tmpl w:val="31341694"/>
    <w:styleLink w:val="WW8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nsid w:val="5F883489"/>
    <w:multiLevelType w:val="multilevel"/>
    <w:tmpl w:val="0FF8016C"/>
    <w:styleLink w:val="WW8Num9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2">
    <w:nsid w:val="60A13A1C"/>
    <w:multiLevelType w:val="multilevel"/>
    <w:tmpl w:val="2182CAB6"/>
    <w:styleLink w:val="WW8Num130"/>
    <w:lvl w:ilvl="0">
      <w:start w:val="1"/>
      <w:numFmt w:val="decimal"/>
      <w:lvlText w:val="Norma %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3">
    <w:nsid w:val="627142AF"/>
    <w:multiLevelType w:val="singleLevel"/>
    <w:tmpl w:val="E4FA01F4"/>
    <w:lvl w:ilvl="0">
      <w:start w:val="3901"/>
      <w:numFmt w:val="decimal"/>
      <w:pStyle w:val="Ttulo6"/>
      <w:lvlText w:val="%1"/>
      <w:lvlJc w:val="left"/>
      <w:pPr>
        <w:tabs>
          <w:tab w:val="num" w:pos="1395"/>
        </w:tabs>
        <w:ind w:left="1395" w:hanging="1395"/>
      </w:pPr>
      <w:rPr>
        <w:rFonts w:hint="default"/>
      </w:rPr>
    </w:lvl>
  </w:abstractNum>
  <w:abstractNum w:abstractNumId="164">
    <w:nsid w:val="64A01AAF"/>
    <w:multiLevelType w:val="multilevel"/>
    <w:tmpl w:val="BA10818A"/>
    <w:styleLink w:val="WW8Num4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5">
    <w:nsid w:val="656473B8"/>
    <w:multiLevelType w:val="multilevel"/>
    <w:tmpl w:val="76227C0E"/>
    <w:styleLink w:val="WW8Num1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6">
    <w:nsid w:val="65C455BF"/>
    <w:multiLevelType w:val="multilevel"/>
    <w:tmpl w:val="A54A9470"/>
    <w:styleLink w:val="WW8Num2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7">
    <w:nsid w:val="673952AA"/>
    <w:multiLevelType w:val="multilevel"/>
    <w:tmpl w:val="18BC4622"/>
    <w:styleLink w:val="WW8Num17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8">
    <w:nsid w:val="68636639"/>
    <w:multiLevelType w:val="multilevel"/>
    <w:tmpl w:val="AE56851C"/>
    <w:styleLink w:val="WW8Num2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9">
    <w:nsid w:val="690832CD"/>
    <w:multiLevelType w:val="multilevel"/>
    <w:tmpl w:val="5BB6B32C"/>
    <w:styleLink w:val="WW8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nsid w:val="699C4A09"/>
    <w:multiLevelType w:val="multilevel"/>
    <w:tmpl w:val="E9ECB42C"/>
    <w:styleLink w:val="WW8Num322"/>
    <w:lvl w:ilvl="0">
      <w:start w:val="1"/>
      <w:numFmt w:val="decimal"/>
      <w:lvlText w:val="Artículo 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1">
    <w:nsid w:val="69C924B6"/>
    <w:multiLevelType w:val="multilevel"/>
    <w:tmpl w:val="7AA46AFE"/>
    <w:styleLink w:val="WW8Num14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2">
    <w:nsid w:val="6A5A5D5A"/>
    <w:multiLevelType w:val="multilevel"/>
    <w:tmpl w:val="392CA908"/>
    <w:styleLink w:val="WW8Num12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3">
    <w:nsid w:val="6AA203FB"/>
    <w:multiLevelType w:val="multilevel"/>
    <w:tmpl w:val="C9A2FEDC"/>
    <w:styleLink w:val="WW8Num451"/>
    <w:lvl w:ilvl="0">
      <w:start w:val="1"/>
      <w:numFmt w:val="decimal"/>
      <w:lvlText w:val="Artículo V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4">
    <w:nsid w:val="6AEF322C"/>
    <w:multiLevelType w:val="multilevel"/>
    <w:tmpl w:val="0BFAE248"/>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5">
    <w:nsid w:val="6BCD5EFF"/>
    <w:multiLevelType w:val="multilevel"/>
    <w:tmpl w:val="4E8A6836"/>
    <w:styleLink w:val="WW8Num55"/>
    <w:lvl w:ilvl="0">
      <w:start w:val="1"/>
      <w:numFmt w:val="decimal"/>
      <w:lvlText w:val="Artículo 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6">
    <w:nsid w:val="6CCA5391"/>
    <w:multiLevelType w:val="multilevel"/>
    <w:tmpl w:val="51DE2ED0"/>
    <w:styleLink w:val="WW8Num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7">
    <w:nsid w:val="6D9F2F70"/>
    <w:multiLevelType w:val="multilevel"/>
    <w:tmpl w:val="5172DE56"/>
    <w:styleLink w:val="WW8Num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8">
    <w:nsid w:val="6DE65B8F"/>
    <w:multiLevelType w:val="singleLevel"/>
    <w:tmpl w:val="83607A2C"/>
    <w:lvl w:ilvl="0">
      <w:start w:val="1"/>
      <w:numFmt w:val="upperRoman"/>
      <w:pStyle w:val="Textocapit"/>
      <w:lvlText w:val="%1."/>
      <w:lvlJc w:val="left"/>
      <w:pPr>
        <w:tabs>
          <w:tab w:val="num" w:pos="720"/>
        </w:tabs>
        <w:ind w:left="340" w:hanging="340"/>
      </w:pPr>
    </w:lvl>
  </w:abstractNum>
  <w:abstractNum w:abstractNumId="179">
    <w:nsid w:val="6E3E13B9"/>
    <w:multiLevelType w:val="multilevel"/>
    <w:tmpl w:val="961C4200"/>
    <w:styleLink w:val="WW8Num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0">
    <w:nsid w:val="6E76039E"/>
    <w:multiLevelType w:val="multilevel"/>
    <w:tmpl w:val="D88E7704"/>
    <w:styleLink w:val="WW8Num2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1">
    <w:nsid w:val="6F2B01C9"/>
    <w:multiLevelType w:val="multilevel"/>
    <w:tmpl w:val="15D27BB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pStyle w:val="Encabezado4"/>
      <w:suff w:val="nothing"/>
      <w:lvlText w:val=""/>
      <w:lvlJc w:val="left"/>
      <w:pPr>
        <w:ind w:left="864" w:hanging="864"/>
      </w:pPr>
    </w:lvl>
    <w:lvl w:ilvl="4">
      <w:start w:val="1"/>
      <w:numFmt w:val="none"/>
      <w:pStyle w:val="Encabezado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2">
    <w:nsid w:val="6F457091"/>
    <w:multiLevelType w:val="multilevel"/>
    <w:tmpl w:val="5794277C"/>
    <w:styleLink w:val="WW8Num19"/>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3">
    <w:nsid w:val="6F4D2DDE"/>
    <w:multiLevelType w:val="multilevel"/>
    <w:tmpl w:val="8D9649D8"/>
    <w:styleLink w:val="WW8Num9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4">
    <w:nsid w:val="6F7354EF"/>
    <w:multiLevelType w:val="multilevel"/>
    <w:tmpl w:val="435C9122"/>
    <w:styleLink w:val="WW8Num17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5">
    <w:nsid w:val="702A571B"/>
    <w:multiLevelType w:val="multilevel"/>
    <w:tmpl w:val="AD809942"/>
    <w:styleLink w:val="WW8Num7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6">
    <w:nsid w:val="7066434F"/>
    <w:multiLevelType w:val="multilevel"/>
    <w:tmpl w:val="DEF861B6"/>
    <w:styleLink w:val="WW8Num1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7">
    <w:nsid w:val="70750B68"/>
    <w:multiLevelType w:val="multilevel"/>
    <w:tmpl w:val="E6BC5D34"/>
    <w:styleLink w:val="WW8Num4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8">
    <w:nsid w:val="70C91BF2"/>
    <w:multiLevelType w:val="multilevel"/>
    <w:tmpl w:val="228A7D52"/>
    <w:styleLink w:val="WW8Num1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9">
    <w:nsid w:val="711D394F"/>
    <w:multiLevelType w:val="multilevel"/>
    <w:tmpl w:val="7402E5A4"/>
    <w:styleLink w:val="WW8Num4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0">
    <w:nsid w:val="714D6096"/>
    <w:multiLevelType w:val="multilevel"/>
    <w:tmpl w:val="45FAEA56"/>
    <w:styleLink w:val="WW8Num15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1">
    <w:nsid w:val="715B7359"/>
    <w:multiLevelType w:val="multilevel"/>
    <w:tmpl w:val="F8961F10"/>
    <w:styleLink w:val="WW8Num12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2">
    <w:nsid w:val="71D83345"/>
    <w:multiLevelType w:val="multilevel"/>
    <w:tmpl w:val="CDCA7D76"/>
    <w:styleLink w:val="WW8Num46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3">
    <w:nsid w:val="739D3056"/>
    <w:multiLevelType w:val="multilevel"/>
    <w:tmpl w:val="471A38B0"/>
    <w:styleLink w:val="WW8Num22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4">
    <w:nsid w:val="755D54FB"/>
    <w:multiLevelType w:val="multilevel"/>
    <w:tmpl w:val="E3781774"/>
    <w:styleLink w:val="WW8Num8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5">
    <w:nsid w:val="76416BAF"/>
    <w:multiLevelType w:val="multilevel"/>
    <w:tmpl w:val="F85C9B42"/>
    <w:styleLink w:val="WW8Num52"/>
    <w:lvl w:ilvl="0">
      <w:start w:val="1"/>
      <w:numFmt w:val="decimal"/>
      <w:lvlText w:val="Artículo IX-%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6">
    <w:nsid w:val="764629D3"/>
    <w:multiLevelType w:val="multilevel"/>
    <w:tmpl w:val="61243DF6"/>
    <w:styleLink w:val="WW8Num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7">
    <w:nsid w:val="764E5EB9"/>
    <w:multiLevelType w:val="multilevel"/>
    <w:tmpl w:val="66568A30"/>
    <w:styleLink w:val="WW8Num70"/>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8">
    <w:nsid w:val="76847825"/>
    <w:multiLevelType w:val="multilevel"/>
    <w:tmpl w:val="FD2ABD30"/>
    <w:styleLink w:val="WW8Num44"/>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9">
    <w:nsid w:val="77733E16"/>
    <w:multiLevelType w:val="multilevel"/>
    <w:tmpl w:val="2B36271E"/>
    <w:styleLink w:val="WW8Num20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0">
    <w:nsid w:val="77C10C4F"/>
    <w:multiLevelType w:val="multilevel"/>
    <w:tmpl w:val="B7C6C55C"/>
    <w:styleLink w:val="WW8Num1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1">
    <w:nsid w:val="77C87369"/>
    <w:multiLevelType w:val="multilevel"/>
    <w:tmpl w:val="967A4048"/>
    <w:styleLink w:val="WW8Num8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2">
    <w:nsid w:val="77E86204"/>
    <w:multiLevelType w:val="multilevel"/>
    <w:tmpl w:val="9BAEF18E"/>
    <w:styleLink w:val="WW8Num133"/>
    <w:lvl w:ilvl="0">
      <w:start w:val="1"/>
      <w:numFmt w:val="decimal"/>
      <w:lvlText w:val="Artículo V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3">
    <w:nsid w:val="79D83409"/>
    <w:multiLevelType w:val="multilevel"/>
    <w:tmpl w:val="F2C4D0D8"/>
    <w:styleLink w:val="WW8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4">
    <w:nsid w:val="7B2B0181"/>
    <w:multiLevelType w:val="multilevel"/>
    <w:tmpl w:val="2C6226AA"/>
    <w:styleLink w:val="WW8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5">
    <w:nsid w:val="7B49737E"/>
    <w:multiLevelType w:val="multilevel"/>
    <w:tmpl w:val="9C726A5A"/>
    <w:styleLink w:val="WW8Num7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6">
    <w:nsid w:val="7B542209"/>
    <w:multiLevelType w:val="multilevel"/>
    <w:tmpl w:val="D3B0BE4A"/>
    <w:styleLink w:val="WW8Num41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7">
    <w:nsid w:val="7BB51C1F"/>
    <w:multiLevelType w:val="multilevel"/>
    <w:tmpl w:val="2BCA631A"/>
    <w:styleLink w:val="WW8Num2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8">
    <w:nsid w:val="7D266D51"/>
    <w:multiLevelType w:val="multilevel"/>
    <w:tmpl w:val="3252D80C"/>
    <w:styleLink w:val="WW8Num7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9">
    <w:nsid w:val="7DE6269E"/>
    <w:multiLevelType w:val="multilevel"/>
    <w:tmpl w:val="AA143E38"/>
    <w:styleLink w:val="WW8Num5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0">
    <w:nsid w:val="7E0723A5"/>
    <w:multiLevelType w:val="hybridMultilevel"/>
    <w:tmpl w:val="487AE35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nsid w:val="7E100FE0"/>
    <w:multiLevelType w:val="hybridMultilevel"/>
    <w:tmpl w:val="4BC63DCC"/>
    <w:lvl w:ilvl="0" w:tplc="8FEE1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nsid w:val="7E3E58EF"/>
    <w:multiLevelType w:val="multilevel"/>
    <w:tmpl w:val="9E0CC938"/>
    <w:styleLink w:val="WW8Num7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3">
    <w:nsid w:val="7E6C40D8"/>
    <w:multiLevelType w:val="multilevel"/>
    <w:tmpl w:val="84C0607E"/>
    <w:styleLink w:val="WW8Num11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4">
    <w:nsid w:val="7F34497D"/>
    <w:multiLevelType w:val="multilevel"/>
    <w:tmpl w:val="19ECBF0A"/>
    <w:styleLink w:val="WW8Num5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5">
    <w:nsid w:val="7F7A3957"/>
    <w:multiLevelType w:val="multilevel"/>
    <w:tmpl w:val="3042BB3A"/>
    <w:styleLink w:val="WW8Num1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6">
    <w:nsid w:val="7FFC352C"/>
    <w:multiLevelType w:val="multilevel"/>
    <w:tmpl w:val="281E7EAE"/>
    <w:styleLink w:val="WW8Num4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00"/>
  </w:num>
  <w:num w:numId="2">
    <w:abstractNumId w:val="72"/>
  </w:num>
  <w:num w:numId="3">
    <w:abstractNumId w:val="179"/>
  </w:num>
  <w:num w:numId="4">
    <w:abstractNumId w:val="97"/>
  </w:num>
  <w:num w:numId="5">
    <w:abstractNumId w:val="176"/>
  </w:num>
  <w:num w:numId="6">
    <w:abstractNumId w:val="51"/>
  </w:num>
  <w:num w:numId="7">
    <w:abstractNumId w:val="67"/>
  </w:num>
  <w:num w:numId="8">
    <w:abstractNumId w:val="125"/>
  </w:num>
  <w:num w:numId="9">
    <w:abstractNumId w:val="118"/>
  </w:num>
  <w:num w:numId="10">
    <w:abstractNumId w:val="196"/>
  </w:num>
  <w:num w:numId="11">
    <w:abstractNumId w:val="120"/>
  </w:num>
  <w:num w:numId="12">
    <w:abstractNumId w:val="151"/>
  </w:num>
  <w:num w:numId="13">
    <w:abstractNumId w:val="13"/>
  </w:num>
  <w:num w:numId="14">
    <w:abstractNumId w:val="38"/>
  </w:num>
  <w:num w:numId="15">
    <w:abstractNumId w:val="23"/>
  </w:num>
  <w:num w:numId="16">
    <w:abstractNumId w:val="186"/>
  </w:num>
  <w:num w:numId="17">
    <w:abstractNumId w:val="25"/>
  </w:num>
  <w:num w:numId="18">
    <w:abstractNumId w:val="103"/>
  </w:num>
  <w:num w:numId="19">
    <w:abstractNumId w:val="182"/>
  </w:num>
  <w:num w:numId="20">
    <w:abstractNumId w:val="30"/>
  </w:num>
  <w:num w:numId="21">
    <w:abstractNumId w:val="101"/>
  </w:num>
  <w:num w:numId="22">
    <w:abstractNumId w:val="106"/>
  </w:num>
  <w:num w:numId="23">
    <w:abstractNumId w:val="0"/>
  </w:num>
  <w:num w:numId="24">
    <w:abstractNumId w:val="181"/>
  </w:num>
  <w:num w:numId="25">
    <w:abstractNumId w:val="77"/>
  </w:num>
  <w:num w:numId="26">
    <w:abstractNumId w:val="163"/>
  </w:num>
  <w:num w:numId="27">
    <w:abstractNumId w:val="16"/>
  </w:num>
  <w:num w:numId="28">
    <w:abstractNumId w:val="138"/>
  </w:num>
  <w:num w:numId="29">
    <w:abstractNumId w:val="165"/>
  </w:num>
  <w:num w:numId="30">
    <w:abstractNumId w:val="149"/>
  </w:num>
  <w:num w:numId="31">
    <w:abstractNumId w:val="128"/>
  </w:num>
  <w:num w:numId="32">
    <w:abstractNumId w:val="164"/>
  </w:num>
  <w:num w:numId="33">
    <w:abstractNumId w:val="90"/>
  </w:num>
  <w:num w:numId="34">
    <w:abstractNumId w:val="208"/>
  </w:num>
  <w:num w:numId="35">
    <w:abstractNumId w:val="194"/>
  </w:num>
  <w:num w:numId="36">
    <w:abstractNumId w:val="47"/>
  </w:num>
  <w:num w:numId="37">
    <w:abstractNumId w:val="145"/>
  </w:num>
  <w:num w:numId="38">
    <w:abstractNumId w:val="172"/>
  </w:num>
  <w:num w:numId="39">
    <w:abstractNumId w:val="10"/>
  </w:num>
  <w:num w:numId="40">
    <w:abstractNumId w:val="129"/>
  </w:num>
  <w:num w:numId="41">
    <w:abstractNumId w:val="190"/>
  </w:num>
  <w:num w:numId="42">
    <w:abstractNumId w:val="109"/>
  </w:num>
  <w:num w:numId="43">
    <w:abstractNumId w:val="184"/>
  </w:num>
  <w:num w:numId="44">
    <w:abstractNumId w:val="70"/>
  </w:num>
  <w:num w:numId="45">
    <w:abstractNumId w:val="153"/>
  </w:num>
  <w:num w:numId="46">
    <w:abstractNumId w:val="199"/>
  </w:num>
  <w:num w:numId="47">
    <w:abstractNumId w:val="15"/>
  </w:num>
  <w:num w:numId="48">
    <w:abstractNumId w:val="207"/>
  </w:num>
  <w:num w:numId="49">
    <w:abstractNumId w:val="216"/>
  </w:num>
  <w:num w:numId="50">
    <w:abstractNumId w:val="74"/>
  </w:num>
  <w:num w:numId="51">
    <w:abstractNumId w:val="140"/>
  </w:num>
  <w:num w:numId="52">
    <w:abstractNumId w:val="177"/>
  </w:num>
  <w:num w:numId="53">
    <w:abstractNumId w:val="60"/>
  </w:num>
  <w:num w:numId="54">
    <w:abstractNumId w:val="189"/>
  </w:num>
  <w:num w:numId="55">
    <w:abstractNumId w:val="93"/>
  </w:num>
  <w:num w:numId="56">
    <w:abstractNumId w:val="198"/>
  </w:num>
  <w:num w:numId="57">
    <w:abstractNumId w:val="102"/>
  </w:num>
  <w:num w:numId="58">
    <w:abstractNumId w:val="114"/>
  </w:num>
  <w:num w:numId="59">
    <w:abstractNumId w:val="78"/>
  </w:num>
  <w:num w:numId="60">
    <w:abstractNumId w:val="144"/>
  </w:num>
  <w:num w:numId="61">
    <w:abstractNumId w:val="50"/>
  </w:num>
  <w:num w:numId="62">
    <w:abstractNumId w:val="150"/>
  </w:num>
  <w:num w:numId="63">
    <w:abstractNumId w:val="203"/>
  </w:num>
  <w:num w:numId="64">
    <w:abstractNumId w:val="105"/>
  </w:num>
  <w:num w:numId="65">
    <w:abstractNumId w:val="132"/>
  </w:num>
  <w:num w:numId="66">
    <w:abstractNumId w:val="168"/>
  </w:num>
  <w:num w:numId="67">
    <w:abstractNumId w:val="9"/>
  </w:num>
  <w:num w:numId="68">
    <w:abstractNumId w:val="71"/>
  </w:num>
  <w:num w:numId="69">
    <w:abstractNumId w:val="48"/>
  </w:num>
  <w:num w:numId="70">
    <w:abstractNumId w:val="22"/>
  </w:num>
  <w:num w:numId="71">
    <w:abstractNumId w:val="35"/>
  </w:num>
  <w:num w:numId="72">
    <w:abstractNumId w:val="81"/>
  </w:num>
  <w:num w:numId="73">
    <w:abstractNumId w:val="200"/>
  </w:num>
  <w:num w:numId="74">
    <w:abstractNumId w:val="214"/>
  </w:num>
  <w:num w:numId="75">
    <w:abstractNumId w:val="12"/>
  </w:num>
  <w:num w:numId="76">
    <w:abstractNumId w:val="49"/>
  </w:num>
  <w:num w:numId="77">
    <w:abstractNumId w:val="99"/>
  </w:num>
  <w:num w:numId="78">
    <w:abstractNumId w:val="32"/>
  </w:num>
  <w:num w:numId="79">
    <w:abstractNumId w:val="110"/>
  </w:num>
  <w:num w:numId="80">
    <w:abstractNumId w:val="180"/>
  </w:num>
  <w:num w:numId="81">
    <w:abstractNumId w:val="40"/>
  </w:num>
  <w:num w:numId="82">
    <w:abstractNumId w:val="68"/>
  </w:num>
  <w:num w:numId="83">
    <w:abstractNumId w:val="41"/>
  </w:num>
  <w:num w:numId="84">
    <w:abstractNumId w:val="92"/>
  </w:num>
  <w:num w:numId="85">
    <w:abstractNumId w:val="56"/>
  </w:num>
  <w:num w:numId="86">
    <w:abstractNumId w:val="64"/>
  </w:num>
  <w:num w:numId="87">
    <w:abstractNumId w:val="201"/>
  </w:num>
  <w:num w:numId="88">
    <w:abstractNumId w:val="108"/>
  </w:num>
  <w:num w:numId="89">
    <w:abstractNumId w:val="54"/>
  </w:num>
  <w:num w:numId="90">
    <w:abstractNumId w:val="80"/>
  </w:num>
  <w:num w:numId="91">
    <w:abstractNumId w:val="53"/>
  </w:num>
  <w:num w:numId="92">
    <w:abstractNumId w:val="33"/>
  </w:num>
  <w:num w:numId="93">
    <w:abstractNumId w:val="37"/>
  </w:num>
  <w:num w:numId="94">
    <w:abstractNumId w:val="127"/>
  </w:num>
  <w:num w:numId="95">
    <w:abstractNumId w:val="160"/>
  </w:num>
  <w:num w:numId="96">
    <w:abstractNumId w:val="124"/>
  </w:num>
  <w:num w:numId="97">
    <w:abstractNumId w:val="31"/>
  </w:num>
  <w:num w:numId="98">
    <w:abstractNumId w:val="21"/>
  </w:num>
  <w:num w:numId="99">
    <w:abstractNumId w:val="58"/>
  </w:num>
  <w:num w:numId="100">
    <w:abstractNumId w:val="148"/>
  </w:num>
  <w:num w:numId="101">
    <w:abstractNumId w:val="167"/>
  </w:num>
  <w:num w:numId="102">
    <w:abstractNumId w:val="11"/>
  </w:num>
  <w:num w:numId="103">
    <w:abstractNumId w:val="96"/>
  </w:num>
  <w:num w:numId="104">
    <w:abstractNumId w:val="36"/>
  </w:num>
  <w:num w:numId="105">
    <w:abstractNumId w:val="61"/>
  </w:num>
  <w:num w:numId="106">
    <w:abstractNumId w:val="170"/>
  </w:num>
  <w:num w:numId="107">
    <w:abstractNumId w:val="162"/>
  </w:num>
  <w:num w:numId="108">
    <w:abstractNumId w:val="39"/>
  </w:num>
  <w:num w:numId="109">
    <w:abstractNumId w:val="139"/>
  </w:num>
  <w:num w:numId="110">
    <w:abstractNumId w:val="171"/>
  </w:num>
  <w:num w:numId="111">
    <w:abstractNumId w:val="146"/>
  </w:num>
  <w:num w:numId="112">
    <w:abstractNumId w:val="75"/>
  </w:num>
  <w:num w:numId="113">
    <w:abstractNumId w:val="43"/>
  </w:num>
  <w:num w:numId="114">
    <w:abstractNumId w:val="20"/>
  </w:num>
  <w:num w:numId="115">
    <w:abstractNumId w:val="52"/>
  </w:num>
  <w:num w:numId="116">
    <w:abstractNumId w:val="94"/>
  </w:num>
  <w:num w:numId="117">
    <w:abstractNumId w:val="17"/>
  </w:num>
  <w:num w:numId="118">
    <w:abstractNumId w:val="85"/>
  </w:num>
  <w:num w:numId="119">
    <w:abstractNumId w:val="46"/>
  </w:num>
  <w:num w:numId="120">
    <w:abstractNumId w:val="204"/>
  </w:num>
  <w:num w:numId="121">
    <w:abstractNumId w:val="8"/>
  </w:num>
  <w:num w:numId="122">
    <w:abstractNumId w:val="55"/>
  </w:num>
  <w:num w:numId="123">
    <w:abstractNumId w:val="130"/>
  </w:num>
  <w:num w:numId="124">
    <w:abstractNumId w:val="166"/>
  </w:num>
  <w:num w:numId="125">
    <w:abstractNumId w:val="161"/>
  </w:num>
  <w:num w:numId="126">
    <w:abstractNumId w:val="178"/>
  </w:num>
  <w:num w:numId="127">
    <w:abstractNumId w:val="152"/>
  </w:num>
  <w:num w:numId="128">
    <w:abstractNumId w:val="69"/>
  </w:num>
  <w:num w:numId="129">
    <w:abstractNumId w:val="155"/>
  </w:num>
  <w:num w:numId="130">
    <w:abstractNumId w:val="115"/>
  </w:num>
  <w:num w:numId="131">
    <w:abstractNumId w:val="18"/>
  </w:num>
  <w:num w:numId="132">
    <w:abstractNumId w:val="19"/>
  </w:num>
  <w:num w:numId="133">
    <w:abstractNumId w:val="24"/>
  </w:num>
  <w:num w:numId="134">
    <w:abstractNumId w:val="26"/>
  </w:num>
  <w:num w:numId="135">
    <w:abstractNumId w:val="27"/>
  </w:num>
  <w:num w:numId="136">
    <w:abstractNumId w:val="28"/>
  </w:num>
  <w:num w:numId="137">
    <w:abstractNumId w:val="29"/>
  </w:num>
  <w:num w:numId="138">
    <w:abstractNumId w:val="34"/>
  </w:num>
  <w:num w:numId="139">
    <w:abstractNumId w:val="42"/>
  </w:num>
  <w:num w:numId="140">
    <w:abstractNumId w:val="45"/>
  </w:num>
  <w:num w:numId="141">
    <w:abstractNumId w:val="57"/>
  </w:num>
  <w:num w:numId="142">
    <w:abstractNumId w:val="59"/>
  </w:num>
  <w:num w:numId="143">
    <w:abstractNumId w:val="62"/>
  </w:num>
  <w:num w:numId="144">
    <w:abstractNumId w:val="63"/>
  </w:num>
  <w:num w:numId="145">
    <w:abstractNumId w:val="65"/>
  </w:num>
  <w:num w:numId="146">
    <w:abstractNumId w:val="66"/>
  </w:num>
  <w:num w:numId="147">
    <w:abstractNumId w:val="73"/>
  </w:num>
  <w:num w:numId="148">
    <w:abstractNumId w:val="76"/>
  </w:num>
  <w:num w:numId="149">
    <w:abstractNumId w:val="79"/>
  </w:num>
  <w:num w:numId="150">
    <w:abstractNumId w:val="82"/>
  </w:num>
  <w:num w:numId="151">
    <w:abstractNumId w:val="83"/>
  </w:num>
  <w:num w:numId="152">
    <w:abstractNumId w:val="84"/>
  </w:num>
  <w:num w:numId="153">
    <w:abstractNumId w:val="86"/>
  </w:num>
  <w:num w:numId="154">
    <w:abstractNumId w:val="88"/>
  </w:num>
  <w:num w:numId="155">
    <w:abstractNumId w:val="89"/>
  </w:num>
  <w:num w:numId="156">
    <w:abstractNumId w:val="91"/>
  </w:num>
  <w:num w:numId="157">
    <w:abstractNumId w:val="95"/>
  </w:num>
  <w:num w:numId="158">
    <w:abstractNumId w:val="98"/>
  </w:num>
  <w:num w:numId="159">
    <w:abstractNumId w:val="104"/>
  </w:num>
  <w:num w:numId="160">
    <w:abstractNumId w:val="107"/>
  </w:num>
  <w:num w:numId="161">
    <w:abstractNumId w:val="111"/>
  </w:num>
  <w:num w:numId="162">
    <w:abstractNumId w:val="112"/>
  </w:num>
  <w:num w:numId="163">
    <w:abstractNumId w:val="113"/>
  </w:num>
  <w:num w:numId="164">
    <w:abstractNumId w:val="116"/>
  </w:num>
  <w:num w:numId="165">
    <w:abstractNumId w:val="119"/>
  </w:num>
  <w:num w:numId="166">
    <w:abstractNumId w:val="121"/>
  </w:num>
  <w:num w:numId="167">
    <w:abstractNumId w:val="122"/>
  </w:num>
  <w:num w:numId="168">
    <w:abstractNumId w:val="123"/>
  </w:num>
  <w:num w:numId="169">
    <w:abstractNumId w:val="126"/>
  </w:num>
  <w:num w:numId="170">
    <w:abstractNumId w:val="131"/>
  </w:num>
  <w:num w:numId="171">
    <w:abstractNumId w:val="133"/>
  </w:num>
  <w:num w:numId="172">
    <w:abstractNumId w:val="134"/>
  </w:num>
  <w:num w:numId="173">
    <w:abstractNumId w:val="135"/>
  </w:num>
  <w:num w:numId="174">
    <w:abstractNumId w:val="136"/>
  </w:num>
  <w:num w:numId="175">
    <w:abstractNumId w:val="137"/>
  </w:num>
  <w:num w:numId="176">
    <w:abstractNumId w:val="141"/>
  </w:num>
  <w:num w:numId="177">
    <w:abstractNumId w:val="142"/>
  </w:num>
  <w:num w:numId="178">
    <w:abstractNumId w:val="143"/>
  </w:num>
  <w:num w:numId="179">
    <w:abstractNumId w:val="147"/>
  </w:num>
  <w:num w:numId="180">
    <w:abstractNumId w:val="154"/>
  </w:num>
  <w:num w:numId="181">
    <w:abstractNumId w:val="156"/>
  </w:num>
  <w:num w:numId="182">
    <w:abstractNumId w:val="157"/>
  </w:num>
  <w:num w:numId="183">
    <w:abstractNumId w:val="158"/>
  </w:num>
  <w:num w:numId="184">
    <w:abstractNumId w:val="159"/>
  </w:num>
  <w:num w:numId="185">
    <w:abstractNumId w:val="169"/>
  </w:num>
  <w:num w:numId="186">
    <w:abstractNumId w:val="173"/>
  </w:num>
  <w:num w:numId="187">
    <w:abstractNumId w:val="174"/>
  </w:num>
  <w:num w:numId="188">
    <w:abstractNumId w:val="175"/>
  </w:num>
  <w:num w:numId="189">
    <w:abstractNumId w:val="183"/>
  </w:num>
  <w:num w:numId="190">
    <w:abstractNumId w:val="185"/>
  </w:num>
  <w:num w:numId="191">
    <w:abstractNumId w:val="187"/>
  </w:num>
  <w:num w:numId="192">
    <w:abstractNumId w:val="188"/>
  </w:num>
  <w:num w:numId="193">
    <w:abstractNumId w:val="191"/>
  </w:num>
  <w:num w:numId="194">
    <w:abstractNumId w:val="192"/>
  </w:num>
  <w:num w:numId="195">
    <w:abstractNumId w:val="193"/>
  </w:num>
  <w:num w:numId="196">
    <w:abstractNumId w:val="195"/>
  </w:num>
  <w:num w:numId="197">
    <w:abstractNumId w:val="197"/>
  </w:num>
  <w:num w:numId="198">
    <w:abstractNumId w:val="202"/>
  </w:num>
  <w:num w:numId="199">
    <w:abstractNumId w:val="205"/>
  </w:num>
  <w:num w:numId="200">
    <w:abstractNumId w:val="206"/>
  </w:num>
  <w:num w:numId="201">
    <w:abstractNumId w:val="209"/>
  </w:num>
  <w:num w:numId="202">
    <w:abstractNumId w:val="212"/>
  </w:num>
  <w:num w:numId="203">
    <w:abstractNumId w:val="213"/>
  </w:num>
  <w:num w:numId="204">
    <w:abstractNumId w:val="215"/>
  </w:num>
  <w:num w:numId="205">
    <w:abstractNumId w:val="81"/>
    <w:lvlOverride w:ilvl="0">
      <w:lvl w:ilvl="0">
        <w:start w:val="1"/>
        <w:numFmt w:val="upperRoman"/>
        <w:lvlText w:val="%1."/>
        <w:lvlJc w:val="left"/>
        <w:rPr>
          <w:b w:val="0"/>
        </w:rPr>
      </w:lvl>
    </w:lvlOverride>
  </w:num>
  <w:num w:numId="206">
    <w:abstractNumId w:val="200"/>
    <w:lvlOverride w:ilvl="0">
      <w:lvl w:ilvl="0">
        <w:start w:val="1"/>
        <w:numFmt w:val="upperRoman"/>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207">
    <w:abstractNumId w:val="140"/>
    <w:lvlOverride w:ilvl="0">
      <w:lvl w:ilvl="0">
        <w:start w:val="1"/>
        <w:numFmt w:val="upperRoman"/>
        <w:lvlText w:val="%1."/>
        <w:lvlJc w:val="left"/>
        <w:rPr>
          <w:sz w:val="20"/>
          <w:szCs w:val="20"/>
        </w:rPr>
      </w:lvl>
    </w:lvlOverride>
  </w:num>
  <w:num w:numId="208">
    <w:abstractNumId w:val="177"/>
    <w:lvlOverride w:ilvl="0">
      <w:lvl w:ilvl="0">
        <w:start w:val="1"/>
        <w:numFmt w:val="upperRoman"/>
        <w:lvlText w:val="%1."/>
        <w:lvlJc w:val="left"/>
        <w:rPr>
          <w:sz w:val="20"/>
          <w:szCs w:val="20"/>
        </w:rPr>
      </w:lvl>
    </w:lvlOverride>
  </w:num>
  <w:num w:numId="209">
    <w:abstractNumId w:val="35"/>
    <w:lvlOverride w:ilvl="0">
      <w:lvl w:ilvl="0">
        <w:start w:val="1"/>
        <w:numFmt w:val="lowerLetter"/>
        <w:lvlText w:val="%1)"/>
        <w:lvlJc w:val="left"/>
      </w:lvl>
    </w:lvlOverride>
    <w:lvlOverride w:ilvl="1">
      <w:lvl w:ilvl="1">
        <w:start w:val="1"/>
        <w:numFmt w:val="upperRoman"/>
        <w:lvlText w:val="%2."/>
        <w:lvlJc w:val="left"/>
      </w:lvl>
    </w:lvlOverride>
  </w:num>
  <w:num w:numId="210">
    <w:abstractNumId w:val="22"/>
    <w:lvlOverride w:ilvl="0">
      <w:lvl w:ilvl="0">
        <w:start w:val="1"/>
        <w:numFmt w:val="upperRoman"/>
        <w:lvlText w:val="%1."/>
        <w:lvlJc w:val="left"/>
        <w:rPr>
          <w:b w:val="0"/>
          <w:sz w:val="20"/>
          <w:szCs w:val="20"/>
        </w:rPr>
      </w:lvl>
    </w:lvlOverride>
  </w:num>
  <w:num w:numId="211">
    <w:abstractNumId w:val="214"/>
    <w:lvlOverride w:ilvl="0">
      <w:startOverride w:val="1"/>
    </w:lvlOverride>
  </w:num>
  <w:num w:numId="212">
    <w:abstractNumId w:val="81"/>
    <w:lvlOverride w:ilvl="0">
      <w:startOverride w:val="1"/>
    </w:lvlOverride>
  </w:num>
  <w:num w:numId="213">
    <w:abstractNumId w:val="153"/>
    <w:lvlOverride w:ilvl="0">
      <w:startOverride w:val="1"/>
    </w:lvlOverride>
  </w:num>
  <w:num w:numId="214">
    <w:abstractNumId w:val="140"/>
    <w:lvlOverride w:ilvl="0">
      <w:startOverride w:val="1"/>
    </w:lvlOverride>
  </w:num>
  <w:num w:numId="215">
    <w:abstractNumId w:val="177"/>
    <w:lvlOverride w:ilvl="0">
      <w:startOverride w:val="1"/>
    </w:lvlOverride>
  </w:num>
  <w:num w:numId="216">
    <w:abstractNumId w:val="35"/>
    <w:lvlOverride w:ilvl="0">
      <w:startOverride w:val="1"/>
    </w:lvlOverride>
  </w:num>
  <w:num w:numId="217">
    <w:abstractNumId w:val="22"/>
    <w:lvlOverride w:ilvl="0">
      <w:startOverride w:val="1"/>
    </w:lvlOverride>
  </w:num>
  <w:num w:numId="218">
    <w:abstractNumId w:val="189"/>
    <w:lvlOverride w:ilvl="0">
      <w:startOverride w:val="1"/>
    </w:lvlOverride>
  </w:num>
  <w:num w:numId="219">
    <w:abstractNumId w:val="93"/>
    <w:lvlOverride w:ilvl="0">
      <w:startOverride w:val="1"/>
    </w:lvlOverride>
  </w:num>
  <w:num w:numId="220">
    <w:abstractNumId w:val="117"/>
  </w:num>
  <w:num w:numId="221">
    <w:abstractNumId w:val="211"/>
  </w:num>
  <w:num w:numId="222">
    <w:abstractNumId w:val="210"/>
  </w:num>
  <w:num w:numId="223">
    <w:abstractNumId w:val="87"/>
  </w:num>
  <w:num w:numId="224">
    <w:abstractNumId w:val="14"/>
  </w:num>
  <w:num w:numId="225">
    <w:abstractNumId w:val="44"/>
  </w:num>
  <w:num w:numId="226">
    <w:abstractNumId w:val="1"/>
  </w:num>
  <w:num w:numId="227">
    <w:abstractNumId w:val="2"/>
  </w:num>
  <w:num w:numId="228">
    <w:abstractNumId w:val="3"/>
  </w:num>
  <w:num w:numId="229">
    <w:abstractNumId w:val="4"/>
  </w:num>
  <w:num w:numId="230">
    <w:abstractNumId w:val="5"/>
  </w:num>
  <w:num w:numId="231">
    <w:abstractNumId w:val="6"/>
  </w:num>
  <w:num w:numId="232">
    <w:abstractNumId w:val="7"/>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cs="Arial"/>
      <w:sz w:val="20"/>
      <w:szCs w:val="20"/>
      <w:lang w:eastAsia="es-MX"/>
    </w:rPr>
  </w:style>
  <w:style w:type="paragraph" w:styleId="Ttulo1">
    <w:name w:val="heading 1"/>
    <w:basedOn w:val="Normal"/>
    <w:next w:val="Normal"/>
    <w:link w:val="Ttulo1Car"/>
    <w:uiPriority w:val="1"/>
    <w:qFormat/>
    <w:pPr>
      <w:keepNext/>
      <w:keepLines/>
      <w:spacing w:before="480"/>
      <w:outlineLvl w:val="0"/>
    </w:pPr>
    <w:rPr>
      <w:rFonts w:ascii="Cambria" w:eastAsia="Times New Roman" w:hAnsi="Cambria" w:cs="Times New Roman"/>
      <w:b/>
      <w:bCs/>
      <w:color w:val="365F91"/>
      <w:sz w:val="28"/>
      <w:szCs w:val="28"/>
      <w:lang w:val="es-ES" w:eastAsia="es-ES"/>
    </w:rPr>
  </w:style>
  <w:style w:type="paragraph" w:styleId="Ttulo2">
    <w:name w:val="heading 2"/>
    <w:basedOn w:val="Normal"/>
    <w:next w:val="Normal"/>
    <w:link w:val="Ttulo2Car"/>
    <w:uiPriority w:val="1"/>
    <w:qFormat/>
    <w:pPr>
      <w:keepNext/>
      <w:jc w:val="both"/>
      <w:outlineLvl w:val="1"/>
    </w:pPr>
    <w:rPr>
      <w:rFonts w:ascii="Arial Narrow" w:eastAsia="Times New Roman" w:hAnsi="Arial Narrow" w:cs="Times New Roman"/>
      <w:b/>
      <w:lang w:val="es-ES" w:eastAsia="es-ES"/>
    </w:rPr>
  </w:style>
  <w:style w:type="paragraph" w:styleId="Ttulo3">
    <w:name w:val="heading 3"/>
    <w:basedOn w:val="Normal"/>
    <w:next w:val="Normal"/>
    <w:link w:val="Ttulo3Car"/>
    <w:uiPriority w:val="1"/>
    <w:qFormat/>
    <w:pPr>
      <w:keepNext/>
      <w:keepLines/>
      <w:jc w:val="center"/>
      <w:outlineLvl w:val="2"/>
    </w:pPr>
    <w:rPr>
      <w:rFonts w:ascii="Arial" w:eastAsia="Arial" w:hAnsi="Arial" w:cs="Times New Roman"/>
      <w:b/>
      <w:color w:val="000000"/>
      <w:szCs w:val="28"/>
      <w:lang w:val="x-none"/>
    </w:rPr>
  </w:style>
  <w:style w:type="paragraph" w:styleId="Ttulo4">
    <w:name w:val="heading 4"/>
    <w:basedOn w:val="Normal"/>
    <w:next w:val="Normal"/>
    <w:link w:val="Ttulo4Car"/>
    <w:uiPriority w:val="1"/>
    <w:qFormat/>
    <w:pPr>
      <w:keepNext/>
      <w:keepLines/>
      <w:jc w:val="center"/>
      <w:outlineLvl w:val="3"/>
    </w:pPr>
    <w:rPr>
      <w:rFonts w:ascii="Arial" w:eastAsia="Arial" w:hAnsi="Arial" w:cs="Times New Roman"/>
      <w:b/>
      <w:color w:val="000000"/>
      <w:szCs w:val="24"/>
      <w:lang w:val="x-none"/>
    </w:rPr>
  </w:style>
  <w:style w:type="paragraph" w:styleId="Ttulo5">
    <w:name w:val="heading 5"/>
    <w:basedOn w:val="Normal"/>
    <w:next w:val="Normal"/>
    <w:link w:val="Ttulo5Car"/>
    <w:uiPriority w:val="1"/>
    <w:qFormat/>
    <w:pPr>
      <w:keepNext/>
      <w:keepLines/>
      <w:spacing w:before="220" w:after="40"/>
      <w:jc w:val="both"/>
      <w:outlineLvl w:val="4"/>
    </w:pPr>
    <w:rPr>
      <w:rFonts w:ascii="Arial" w:eastAsia="Arial" w:hAnsi="Arial" w:cs="Times New Roman"/>
      <w:b/>
      <w:color w:val="000000"/>
      <w:lang w:val="x-none"/>
    </w:rPr>
  </w:style>
  <w:style w:type="paragraph" w:styleId="Ttulo6">
    <w:name w:val="heading 6"/>
    <w:basedOn w:val="Normal"/>
    <w:next w:val="Normal"/>
    <w:link w:val="Ttulo6Car"/>
    <w:qFormat/>
    <w:pPr>
      <w:keepNext/>
      <w:numPr>
        <w:numId w:val="26"/>
      </w:numPr>
      <w:jc w:val="both"/>
      <w:outlineLvl w:val="5"/>
    </w:pPr>
    <w:rPr>
      <w:rFonts w:ascii="Arial Narrow" w:eastAsia="Times New Roman" w:hAnsi="Arial Narrow" w:cs="Times New Roman"/>
      <w:b/>
      <w:sz w:val="28"/>
      <w:lang w:val="es-ES" w:eastAsia="es-ES"/>
    </w:rPr>
  </w:style>
  <w:style w:type="paragraph" w:styleId="Ttulo7">
    <w:name w:val="heading 7"/>
    <w:basedOn w:val="Normal"/>
    <w:next w:val="Normal"/>
    <w:link w:val="Ttulo7Car"/>
    <w:unhideWhenUsed/>
    <w:qFormat/>
    <w:pPr>
      <w:suppressAutoHyphens/>
      <w:spacing w:before="240" w:after="60"/>
      <w:outlineLvl w:val="6"/>
    </w:pPr>
    <w:rPr>
      <w:rFonts w:eastAsia="Times New Roman" w:cs="Times New Roman"/>
      <w:sz w:val="24"/>
      <w:szCs w:val="24"/>
      <w:lang w:val="es-ES" w:eastAsia="zh-CN"/>
    </w:rPr>
  </w:style>
  <w:style w:type="paragraph" w:styleId="Ttulo8">
    <w:name w:val="heading 8"/>
    <w:basedOn w:val="Normal"/>
    <w:next w:val="Normal"/>
    <w:link w:val="Ttulo8Car"/>
    <w:qFormat/>
    <w:pPr>
      <w:keepNext/>
      <w:spacing w:line="360" w:lineRule="auto"/>
      <w:jc w:val="both"/>
      <w:outlineLvl w:val="7"/>
    </w:pPr>
    <w:rPr>
      <w:rFonts w:ascii="Verdana" w:eastAsia="Times New Roman" w:hAnsi="Verdana" w:cs="Times New Roman"/>
      <w:b/>
      <w:bCs/>
      <w:color w:val="3366FF"/>
      <w:szCs w:val="24"/>
      <w:lang w:eastAsia="es-ES"/>
    </w:rPr>
  </w:style>
  <w:style w:type="paragraph" w:styleId="Ttulo9">
    <w:name w:val="heading 9"/>
    <w:basedOn w:val="Normal"/>
    <w:next w:val="Normal"/>
    <w:link w:val="Ttulo9Car"/>
    <w:qFormat/>
    <w:pPr>
      <w:keepNext/>
      <w:numPr>
        <w:numId w:val="25"/>
      </w:numPr>
      <w:ind w:hanging="828"/>
      <w:jc w:val="both"/>
      <w:outlineLvl w:val="8"/>
    </w:pPr>
    <w:rPr>
      <w:rFonts w:ascii="Arial Narrow" w:eastAsia="Times New Roman" w:hAnsi="Arial Narrow" w:cs="Times New Roman"/>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uiPriority w:val="1"/>
    <w:rPr>
      <w:rFonts w:ascii="Arial Narrow" w:eastAsia="Times New Roman" w:hAnsi="Arial Narrow" w:cs="Times New Roman"/>
      <w:b/>
      <w:szCs w:val="20"/>
      <w:lang w:val="es-ES" w:eastAsia="es-ES"/>
    </w:rPr>
  </w:style>
  <w:style w:type="character" w:customStyle="1" w:styleId="Ttulo3Car">
    <w:name w:val="Título 3 Car"/>
    <w:basedOn w:val="Fuentedeprrafopredeter"/>
    <w:link w:val="Ttulo3"/>
    <w:uiPriority w:val="1"/>
    <w:rPr>
      <w:rFonts w:ascii="Arial" w:eastAsia="Arial" w:hAnsi="Arial" w:cs="Times New Roman"/>
      <w:b/>
      <w:color w:val="000000"/>
      <w:sz w:val="20"/>
      <w:szCs w:val="28"/>
      <w:lang w:val="x-none" w:eastAsia="es-MX"/>
    </w:rPr>
  </w:style>
  <w:style w:type="character" w:customStyle="1" w:styleId="Ttulo4Car">
    <w:name w:val="Título 4 Car"/>
    <w:basedOn w:val="Fuentedeprrafopredeter"/>
    <w:link w:val="Ttulo4"/>
    <w:uiPriority w:val="1"/>
    <w:rPr>
      <w:rFonts w:ascii="Arial" w:eastAsia="Arial" w:hAnsi="Arial" w:cs="Times New Roman"/>
      <w:b/>
      <w:color w:val="000000"/>
      <w:sz w:val="20"/>
      <w:szCs w:val="24"/>
      <w:lang w:val="x-none" w:eastAsia="es-MX"/>
    </w:rPr>
  </w:style>
  <w:style w:type="character" w:customStyle="1" w:styleId="Ttulo5Car">
    <w:name w:val="Título 5 Car"/>
    <w:basedOn w:val="Fuentedeprrafopredeter"/>
    <w:link w:val="Ttulo5"/>
    <w:uiPriority w:val="1"/>
    <w:rPr>
      <w:rFonts w:ascii="Arial" w:eastAsia="Arial" w:hAnsi="Arial" w:cs="Times New Roman"/>
      <w:b/>
      <w:color w:val="000000"/>
      <w:sz w:val="20"/>
      <w:szCs w:val="20"/>
      <w:lang w:val="x-none" w:eastAsia="es-MX"/>
    </w:rPr>
  </w:style>
  <w:style w:type="character" w:customStyle="1" w:styleId="Ttulo6Car">
    <w:name w:val="Título 6 Car"/>
    <w:basedOn w:val="Fuentedeprrafopredeter"/>
    <w:link w:val="Ttulo6"/>
    <w:rPr>
      <w:rFonts w:ascii="Arial Narrow" w:eastAsia="Times New Roman" w:hAnsi="Arial Narrow" w:cs="Times New Roman"/>
      <w:b/>
      <w:sz w:val="28"/>
      <w:szCs w:val="20"/>
      <w:lang w:val="es-ES" w:eastAsia="es-ES"/>
    </w:rPr>
  </w:style>
  <w:style w:type="character" w:customStyle="1" w:styleId="Ttulo7Car">
    <w:name w:val="Título 7 Car"/>
    <w:basedOn w:val="Fuentedeprrafopredeter"/>
    <w:link w:val="Ttulo7"/>
    <w:rPr>
      <w:rFonts w:ascii="Calibri" w:eastAsia="Times New Roman" w:hAnsi="Calibri" w:cs="Times New Roman"/>
      <w:sz w:val="24"/>
      <w:szCs w:val="24"/>
      <w:lang w:val="es-ES" w:eastAsia="zh-CN"/>
    </w:rPr>
  </w:style>
  <w:style w:type="character" w:customStyle="1" w:styleId="Ttulo8Car">
    <w:name w:val="Título 8 Car"/>
    <w:basedOn w:val="Fuentedeprrafopredeter"/>
    <w:link w:val="Ttulo8"/>
    <w:rPr>
      <w:rFonts w:ascii="Verdana" w:eastAsia="Times New Roman" w:hAnsi="Verdana" w:cs="Times New Roman"/>
      <w:b/>
      <w:bCs/>
      <w:color w:val="3366FF"/>
      <w:szCs w:val="24"/>
      <w:lang w:eastAsia="es-ES"/>
    </w:rPr>
  </w:style>
  <w:style w:type="character" w:customStyle="1" w:styleId="Ttulo9Car">
    <w:name w:val="Título 9 Car"/>
    <w:basedOn w:val="Fuentedeprrafopredeter"/>
    <w:link w:val="Ttulo9"/>
    <w:rPr>
      <w:rFonts w:ascii="Arial Narrow" w:eastAsia="Times New Roman" w:hAnsi="Arial Narrow" w:cs="Times New Roman"/>
      <w:sz w:val="24"/>
      <w:szCs w:val="20"/>
      <w:lang w:val="es-ES" w:eastAsia="es-ES"/>
    </w:rPr>
  </w:style>
  <w:style w:type="numbering" w:customStyle="1" w:styleId="Sinlista1">
    <w:name w:val="Sin lista1"/>
    <w:next w:val="Sinlista"/>
    <w:uiPriority w:val="99"/>
    <w:semiHidden/>
    <w:unhideWhenUsed/>
  </w:style>
  <w:style w:type="paragraph" w:styleId="Piedepgina">
    <w:name w:val="footer"/>
    <w:basedOn w:val="Normal"/>
    <w:link w:val="PiedepginaCar"/>
    <w:uiPriority w:val="99"/>
    <w:pPr>
      <w:tabs>
        <w:tab w:val="center" w:pos="4252"/>
        <w:tab w:val="right" w:pos="8504"/>
      </w:tabs>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pPr>
      <w:spacing w:before="280" w:after="280"/>
    </w:pPr>
    <w:rPr>
      <w:lang w:val="es-ES"/>
    </w:rPr>
  </w:style>
  <w:style w:type="character" w:customStyle="1" w:styleId="Fuentedeprrafopredeter2">
    <w:name w:val="Fuente de párrafo predeter.2"/>
  </w:style>
  <w:style w:type="paragraph" w:styleId="Encabezado">
    <w:name w:val="header"/>
    <w:basedOn w:val="Normal"/>
    <w:link w:val="EncabezadoCar"/>
    <w:uiPriority w:val="99"/>
    <w:pPr>
      <w:tabs>
        <w:tab w:val="center" w:pos="4419"/>
        <w:tab w:val="right" w:pos="8838"/>
      </w:tabs>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Textbody">
    <w:name w:val="Text body"/>
    <w:basedOn w:val="Standard"/>
    <w:pPr>
      <w:widowControl/>
      <w:spacing w:before="280" w:after="280" w:line="240" w:lineRule="atLeast"/>
      <w:jc w:val="both"/>
    </w:pPr>
    <w:rPr>
      <w:rFonts w:ascii="Tahoma" w:eastAsia="Times New Roman" w:hAnsi="Tahoma" w:cs="Tahoma"/>
      <w:szCs w:val="20"/>
      <w:lang w:bidi="ar-SA"/>
    </w:rPr>
  </w:style>
  <w:style w:type="paragraph" w:styleId="Lista">
    <w:name w:val="List"/>
    <w:basedOn w:val="Textbody"/>
    <w:rPr>
      <w:rFonts w:cs="Mangal"/>
    </w:rPr>
  </w:style>
  <w:style w:type="paragraph" w:customStyle="1" w:styleId="Epgrafe1">
    <w:name w:val="Epígrafe1"/>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styleId="Textodeglobo">
    <w:name w:val="Balloon Text"/>
    <w:basedOn w:val="Standard"/>
    <w:link w:val="TextodegloboCar"/>
    <w:pPr>
      <w:widowControl/>
    </w:pPr>
    <w:rPr>
      <w:rFonts w:ascii="Tahoma" w:eastAsia="Times New Roman" w:hAnsi="Tahoma" w:cs="Times New Roman"/>
      <w:sz w:val="16"/>
      <w:szCs w:val="16"/>
      <w:lang w:val="es-ES" w:bidi="ar-SA"/>
    </w:rPr>
  </w:style>
  <w:style w:type="character" w:customStyle="1" w:styleId="TextodegloboCar">
    <w:name w:val="Texto de globo Car"/>
    <w:basedOn w:val="Fuentedeprrafopredeter"/>
    <w:link w:val="Textodeglobo"/>
    <w:rPr>
      <w:rFonts w:ascii="Tahoma" w:eastAsia="Times New Roman" w:hAnsi="Tahoma" w:cs="Times New Roman"/>
      <w:kern w:val="3"/>
      <w:sz w:val="16"/>
      <w:szCs w:val="16"/>
      <w:lang w:val="es-ES" w:eastAsia="zh-CN"/>
    </w:rPr>
  </w:style>
  <w:style w:type="paragraph" w:customStyle="1" w:styleId="NormalText">
    <w:name w:val="Normal Text"/>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styleId="Prrafodelista">
    <w:name w:val="List Paragraph"/>
    <w:basedOn w:val="Standard"/>
    <w:qFormat/>
    <w:pPr>
      <w:widowControl/>
      <w:ind w:left="720"/>
    </w:pPr>
    <w:rPr>
      <w:rFonts w:eastAsia="Times New Roman" w:cs="Times New Roman"/>
      <w:lang w:val="es-ES" w:eastAsia="es-ES" w:bidi="ar-SA"/>
    </w:rPr>
  </w:style>
  <w:style w:type="paragraph" w:customStyle="1" w:styleId="Encabezado1">
    <w:name w:val="Encabezado1"/>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styleId="Sangra2detindependiente">
    <w:name w:val="Body Text Indent 2"/>
    <w:basedOn w:val="Standard"/>
    <w:link w:val="Sangra2detindependienteCar"/>
    <w:pPr>
      <w:widowControl/>
      <w:ind w:firstLine="708"/>
      <w:jc w:val="both"/>
    </w:pPr>
    <w:rPr>
      <w:rFonts w:ascii="Tahoma" w:eastAsia="Times New Roman" w:hAnsi="Tahoma" w:cs="Times New Roman"/>
      <w:i/>
      <w:iCs/>
      <w:lang w:val="es-ES" w:bidi="ar-SA"/>
    </w:rPr>
  </w:style>
  <w:style w:type="character" w:customStyle="1" w:styleId="Sangra2detindependienteCar">
    <w:name w:val="Sangría 2 de t. independiente Car"/>
    <w:basedOn w:val="Fuentedeprrafopredeter"/>
    <w:link w:val="Sangra2detindependiente"/>
    <w:rPr>
      <w:rFonts w:ascii="Tahoma" w:eastAsia="Times New Roman" w:hAnsi="Tahoma" w:cs="Times New Roman"/>
      <w:i/>
      <w:iCs/>
      <w:kern w:val="3"/>
      <w:sz w:val="24"/>
      <w:szCs w:val="24"/>
      <w:lang w:val="es-ES" w:eastAsia="zh-CN"/>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2z0">
    <w:name w:val="WW8Num2z0"/>
    <w:rPr>
      <w:b w:val="0"/>
    </w:rPr>
  </w:style>
  <w:style w:type="character" w:customStyle="1" w:styleId="WW8Num9z0">
    <w:name w:val="WW8Num9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b w:val="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b w:val="0"/>
    </w:rPr>
  </w:style>
  <w:style w:type="character" w:customStyle="1" w:styleId="WW8Num12z0">
    <w:name w:val="WW8Num12z0"/>
    <w:rPr>
      <w:b w:val="0"/>
    </w:rPr>
  </w:style>
  <w:style w:type="character" w:customStyle="1" w:styleId="WW-Absatz-Standardschriftart11111">
    <w:name w:val="WW-Absatz-Standardschriftart11111"/>
  </w:style>
  <w:style w:type="character" w:customStyle="1" w:styleId="WW8Num13z0">
    <w:name w:val="WW8Num13z0"/>
    <w:rPr>
      <w:b w:val="0"/>
    </w:rPr>
  </w:style>
  <w:style w:type="character" w:customStyle="1" w:styleId="WW8Num17z0">
    <w:name w:val="WW8Num17z0"/>
    <w:rPr>
      <w:b/>
    </w:rPr>
  </w:style>
  <w:style w:type="character" w:customStyle="1" w:styleId="TextoindependienteCar">
    <w:name w:val="Texto independiente Car"/>
    <w:rPr>
      <w:rFonts w:ascii="Tahoma" w:hAnsi="Tahoma" w:cs="Tahoma"/>
      <w:sz w:val="24"/>
      <w:lang w:val="es-MX"/>
    </w:rPr>
  </w:style>
  <w:style w:type="character" w:customStyle="1" w:styleId="NumberingSymbols">
    <w:name w:val="Numbering Symbols"/>
  </w:style>
  <w:style w:type="character" w:customStyle="1" w:styleId="A6">
    <w:name w:val="A6"/>
    <w:uiPriority w:val="99"/>
    <w:rPr>
      <w:color w:val="000000"/>
      <w:sz w:val="18"/>
      <w:szCs w:val="18"/>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character" w:customStyle="1" w:styleId="PiedepginaCar1">
    <w:name w:val="Pie de página Car1"/>
    <w:uiPriority w:val="99"/>
    <w:semiHidden/>
    <w:rPr>
      <w:rFonts w:ascii="Arial" w:eastAsia="Times New Roman" w:hAnsi="Arial" w:cs="Arial"/>
      <w:color w:val="000000"/>
      <w:kern w:val="3"/>
      <w:sz w:val="24"/>
      <w:szCs w:val="24"/>
      <w:lang w:val="es-ES" w:eastAsia="zh-CN"/>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paragraph" w:customStyle="1" w:styleId="Encabezado11">
    <w:name w:val="Encabezado11"/>
    <w:basedOn w:val="Normal"/>
    <w:next w:val="Textoindependiente"/>
    <w:pPr>
      <w:keepNext/>
      <w:suppressAutoHyphens/>
      <w:spacing w:before="240" w:after="120"/>
    </w:pPr>
    <w:rPr>
      <w:rFonts w:ascii="Arial" w:eastAsia="Lucida Sans Unicode" w:hAnsi="Arial" w:cs="Mangal"/>
      <w:kern w:val="1"/>
      <w:sz w:val="28"/>
      <w:szCs w:val="28"/>
      <w:lang w:eastAsia="zh-CN"/>
    </w:rPr>
  </w:style>
  <w:style w:type="paragraph" w:styleId="Textoindependiente">
    <w:name w:val="Body Text"/>
    <w:basedOn w:val="Normal"/>
    <w:link w:val="TextoindependienteCar1"/>
    <w:uiPriority w:val="1"/>
    <w:unhideWhenUsed/>
    <w:qFormat/>
    <w:pPr>
      <w:suppressAutoHyphens/>
      <w:autoSpaceDE w:val="0"/>
      <w:autoSpaceDN w:val="0"/>
      <w:spacing w:after="120"/>
      <w:textAlignment w:val="baseline"/>
    </w:pPr>
    <w:rPr>
      <w:rFonts w:ascii="Arial" w:eastAsia="Times New Roman" w:hAnsi="Arial" w:cs="Times New Roman"/>
      <w:color w:val="000000"/>
      <w:kern w:val="3"/>
      <w:sz w:val="24"/>
      <w:szCs w:val="24"/>
      <w:lang w:val="es-ES" w:eastAsia="zh-CN"/>
    </w:rPr>
  </w:style>
  <w:style w:type="character" w:customStyle="1" w:styleId="TextoindependienteCar1">
    <w:name w:val="Texto independiente Car1"/>
    <w:basedOn w:val="Fuentedeprrafopredeter"/>
    <w:link w:val="Textoindependiente"/>
    <w:uiPriority w:val="1"/>
    <w:rPr>
      <w:rFonts w:ascii="Arial" w:eastAsia="Times New Roman" w:hAnsi="Arial" w:cs="Times New Roman"/>
      <w:color w:val="000000"/>
      <w:kern w:val="3"/>
      <w:sz w:val="24"/>
      <w:szCs w:val="24"/>
      <w:lang w:val="es-ES" w:eastAsia="zh-CN"/>
    </w:rPr>
  </w:style>
  <w:style w:type="paragraph" w:styleId="Sinespaciado">
    <w:name w:val="No Spacing"/>
    <w:link w:val="SinespaciadoCar"/>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table" w:styleId="Tablaconcuadrcula">
    <w:name w:val="Table Grid"/>
    <w:basedOn w:val="Tablanormal"/>
    <w:uiPriority w:val="59"/>
    <w:pPr>
      <w:spacing w:after="0" w:line="240" w:lineRule="auto"/>
    </w:pPr>
    <w:rPr>
      <w:rFonts w:ascii="Verdana" w:eastAsia="Calibri" w:hAnsi="Verdana"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pPr>
      <w:spacing w:line="240" w:lineRule="auto"/>
    </w:pPr>
    <w:rPr>
      <w:rFonts w:ascii="Cambria" w:eastAsia="Cambria" w:hAnsi="Cambria" w:cs="Cambria"/>
      <w:color w:val="000000"/>
      <w:sz w:val="24"/>
      <w:szCs w:val="24"/>
      <w:lang w:val="en-US"/>
    </w:rPr>
  </w:style>
  <w:style w:type="paragraph" w:styleId="Listaconvietas">
    <w:name w:val="List Bullet"/>
    <w:basedOn w:val="Normal"/>
    <w:uiPriority w:val="99"/>
    <w:unhideWhenUsed/>
    <w:pPr>
      <w:numPr>
        <w:numId w:val="23"/>
      </w:numPr>
      <w:contextualSpacing/>
    </w:pPr>
    <w:rPr>
      <w:rFonts w:ascii="Times New Roman" w:eastAsia="Times New Roman" w:hAnsi="Times New Roman" w:cs="Times New Roman"/>
      <w:sz w:val="24"/>
      <w:szCs w:val="24"/>
      <w:lang w:val="es-ES" w:eastAsia="es-ES"/>
    </w:rPr>
  </w:style>
  <w:style w:type="character" w:customStyle="1" w:styleId="Fuentedeprrafopredeter1">
    <w:name w:val="Fuente de párrafo predeter.1"/>
  </w:style>
  <w:style w:type="character" w:styleId="Refdecomentario">
    <w:name w:val="annotation reference"/>
    <w:unhideWhenUsed/>
    <w:rPr>
      <w:sz w:val="16"/>
      <w:szCs w:val="16"/>
    </w:rPr>
  </w:style>
  <w:style w:type="paragraph" w:styleId="Textocomentario">
    <w:name w:val="annotation text"/>
    <w:basedOn w:val="Normal"/>
    <w:link w:val="TextocomentarioCar"/>
    <w:unhideWhenUsed/>
    <w:pPr>
      <w:jc w:val="center"/>
    </w:pPr>
    <w:rPr>
      <w:rFonts w:cs="Times New Roman"/>
      <w:lang w:val="es-ES"/>
    </w:rPr>
  </w:style>
  <w:style w:type="character" w:customStyle="1" w:styleId="TextocomentarioCar">
    <w:name w:val="Texto comentario Car"/>
    <w:basedOn w:val="Fuentedeprrafopredeter"/>
    <w:link w:val="Textocomentario"/>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nhideWhenUsed/>
    <w:rPr>
      <w:b/>
      <w:bCs/>
    </w:rPr>
  </w:style>
  <w:style w:type="character" w:customStyle="1" w:styleId="AsuntodelcomentarioCar">
    <w:name w:val="Asunto del comentario Car"/>
    <w:basedOn w:val="TextocomentarioCar"/>
    <w:link w:val="Asuntodelcomentario"/>
    <w:rPr>
      <w:rFonts w:ascii="Calibri" w:eastAsia="Calibri" w:hAnsi="Calibri" w:cs="Times New Roman"/>
      <w:b/>
      <w:bCs/>
      <w:sz w:val="20"/>
      <w:szCs w:val="20"/>
      <w:lang w:val="es-ES"/>
    </w:rPr>
  </w:style>
  <w:style w:type="character" w:customStyle="1" w:styleId="apple-converted-space">
    <w:name w:val="apple-converted-space"/>
    <w:basedOn w:val="Fuentedeprrafopredeter"/>
  </w:style>
  <w:style w:type="character" w:styleId="Hipervnculo">
    <w:name w:val="Hyperlink"/>
    <w:uiPriority w:val="99"/>
    <w:unhideWhenUsed/>
    <w:rPr>
      <w:color w:val="0000FF"/>
      <w:u w:val="single"/>
    </w:rPr>
  </w:style>
  <w:style w:type="paragraph" w:customStyle="1" w:styleId="Text">
    <w:name w:val="Text"/>
    <w:basedOn w:val="Standard"/>
    <w:pPr>
      <w:spacing w:after="101" w:line="216" w:lineRule="exact"/>
      <w:ind w:firstLine="288"/>
      <w:jc w:val="both"/>
    </w:pPr>
    <w:rPr>
      <w:rFonts w:ascii="Arial" w:eastAsia="SimSun, 宋体" w:hAnsi="Arial" w:cs="Arial"/>
      <w:sz w:val="18"/>
      <w:szCs w:val="20"/>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rPr>
  </w:style>
  <w:style w:type="character" w:customStyle="1" w:styleId="SinespaciadoCar">
    <w:name w:val="Sin espaciado Car"/>
    <w:link w:val="Sinespaciado"/>
    <w:uiPriority w:val="1"/>
    <w:rPr>
      <w:rFonts w:ascii="Arial" w:eastAsia="Times New Roman" w:hAnsi="Arial" w:cs="Arial"/>
      <w:color w:val="000000"/>
      <w:kern w:val="3"/>
      <w:sz w:val="24"/>
      <w:szCs w:val="24"/>
      <w:lang w:val="es-ES" w:eastAsia="zh-CN"/>
    </w:rPr>
  </w:style>
  <w:style w:type="paragraph" w:customStyle="1" w:styleId="western">
    <w:name w:val="western"/>
    <w:basedOn w:val="Normal"/>
    <w:pPr>
      <w:spacing w:before="280" w:after="119"/>
    </w:pPr>
    <w:rPr>
      <w:rFonts w:ascii="Times New Roman" w:eastAsia="Times New Roman" w:hAnsi="Times New Roman" w:cs="Times New Roman"/>
      <w:color w:val="000000"/>
      <w:kern w:val="1"/>
      <w:sz w:val="24"/>
      <w:szCs w:val="24"/>
      <w:lang w:eastAsia="zh-CN"/>
    </w:rPr>
  </w:style>
  <w:style w:type="paragraph" w:customStyle="1" w:styleId="Cuerpodetexto">
    <w:name w:val="Cuerpo de texto"/>
    <w:basedOn w:val="Predeterminado"/>
    <w:pPr>
      <w:tabs>
        <w:tab w:val="clear" w:pos="708"/>
        <w:tab w:val="left" w:pos="709"/>
      </w:tabs>
      <w:spacing w:after="120"/>
    </w:pPr>
    <w:rPr>
      <w:rFonts w:ascii="Times New Roman" w:hAnsi="Times New Roman" w:cs="Mangal"/>
      <w:sz w:val="24"/>
      <w:szCs w:val="24"/>
      <w:lang w:val="es-ES" w:eastAsia="zh-CN" w:bidi="hi-IN"/>
    </w:rPr>
  </w:style>
  <w:style w:type="character" w:styleId="Textoennegrita">
    <w:name w:val="Strong"/>
    <w:uiPriority w:val="22"/>
    <w:qFormat/>
    <w:rPr>
      <w:b/>
      <w:bCs/>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qFormat/>
    <w:rPr>
      <w:rFonts w:eastAsia="Times New Roman" w:cs="Times New Roman"/>
      <w:color w:val="auto"/>
      <w:lang w:val="es-ES" w:eastAsia="es-ES"/>
    </w:rPr>
  </w:style>
  <w:style w:type="paragraph" w:customStyle="1" w:styleId="Encabezado4">
    <w:name w:val="Encabezado 4"/>
    <w:basedOn w:val="Predeterminado"/>
    <w:next w:val="Cuerpodetexto"/>
    <w:pPr>
      <w:keepNext/>
      <w:keepLines/>
      <w:widowControl w:val="0"/>
      <w:numPr>
        <w:ilvl w:val="3"/>
        <w:numId w:val="24"/>
      </w:numPr>
      <w:tabs>
        <w:tab w:val="clear" w:pos="708"/>
        <w:tab w:val="left" w:pos="706"/>
      </w:tabs>
      <w:spacing w:before="200" w:after="0" w:line="100" w:lineRule="atLeast"/>
      <w:outlineLvl w:val="3"/>
    </w:pPr>
    <w:rPr>
      <w:rFonts w:ascii="Cambria" w:hAnsi="Cambria" w:cs="Mangal"/>
      <w:b/>
      <w:bCs/>
      <w:i/>
      <w:iCs/>
      <w:color w:val="4F81BD"/>
      <w:sz w:val="20"/>
      <w:szCs w:val="20"/>
      <w:lang w:eastAsia="zh-CN" w:bidi="hi-IN"/>
    </w:rPr>
  </w:style>
  <w:style w:type="paragraph" w:customStyle="1" w:styleId="Encabezado5">
    <w:name w:val="Encabezado 5"/>
    <w:basedOn w:val="Predeterminado"/>
    <w:next w:val="Cuerpodetexto"/>
    <w:pPr>
      <w:keepNext/>
      <w:keepLines/>
      <w:widowControl w:val="0"/>
      <w:numPr>
        <w:ilvl w:val="4"/>
        <w:numId w:val="24"/>
      </w:numPr>
      <w:tabs>
        <w:tab w:val="clear" w:pos="708"/>
        <w:tab w:val="left" w:pos="706"/>
      </w:tabs>
      <w:spacing w:before="200" w:after="0" w:line="100" w:lineRule="atLeast"/>
      <w:outlineLvl w:val="4"/>
    </w:pPr>
    <w:rPr>
      <w:rFonts w:ascii="Cambria" w:hAnsi="Cambria" w:cs="Mangal"/>
      <w:b/>
      <w:bCs/>
      <w:color w:val="243F60"/>
      <w:sz w:val="20"/>
      <w:szCs w:val="20"/>
      <w:lang w:eastAsia="zh-CN" w:bidi="hi-IN"/>
    </w:rPr>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Pr>
      <w:rFonts w:cs="Times New Roman"/>
    </w:rPr>
  </w:style>
  <w:style w:type="character" w:customStyle="1" w:styleId="TextonotapieCar">
    <w:name w:val="Texto nota pie Car"/>
    <w:basedOn w:val="Fuentedeprrafopredeter"/>
    <w:link w:val="Textonotapie"/>
    <w:uiPriority w:val="99"/>
    <w:rPr>
      <w:rFonts w:ascii="Calibri" w:eastAsia="Calibri" w:hAnsi="Calibri" w:cs="Times New Roman"/>
      <w:sz w:val="20"/>
      <w:szCs w:val="20"/>
    </w:rPr>
  </w:style>
  <w:style w:type="character" w:styleId="Refdenotaalpie">
    <w:name w:val="footnote reference"/>
    <w:uiPriority w:val="99"/>
    <w:unhideWhenUsed/>
    <w:rPr>
      <w:vertAlign w:val="superscript"/>
    </w:rPr>
  </w:style>
  <w:style w:type="numbering" w:customStyle="1" w:styleId="Sinlista11">
    <w:name w:val="Sin lista11"/>
    <w:next w:val="Sinlista"/>
    <w:uiPriority w:val="99"/>
    <w:semiHidden/>
    <w:unhideWhenUsed/>
  </w:style>
  <w:style w:type="paragraph" w:customStyle="1" w:styleId="Textoindependiente21">
    <w:name w:val="Texto independiente 21"/>
    <w:basedOn w:val="Normal"/>
    <w:pPr>
      <w:suppressAutoHyphens/>
      <w:jc w:val="both"/>
    </w:pPr>
    <w:rPr>
      <w:rFonts w:ascii="Arial" w:eastAsia="MS Mincho" w:hAnsi="Arial"/>
      <w:b/>
      <w:bCs/>
      <w:sz w:val="24"/>
      <w:lang w:eastAsia="zh-CN"/>
    </w:rPr>
  </w:style>
  <w:style w:type="character" w:customStyle="1" w:styleId="TextocomentarioCar1">
    <w:name w:val="Texto comentario Car1"/>
    <w:uiPriority w:val="99"/>
    <w:rPr>
      <w:rFonts w:ascii="Times New Roman" w:eastAsia="MS Mincho" w:hAnsi="Times New Roman"/>
      <w:lang w:val="es-ES" w:eastAsia="zh-CN"/>
    </w:rPr>
  </w:style>
  <w:style w:type="character" w:customStyle="1" w:styleId="TextodegloboCar1">
    <w:name w:val="Texto de globo Car1"/>
    <w:uiPriority w:val="99"/>
    <w:semiHidden/>
    <w:rPr>
      <w:rFonts w:ascii="Tahoma" w:eastAsia="MS Mincho" w:hAnsi="Tahoma" w:cs="Tahoma"/>
      <w:sz w:val="16"/>
      <w:szCs w:val="16"/>
      <w:lang w:val="es-ES" w:eastAsia="zh-CN"/>
    </w:rPr>
  </w:style>
  <w:style w:type="character" w:customStyle="1" w:styleId="AsuntodelcomentarioCar1">
    <w:name w:val="Asunto del comentario Car1"/>
    <w:uiPriority w:val="99"/>
    <w:semiHidden/>
    <w:rPr>
      <w:rFonts w:ascii="Times New Roman" w:eastAsia="MS Mincho" w:hAnsi="Times New Roman"/>
      <w:b/>
      <w:bCs/>
      <w:lang w:val="es-ES" w:eastAsia="zh-CN"/>
    </w:rPr>
  </w:style>
  <w:style w:type="paragraph" w:styleId="Textosinformato">
    <w:name w:val="Plain Text"/>
    <w:basedOn w:val="Normal"/>
    <w:link w:val="TextosinformatoCar"/>
    <w:uiPriority w:val="99"/>
    <w:rPr>
      <w:rFonts w:ascii="Courier New" w:eastAsia="Times New Roman" w:hAnsi="Courier New" w:cs="Times New Roman"/>
      <w:lang w:eastAsia="es-ES"/>
    </w:rPr>
  </w:style>
  <w:style w:type="character" w:customStyle="1" w:styleId="TextosinformatoCar">
    <w:name w:val="Texto sin formato Car"/>
    <w:basedOn w:val="Fuentedeprrafopredeter"/>
    <w:link w:val="Textosinformato"/>
    <w:uiPriority w:val="99"/>
    <w:rPr>
      <w:rFonts w:ascii="Courier New" w:eastAsia="Times New Roman" w:hAnsi="Courier New" w:cs="Times New Roman"/>
      <w:sz w:val="20"/>
      <w:szCs w:val="20"/>
      <w:lang w:eastAsia="es-ES"/>
    </w:rPr>
  </w:style>
  <w:style w:type="paragraph" w:customStyle="1" w:styleId="pcstexto">
    <w:name w:val="pcstexto"/>
    <w:basedOn w:val="Normal"/>
    <w:pPr>
      <w:spacing w:line="240" w:lineRule="exact"/>
      <w:ind w:firstLine="270"/>
      <w:jc w:val="both"/>
    </w:pPr>
    <w:rPr>
      <w:rFonts w:ascii="Helv" w:eastAsia="Times New Roman" w:hAnsi="Helv" w:cs="Times New Roman"/>
      <w:sz w:val="18"/>
    </w:rPr>
  </w:style>
  <w:style w:type="table" w:customStyle="1" w:styleId="Tablaconcuadrcula1">
    <w:name w:val="Tabla con cuadrícula1"/>
    <w:basedOn w:val="Tablanormal"/>
    <w:next w:val="Tablaconcuadrcula"/>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style>
  <w:style w:type="paragraph" w:styleId="Textoindependiente2">
    <w:name w:val="Body Text 2"/>
    <w:basedOn w:val="Normal"/>
    <w:link w:val="Textoindependiente2Car"/>
    <w:pPr>
      <w:jc w:val="both"/>
    </w:pPr>
    <w:rPr>
      <w:rFonts w:ascii="Arial Narrow" w:eastAsia="Times New Roman" w:hAnsi="Arial Narrow" w:cs="Times New Roman"/>
      <w:lang w:val="es-ES" w:eastAsia="es-ES"/>
    </w:rPr>
  </w:style>
  <w:style w:type="character" w:customStyle="1" w:styleId="Textoindependiente2Car">
    <w:name w:val="Texto independiente 2 Car"/>
    <w:basedOn w:val="Fuentedeprrafopredeter"/>
    <w:link w:val="Textoindependiente2"/>
    <w:rPr>
      <w:rFonts w:ascii="Arial Narrow" w:eastAsia="Times New Roman" w:hAnsi="Arial Narrow" w:cs="Times New Roman"/>
      <w:szCs w:val="20"/>
      <w:lang w:val="es-ES" w:eastAsia="es-ES"/>
    </w:rPr>
  </w:style>
  <w:style w:type="paragraph" w:styleId="Sangra3detindependiente">
    <w:name w:val="Body Text Indent 3"/>
    <w:basedOn w:val="Normal"/>
    <w:link w:val="Sangra3detindependienteCar"/>
    <w:pPr>
      <w:ind w:left="1395"/>
      <w:jc w:val="both"/>
    </w:pPr>
    <w:rPr>
      <w:rFonts w:ascii="Arial Narrow" w:eastAsia="Times New Roman" w:hAnsi="Arial Narrow" w:cs="Times New Roman"/>
      <w:b/>
      <w:lang w:val="es-ES" w:eastAsia="es-ES"/>
    </w:rPr>
  </w:style>
  <w:style w:type="character" w:customStyle="1" w:styleId="Sangra3detindependienteCar">
    <w:name w:val="Sangría 3 de t. independiente Car"/>
    <w:basedOn w:val="Fuentedeprrafopredeter"/>
    <w:link w:val="Sangra3detindependiente"/>
    <w:rPr>
      <w:rFonts w:ascii="Arial Narrow" w:eastAsia="Times New Roman" w:hAnsi="Arial Narrow" w:cs="Times New Roman"/>
      <w:b/>
      <w:sz w:val="20"/>
      <w:szCs w:val="20"/>
      <w:lang w:val="es-ES" w:eastAsia="es-ES"/>
    </w:rPr>
  </w:style>
  <w:style w:type="paragraph" w:styleId="Textoindependiente3">
    <w:name w:val="Body Text 3"/>
    <w:basedOn w:val="Normal"/>
    <w:link w:val="Textoindependiente3Car"/>
    <w:uiPriority w:val="99"/>
    <w:pPr>
      <w:jc w:val="both"/>
    </w:pPr>
    <w:rPr>
      <w:rFonts w:ascii="Arial Narrow" w:eastAsia="Times New Roman" w:hAnsi="Arial Narrow" w:cs="Times New Roman"/>
      <w:sz w:val="24"/>
      <w:lang w:val="es-ES" w:eastAsia="es-ES"/>
    </w:rPr>
  </w:style>
  <w:style w:type="character" w:customStyle="1" w:styleId="Textoindependiente3Car">
    <w:name w:val="Texto independiente 3 Car"/>
    <w:basedOn w:val="Fuentedeprrafopredeter"/>
    <w:link w:val="Textoindependiente3"/>
    <w:uiPriority w:val="99"/>
    <w:rPr>
      <w:rFonts w:ascii="Arial Narrow" w:eastAsia="Times New Roman" w:hAnsi="Arial Narrow" w:cs="Times New Roman"/>
      <w:sz w:val="24"/>
      <w:szCs w:val="20"/>
      <w:lang w:val="es-ES" w:eastAsia="es-ES"/>
    </w:rPr>
  </w:style>
  <w:style w:type="paragraph" w:customStyle="1" w:styleId="BodyText21">
    <w:name w:val="Body Text 21"/>
    <w:basedOn w:val="Normal"/>
    <w:pPr>
      <w:widowControl w:val="0"/>
    </w:pPr>
    <w:rPr>
      <w:rFonts w:ascii="Times New Roman" w:eastAsia="Times New Roman" w:hAnsi="Times New Roman" w:cs="Times New Roman"/>
      <w:b/>
      <w:snapToGrid w:val="0"/>
      <w:sz w:val="24"/>
      <w:lang w:eastAsia="es-ES"/>
    </w:rPr>
  </w:style>
  <w:style w:type="paragraph" w:styleId="Sangradetextonormal">
    <w:name w:val="Body Text Indent"/>
    <w:basedOn w:val="Normal"/>
    <w:link w:val="SangradetextonormalCar"/>
    <w:pPr>
      <w:ind w:left="1260" w:hanging="540"/>
      <w:jc w:val="both"/>
    </w:pPr>
    <w:rPr>
      <w:rFonts w:ascii="Verdana" w:eastAsia="Times New Roman" w:hAnsi="Verdana" w:cs="Times New Roman"/>
      <w:b/>
      <w:szCs w:val="24"/>
      <w:lang w:eastAsia="es-ES"/>
    </w:rPr>
  </w:style>
  <w:style w:type="character" w:customStyle="1" w:styleId="SangradetextonormalCar">
    <w:name w:val="Sangría de texto normal Car"/>
    <w:basedOn w:val="Fuentedeprrafopredeter"/>
    <w:link w:val="Sangradetextonormal"/>
    <w:rPr>
      <w:rFonts w:ascii="Verdana" w:eastAsia="Times New Roman" w:hAnsi="Verdana" w:cs="Times New Roman"/>
      <w:b/>
      <w:szCs w:val="24"/>
      <w:lang w:eastAsia="es-ES"/>
    </w:rPr>
  </w:style>
  <w:style w:type="table" w:customStyle="1" w:styleId="Tablaconcuadrcula11">
    <w:name w:val="Tabla con cuadrícula11"/>
    <w:basedOn w:val="Tablanormal"/>
    <w:next w:val="Tablaconcuadrcul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Pr>
      <w:i/>
      <w:iCs/>
    </w:rPr>
  </w:style>
  <w:style w:type="paragraph" w:styleId="Revisin">
    <w:name w:val="Revision"/>
    <w:hidden/>
    <w:uiPriority w:val="99"/>
    <w:semiHidden/>
    <w:pPr>
      <w:spacing w:after="0" w:line="240" w:lineRule="auto"/>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autoSpaceDE w:val="0"/>
      <w:autoSpaceDN w:val="0"/>
      <w:adjustRightInd w:val="0"/>
      <w:spacing w:line="241" w:lineRule="atLeast"/>
    </w:pPr>
    <w:rPr>
      <w:rFonts w:ascii="Tahoma" w:hAnsi="Tahoma" w:cs="Tahoma"/>
      <w:sz w:val="24"/>
      <w:szCs w:val="24"/>
    </w:rPr>
  </w:style>
  <w:style w:type="paragraph" w:customStyle="1" w:styleId="Pa4">
    <w:name w:val="Pa4"/>
    <w:basedOn w:val="Normal"/>
    <w:next w:val="Normal"/>
    <w:uiPriority w:val="99"/>
    <w:pPr>
      <w:autoSpaceDE w:val="0"/>
      <w:autoSpaceDN w:val="0"/>
      <w:adjustRightInd w:val="0"/>
      <w:spacing w:line="241" w:lineRule="atLeast"/>
    </w:pPr>
    <w:rPr>
      <w:rFonts w:ascii="Tahoma" w:hAnsi="Tahoma" w:cs="Tahoma"/>
      <w:sz w:val="24"/>
      <w:szCs w:val="24"/>
    </w:rPr>
  </w:style>
  <w:style w:type="character" w:customStyle="1" w:styleId="A7">
    <w:name w:val="A7"/>
    <w:uiPriority w:val="99"/>
    <w:rPr>
      <w:color w:val="000000"/>
      <w:sz w:val="18"/>
      <w:szCs w:val="18"/>
    </w:rPr>
  </w:style>
  <w:style w:type="paragraph" w:customStyle="1" w:styleId="Pa19">
    <w:name w:val="Pa19"/>
    <w:basedOn w:val="Normal"/>
    <w:next w:val="Normal"/>
    <w:uiPriority w:val="99"/>
    <w:pPr>
      <w:autoSpaceDE w:val="0"/>
      <w:autoSpaceDN w:val="0"/>
      <w:adjustRightInd w:val="0"/>
      <w:spacing w:line="241" w:lineRule="atLeast"/>
    </w:pPr>
    <w:rPr>
      <w:rFonts w:ascii="Tahoma" w:hAnsi="Tahoma" w:cs="Tahoma"/>
      <w:sz w:val="24"/>
      <w:szCs w:val="24"/>
      <w:lang w:val="es-ES" w:eastAsia="es-ES"/>
    </w:rPr>
  </w:style>
  <w:style w:type="paragraph" w:customStyle="1" w:styleId="Pa26">
    <w:name w:val="Pa26"/>
    <w:basedOn w:val="Normal"/>
    <w:next w:val="Normal"/>
    <w:uiPriority w:val="99"/>
    <w:pPr>
      <w:autoSpaceDE w:val="0"/>
      <w:autoSpaceDN w:val="0"/>
      <w:adjustRightInd w:val="0"/>
      <w:spacing w:line="241" w:lineRule="atLeast"/>
    </w:pPr>
    <w:rPr>
      <w:rFonts w:ascii="Tahoma" w:hAnsi="Tahoma" w:cs="Tahoma"/>
      <w:sz w:val="24"/>
      <w:szCs w:val="24"/>
      <w:lang w:val="es-ES"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1"/>
    <w:qFormat/>
    <w:pPr>
      <w:widowControl w:val="0"/>
      <w:spacing w:before="195"/>
      <w:ind w:left="416" w:hanging="189"/>
    </w:pPr>
    <w:rPr>
      <w:rFonts w:ascii="Arial" w:eastAsia="Arial" w:hAnsi="Arial" w:cs="Times New Roman"/>
      <w:sz w:val="17"/>
      <w:szCs w:val="17"/>
      <w:lang w:val="en-US"/>
    </w:rPr>
  </w:style>
  <w:style w:type="paragraph" w:styleId="TDC2">
    <w:name w:val="toc 2"/>
    <w:basedOn w:val="Normal"/>
    <w:uiPriority w:val="1"/>
    <w:qFormat/>
    <w:pPr>
      <w:widowControl w:val="0"/>
      <w:spacing w:before="209"/>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pPr>
      <w:widowControl w:val="0"/>
    </w:pPr>
    <w:rPr>
      <w:rFonts w:cs="Times New Roman"/>
      <w:lang w:val="en-US"/>
    </w:rPr>
  </w:style>
  <w:style w:type="character" w:styleId="nfasissutil">
    <w:name w:val="Subtle Emphasis"/>
    <w:uiPriority w:val="19"/>
    <w:qFormat/>
    <w:rPr>
      <w:i/>
      <w:iCs/>
      <w:color w:val="808080"/>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suppressAutoHyphens/>
      <w:spacing w:before="240" w:after="120"/>
    </w:pPr>
    <w:rPr>
      <w:rFonts w:ascii="Arial" w:eastAsia="Lucida Sans Unicode" w:hAnsi="Arial" w:cs="Lucida Sans"/>
      <w:kern w:val="1"/>
      <w:sz w:val="28"/>
      <w:szCs w:val="28"/>
      <w:lang w:eastAsia="zh-CN"/>
    </w:rPr>
  </w:style>
  <w:style w:type="paragraph" w:styleId="Epgrafe">
    <w:name w:val="caption"/>
    <w:basedOn w:val="Normal"/>
    <w:qFormat/>
    <w:pPr>
      <w:suppressLineNumbers/>
      <w:suppressAutoHyphens/>
      <w:spacing w:before="120" w:after="120"/>
    </w:pPr>
    <w:rPr>
      <w:rFonts w:ascii="Times New Roman" w:eastAsia="MS Mincho" w:hAnsi="Times New Roman" w:cs="Lucida Sans"/>
      <w:i/>
      <w:iCs/>
      <w:kern w:val="1"/>
      <w:sz w:val="24"/>
      <w:szCs w:val="24"/>
      <w:lang w:eastAsia="zh-CN"/>
    </w:rPr>
  </w:style>
  <w:style w:type="paragraph" w:customStyle="1" w:styleId="ndice">
    <w:name w:val="Índice"/>
    <w:basedOn w:val="Normal"/>
    <w:pPr>
      <w:suppressLineNumbers/>
      <w:suppressAutoHyphens/>
    </w:pPr>
    <w:rPr>
      <w:rFonts w:ascii="Times New Roman" w:eastAsia="MS Mincho" w:hAnsi="Times New Roman" w:cs="Mangal"/>
      <w:kern w:val="1"/>
      <w:sz w:val="24"/>
      <w:szCs w:val="24"/>
      <w:lang w:eastAsia="zh-CN"/>
    </w:rPr>
  </w:style>
  <w:style w:type="paragraph" w:customStyle="1" w:styleId="Epgrafe11">
    <w:name w:val="Epígrafe11"/>
    <w:basedOn w:val="Normal"/>
    <w:pPr>
      <w:suppressLineNumbers/>
      <w:suppressAutoHyphens/>
      <w:spacing w:before="120" w:after="120"/>
    </w:pPr>
    <w:rPr>
      <w:rFonts w:ascii="Times New Roman" w:eastAsia="MS Mincho" w:hAnsi="Times New Roman" w:cs="Mangal"/>
      <w:i/>
      <w:iCs/>
      <w:kern w:val="1"/>
      <w:sz w:val="24"/>
      <w:szCs w:val="24"/>
      <w:lang w:eastAsia="zh-CN"/>
    </w:rPr>
  </w:style>
  <w:style w:type="paragraph" w:customStyle="1" w:styleId="Prrafodelista1">
    <w:name w:val="Párrafo de lista1"/>
    <w:basedOn w:val="Normal"/>
    <w:pPr>
      <w:suppressAutoHyphens/>
      <w:ind w:left="720"/>
    </w:pPr>
    <w:rPr>
      <w:rFonts w:eastAsia="Times New Roman" w:cs="Calibri"/>
      <w:kern w:val="1"/>
      <w:lang w:eastAsia="zh-CN"/>
    </w:rPr>
  </w:style>
  <w:style w:type="paragraph" w:customStyle="1" w:styleId="WW-Prrafodelista1">
    <w:name w:val="WW-Párrafo de lista1"/>
    <w:basedOn w:val="Normal"/>
    <w:pPr>
      <w:suppressAutoHyphens/>
      <w:ind w:left="720"/>
    </w:pPr>
    <w:rPr>
      <w:rFonts w:eastAsia="Times New Roman" w:cs="Calibri"/>
      <w:kern w:val="1"/>
      <w:lang w:eastAsia="zh-CN"/>
    </w:rPr>
  </w:style>
  <w:style w:type="paragraph" w:customStyle="1" w:styleId="Contenidodelatabla">
    <w:name w:val="Contenido de la tabla"/>
    <w:basedOn w:val="Normal"/>
    <w:pPr>
      <w:suppressLineNumbers/>
      <w:suppressAutoHyphens/>
    </w:pPr>
    <w:rPr>
      <w:rFonts w:ascii="Times New Roman" w:eastAsia="MS Mincho" w:hAnsi="Times New Roman" w:cs="Times New Roman"/>
      <w:kern w:val="1"/>
      <w:sz w:val="24"/>
      <w:szCs w:val="24"/>
      <w:lang w:eastAsia="zh-CN"/>
    </w:rPr>
  </w:style>
  <w:style w:type="paragraph" w:customStyle="1" w:styleId="WW-Predeterminado">
    <w:name w:val="WW-Predeterminado"/>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pPr>
      <w:suppressAutoHyphens/>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paragraph" w:customStyle="1" w:styleId="Sangra2detindependiente1">
    <w:name w:val="Sangría 2 de t. independiente1"/>
    <w:basedOn w:val="Normal"/>
    <w:pPr>
      <w:widowControl w:val="0"/>
      <w:suppressAutoHyphens/>
      <w:spacing w:after="120" w:line="480" w:lineRule="auto"/>
      <w:ind w:left="283"/>
    </w:pPr>
    <w:rPr>
      <w:rFonts w:ascii="Times New Roman" w:eastAsia="Lucida Sans Unicode" w:hAnsi="Times New Roman"/>
      <w:kern w:val="1"/>
      <w:sz w:val="24"/>
      <w:szCs w:val="24"/>
      <w:lang w:val="es-ES" w:eastAsia="zh-CN" w:bidi="hi-IN"/>
    </w:rPr>
  </w:style>
  <w:style w:type="character" w:customStyle="1" w:styleId="WW8Num26z0">
    <w:name w:val="WW8Num26z0"/>
    <w:rPr>
      <w:rFonts w:ascii="Symbol" w:hAnsi="Symbol" w:cs="Times New Roman"/>
    </w:rPr>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
    <w:name w:val="Encabezado3"/>
    <w:basedOn w:val="Normal"/>
    <w:next w:val="Textoindependiente"/>
    <w:pPr>
      <w:keepNext/>
      <w:suppressAutoHyphens/>
      <w:spacing w:before="240" w:after="120"/>
    </w:pPr>
    <w:rPr>
      <w:rFonts w:ascii="Arial" w:eastAsia="Microsoft YaHei" w:hAnsi="Arial" w:cs="Mangal"/>
      <w:sz w:val="28"/>
      <w:szCs w:val="28"/>
      <w:lang w:val="es-ES" w:eastAsia="ar-SA"/>
    </w:rPr>
  </w:style>
  <w:style w:type="paragraph" w:customStyle="1" w:styleId="ANOTACION">
    <w:name w:val="ANOTACION"/>
    <w:basedOn w:val="Normal"/>
    <w:pPr>
      <w:suppressAutoHyphens/>
      <w:spacing w:before="101" w:after="101"/>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uppressAutoHyphens/>
      <w:spacing w:after="120"/>
      <w:ind w:left="283"/>
    </w:pPr>
    <w:rPr>
      <w:rFonts w:ascii="Times New Roman" w:eastAsia="MS Mincho" w:hAnsi="Times New Roman" w:cs="Times New Roman"/>
      <w:sz w:val="16"/>
      <w:szCs w:val="16"/>
      <w:lang w:val="es-ES" w:eastAsia="ar-SA"/>
    </w:rPr>
  </w:style>
  <w:style w:type="paragraph" w:customStyle="1" w:styleId="Textoindependiente31">
    <w:name w:val="Texto independiente 31"/>
    <w:basedOn w:val="Normal"/>
    <w:pPr>
      <w:suppressAutoHyphens/>
      <w:spacing w:after="120"/>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pPr>
      <w:suppressAutoHyphens/>
    </w:pPr>
    <w:rPr>
      <w:rFonts w:ascii="Courier New" w:eastAsia="Times New Roman" w:hAnsi="Courier New" w:cs="Courier New"/>
      <w:lang w:val="es-ES"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72"/>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0">
    <w:name w:val="Encabezado 2"/>
    <w:basedOn w:val="Predeterminado"/>
    <w:next w:val="Cuerpodetexto"/>
    <w:pPr>
      <w:widowControl w:val="0"/>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0">
    <w:name w:val="Encabezado 3"/>
    <w:basedOn w:val="Predeterminado"/>
    <w:next w:val="Cuerpodetexto"/>
    <w:pPr>
      <w:widowControl w:val="0"/>
      <w:spacing w:after="0" w:line="100" w:lineRule="atLeast"/>
      <w:ind w:left="229"/>
      <w:outlineLvl w:val="2"/>
    </w:pPr>
    <w:rPr>
      <w:rFonts w:ascii="Arial" w:eastAsia="Arial" w:hAnsi="Arial"/>
      <w:b/>
      <w:bCs/>
      <w:color w:val="auto"/>
      <w:sz w:val="17"/>
      <w:szCs w:val="17"/>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paragraph" w:customStyle="1" w:styleId="Numeral1">
    <w:name w:val="Numeral 1"/>
    <w:basedOn w:val="Normal"/>
    <w:pPr>
      <w:numPr>
        <w:numId w:val="28"/>
      </w:numPr>
      <w:tabs>
        <w:tab w:val="left" w:pos="2016"/>
      </w:tabs>
      <w:jc w:val="both"/>
    </w:pPr>
    <w:rPr>
      <w:rFonts w:ascii="Arial" w:eastAsia="Times New Roman" w:hAnsi="Arial" w:cs="Times New Roman"/>
      <w:sz w:val="24"/>
      <w:lang w:val="es-ES_tradnl" w:eastAsia="es-ES"/>
    </w:rPr>
  </w:style>
  <w:style w:type="numbering" w:customStyle="1" w:styleId="Sinlista3">
    <w:name w:val="Sin lista3"/>
    <w:next w:val="Sinlista"/>
    <w:uiPriority w:val="99"/>
    <w:semiHidden/>
    <w:unhideWhenUsed/>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1">
    <w:name w:val="Pie de página11"/>
    <w:basedOn w:val="Standard"/>
    <w:pPr>
      <w:widowControl/>
      <w:tabs>
        <w:tab w:val="center" w:pos="4252"/>
        <w:tab w:val="right" w:pos="8504"/>
      </w:tabs>
    </w:pPr>
    <w:rPr>
      <w:rFonts w:eastAsia="Times New Roman" w:cs="Times New Roman"/>
      <w:lang w:val="es-ES" w:bidi="ar-SA"/>
    </w:rPr>
  </w:style>
  <w:style w:type="numbering" w:customStyle="1" w:styleId="WW8Num110">
    <w:name w:val="WW8Num110"/>
    <w:basedOn w:val="Sinlista"/>
    <w:pPr>
      <w:numPr>
        <w:numId w:val="29"/>
      </w:numPr>
    </w:pPr>
  </w:style>
  <w:style w:type="numbering" w:customStyle="1" w:styleId="WW8Num23">
    <w:name w:val="WW8Num23"/>
    <w:basedOn w:val="Sinlista"/>
    <w:pPr>
      <w:numPr>
        <w:numId w:val="30"/>
      </w:numPr>
    </w:pPr>
  </w:style>
  <w:style w:type="numbering" w:customStyle="1" w:styleId="WW8Num31">
    <w:name w:val="WW8Num31"/>
    <w:basedOn w:val="Sinlista"/>
    <w:pPr>
      <w:numPr>
        <w:numId w:val="31"/>
      </w:numPr>
    </w:pPr>
  </w:style>
  <w:style w:type="numbering" w:customStyle="1" w:styleId="WW8Num41">
    <w:name w:val="WW8Num41"/>
    <w:basedOn w:val="Sinlista"/>
    <w:pPr>
      <w:numPr>
        <w:numId w:val="32"/>
      </w:numPr>
    </w:pPr>
  </w:style>
  <w:style w:type="numbering" w:customStyle="1" w:styleId="WW8Num51">
    <w:name w:val="WW8Num51"/>
    <w:basedOn w:val="Sinlista"/>
    <w:pPr>
      <w:numPr>
        <w:numId w:val="74"/>
      </w:numPr>
    </w:pPr>
  </w:style>
  <w:style w:type="numbering" w:customStyle="1" w:styleId="WW8Num61">
    <w:name w:val="WW8Num61"/>
    <w:basedOn w:val="Sinlista"/>
    <w:pPr>
      <w:numPr>
        <w:numId w:val="33"/>
      </w:numPr>
    </w:pPr>
  </w:style>
  <w:style w:type="numbering" w:customStyle="1" w:styleId="WW8Num71">
    <w:name w:val="WW8Num71"/>
    <w:basedOn w:val="Sinlista"/>
    <w:pPr>
      <w:numPr>
        <w:numId w:val="34"/>
      </w:numPr>
    </w:pPr>
  </w:style>
  <w:style w:type="numbering" w:customStyle="1" w:styleId="WW8Num81">
    <w:name w:val="WW8Num81"/>
    <w:basedOn w:val="Sinlista"/>
    <w:pPr>
      <w:numPr>
        <w:numId w:val="35"/>
      </w:numPr>
    </w:pPr>
  </w:style>
  <w:style w:type="numbering" w:customStyle="1" w:styleId="WW8Num91">
    <w:name w:val="WW8Num91"/>
    <w:basedOn w:val="Sinlista"/>
    <w:pPr>
      <w:numPr>
        <w:numId w:val="36"/>
      </w:numPr>
    </w:pPr>
  </w:style>
  <w:style w:type="numbering" w:customStyle="1" w:styleId="WW8Num101">
    <w:name w:val="WW8Num101"/>
    <w:basedOn w:val="Sinlista"/>
    <w:pPr>
      <w:numPr>
        <w:numId w:val="37"/>
      </w:numPr>
    </w:pPr>
  </w:style>
  <w:style w:type="numbering" w:customStyle="1" w:styleId="WW8Num111">
    <w:name w:val="WW8Num111"/>
    <w:basedOn w:val="Sinlista"/>
    <w:pPr>
      <w:numPr>
        <w:numId w:val="73"/>
      </w:numPr>
    </w:pPr>
  </w:style>
  <w:style w:type="numbering" w:customStyle="1" w:styleId="WW8Num121">
    <w:name w:val="WW8Num121"/>
    <w:basedOn w:val="Sinlista"/>
    <w:pPr>
      <w:numPr>
        <w:numId w:val="38"/>
      </w:numPr>
    </w:pPr>
  </w:style>
  <w:style w:type="numbering" w:customStyle="1" w:styleId="WW8Num131">
    <w:name w:val="WW8Num131"/>
    <w:basedOn w:val="Sinlista"/>
    <w:pPr>
      <w:numPr>
        <w:numId w:val="39"/>
      </w:numPr>
    </w:pPr>
  </w:style>
  <w:style w:type="numbering" w:customStyle="1" w:styleId="WW8Num141">
    <w:name w:val="WW8Num141"/>
    <w:basedOn w:val="Sinlista"/>
    <w:pPr>
      <w:numPr>
        <w:numId w:val="40"/>
      </w:numPr>
    </w:pPr>
  </w:style>
  <w:style w:type="numbering" w:customStyle="1" w:styleId="WW8Num151">
    <w:name w:val="WW8Num151"/>
    <w:basedOn w:val="Sinlista"/>
    <w:pPr>
      <w:numPr>
        <w:numId w:val="41"/>
      </w:numPr>
    </w:pPr>
  </w:style>
  <w:style w:type="numbering" w:customStyle="1" w:styleId="WW8Num161">
    <w:name w:val="WW8Num161"/>
    <w:basedOn w:val="Sinlista"/>
    <w:pPr>
      <w:numPr>
        <w:numId w:val="42"/>
      </w:numPr>
    </w:pPr>
  </w:style>
  <w:style w:type="numbering" w:customStyle="1" w:styleId="WW8Num171">
    <w:name w:val="WW8Num171"/>
    <w:basedOn w:val="Sinlista"/>
    <w:pPr>
      <w:numPr>
        <w:numId w:val="43"/>
      </w:numPr>
    </w:pPr>
  </w:style>
  <w:style w:type="numbering" w:customStyle="1" w:styleId="WW8Num181">
    <w:name w:val="WW8Num181"/>
    <w:basedOn w:val="Sinlista"/>
    <w:pPr>
      <w:numPr>
        <w:numId w:val="44"/>
      </w:numPr>
    </w:pPr>
  </w:style>
  <w:style w:type="numbering" w:customStyle="1" w:styleId="WW8Num191">
    <w:name w:val="WW8Num191"/>
    <w:basedOn w:val="Sinlista"/>
    <w:pPr>
      <w:numPr>
        <w:numId w:val="45"/>
      </w:numPr>
    </w:pPr>
  </w:style>
  <w:style w:type="numbering" w:customStyle="1" w:styleId="WW8Num201">
    <w:name w:val="WW8Num201"/>
    <w:basedOn w:val="Sinlista"/>
    <w:pPr>
      <w:numPr>
        <w:numId w:val="46"/>
      </w:numPr>
    </w:pPr>
  </w:style>
  <w:style w:type="numbering" w:customStyle="1" w:styleId="WW8Num211">
    <w:name w:val="WW8Num211"/>
    <w:basedOn w:val="Sinlista"/>
    <w:pPr>
      <w:numPr>
        <w:numId w:val="47"/>
      </w:numPr>
    </w:pPr>
  </w:style>
  <w:style w:type="numbering" w:customStyle="1" w:styleId="WW8Num221">
    <w:name w:val="WW8Num221"/>
    <w:basedOn w:val="Sinlista"/>
    <w:pPr>
      <w:numPr>
        <w:numId w:val="48"/>
      </w:numPr>
    </w:pPr>
  </w:style>
  <w:style w:type="numbering" w:customStyle="1" w:styleId="WW8Num321">
    <w:name w:val="WW8Num321"/>
    <w:basedOn w:val="Sinlista"/>
    <w:pPr>
      <w:numPr>
        <w:numId w:val="27"/>
      </w:numPr>
    </w:pPr>
  </w:style>
  <w:style w:type="numbering" w:customStyle="1" w:styleId="WW8Num40">
    <w:name w:val="WW8Num40"/>
    <w:basedOn w:val="Sinlista"/>
    <w:pPr>
      <w:numPr>
        <w:numId w:val="49"/>
      </w:numPr>
    </w:pPr>
  </w:style>
  <w:style w:type="numbering" w:customStyle="1" w:styleId="WW8Num49">
    <w:name w:val="WW8Num49"/>
    <w:basedOn w:val="Sinlista"/>
    <w:pPr>
      <w:numPr>
        <w:numId w:val="50"/>
      </w:numPr>
    </w:pPr>
  </w:style>
  <w:style w:type="numbering" w:customStyle="1" w:styleId="WW8Num231">
    <w:name w:val="WW8Num231"/>
    <w:basedOn w:val="Sinlista"/>
    <w:pPr>
      <w:numPr>
        <w:numId w:val="51"/>
      </w:numPr>
    </w:pPr>
  </w:style>
  <w:style w:type="numbering" w:customStyle="1" w:styleId="WW8Num25">
    <w:name w:val="WW8Num25"/>
    <w:basedOn w:val="Sinlista"/>
    <w:pPr>
      <w:numPr>
        <w:numId w:val="52"/>
      </w:numPr>
    </w:pPr>
  </w:style>
  <w:style w:type="numbering" w:customStyle="1" w:styleId="WW8Num38">
    <w:name w:val="WW8Num38"/>
    <w:basedOn w:val="Sinlista"/>
    <w:pPr>
      <w:numPr>
        <w:numId w:val="71"/>
      </w:numPr>
    </w:pPr>
  </w:style>
  <w:style w:type="numbering" w:customStyle="1" w:styleId="WW8Num311">
    <w:name w:val="WW8Num311"/>
    <w:basedOn w:val="Sinlista"/>
    <w:pPr>
      <w:numPr>
        <w:numId w:val="70"/>
      </w:numPr>
    </w:pPr>
  </w:style>
  <w:style w:type="numbering" w:customStyle="1" w:styleId="WW8Num48">
    <w:name w:val="WW8Num48"/>
    <w:basedOn w:val="Sinlista"/>
    <w:pPr>
      <w:numPr>
        <w:numId w:val="53"/>
      </w:numPr>
    </w:pPr>
  </w:style>
  <w:style w:type="numbering" w:customStyle="1" w:styleId="WW8Num45">
    <w:name w:val="WW8Num45"/>
    <w:basedOn w:val="Sinlista"/>
    <w:pPr>
      <w:numPr>
        <w:numId w:val="54"/>
      </w:numPr>
    </w:pPr>
  </w:style>
  <w:style w:type="numbering" w:customStyle="1" w:styleId="WW8Num43">
    <w:name w:val="WW8Num43"/>
    <w:basedOn w:val="Sinlista"/>
    <w:pPr>
      <w:numPr>
        <w:numId w:val="55"/>
      </w:numPr>
    </w:pPr>
  </w:style>
  <w:style w:type="numbering" w:customStyle="1" w:styleId="WW8Num44">
    <w:name w:val="WW8Num44"/>
    <w:basedOn w:val="Sinlista"/>
    <w:pPr>
      <w:numPr>
        <w:numId w:val="56"/>
      </w:numPr>
    </w:pPr>
  </w:style>
  <w:style w:type="numbering" w:customStyle="1" w:styleId="WW8Num24">
    <w:name w:val="WW8Num24"/>
    <w:basedOn w:val="Sinlista"/>
    <w:pPr>
      <w:numPr>
        <w:numId w:val="57"/>
      </w:numPr>
    </w:pPr>
  </w:style>
  <w:style w:type="numbering" w:customStyle="1" w:styleId="WW8Num36">
    <w:name w:val="WW8Num36"/>
    <w:basedOn w:val="Sinlista"/>
    <w:pPr>
      <w:numPr>
        <w:numId w:val="58"/>
      </w:numPr>
    </w:pPr>
  </w:style>
  <w:style w:type="numbering" w:customStyle="1" w:styleId="WW8Num39">
    <w:name w:val="WW8Num39"/>
    <w:basedOn w:val="Sinlista"/>
    <w:pPr>
      <w:numPr>
        <w:numId w:val="59"/>
      </w:numPr>
    </w:pPr>
  </w:style>
  <w:style w:type="numbering" w:customStyle="1" w:styleId="WW8Num42">
    <w:name w:val="WW8Num42"/>
    <w:basedOn w:val="Sinlista"/>
    <w:pPr>
      <w:numPr>
        <w:numId w:val="60"/>
      </w:numPr>
    </w:pPr>
  </w:style>
  <w:style w:type="numbering" w:customStyle="1" w:styleId="WW8Num33">
    <w:name w:val="WW8Num33"/>
    <w:basedOn w:val="Sinlista"/>
    <w:pPr>
      <w:numPr>
        <w:numId w:val="61"/>
      </w:numPr>
    </w:pPr>
  </w:style>
  <w:style w:type="numbering" w:customStyle="1" w:styleId="WW8Num30">
    <w:name w:val="WW8Num30"/>
    <w:basedOn w:val="Sinlista"/>
    <w:pPr>
      <w:numPr>
        <w:numId w:val="62"/>
      </w:numPr>
    </w:pPr>
  </w:style>
  <w:style w:type="numbering" w:customStyle="1" w:styleId="WW8Num28">
    <w:name w:val="WW8Num28"/>
    <w:basedOn w:val="Sinlista"/>
    <w:pPr>
      <w:numPr>
        <w:numId w:val="63"/>
      </w:numPr>
    </w:pPr>
  </w:style>
  <w:style w:type="numbering" w:customStyle="1" w:styleId="WW8Num47">
    <w:name w:val="WW8Num47"/>
    <w:basedOn w:val="Sinlista"/>
    <w:pPr>
      <w:numPr>
        <w:numId w:val="64"/>
      </w:numPr>
    </w:pPr>
  </w:style>
  <w:style w:type="numbering" w:customStyle="1" w:styleId="WW8Num411">
    <w:name w:val="WW8Num411"/>
    <w:basedOn w:val="Sinlista"/>
    <w:pPr>
      <w:numPr>
        <w:numId w:val="65"/>
      </w:numPr>
    </w:pPr>
  </w:style>
  <w:style w:type="numbering" w:customStyle="1" w:styleId="WW8Num29">
    <w:name w:val="WW8Num29"/>
    <w:basedOn w:val="Sinlista"/>
    <w:pPr>
      <w:numPr>
        <w:numId w:val="66"/>
      </w:numPr>
    </w:pPr>
  </w:style>
  <w:style w:type="numbering" w:customStyle="1" w:styleId="WW8Num35">
    <w:name w:val="WW8Num35"/>
    <w:basedOn w:val="Sinlista"/>
    <w:pPr>
      <w:numPr>
        <w:numId w:val="67"/>
      </w:numPr>
    </w:pPr>
  </w:style>
  <w:style w:type="numbering" w:customStyle="1" w:styleId="WW8Num37">
    <w:name w:val="WW8Num37"/>
    <w:basedOn w:val="Sinlista"/>
    <w:pPr>
      <w:numPr>
        <w:numId w:val="68"/>
      </w:numPr>
    </w:pPr>
  </w:style>
  <w:style w:type="numbering" w:customStyle="1" w:styleId="WW8Num46">
    <w:name w:val="WW8Num46"/>
    <w:basedOn w:val="Sinlista"/>
    <w:pPr>
      <w:numPr>
        <w:numId w:val="69"/>
      </w:numPr>
    </w:p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before="0" w:after="120" w:line="240" w:lineRule="auto"/>
      <w:jc w:val="left"/>
    </w:pPr>
    <w:rPr>
      <w:rFonts w:ascii="Times New Roman" w:eastAsia="SimSun" w:hAnsi="Times New Roman" w:cs="Mangal"/>
      <w:szCs w:val="24"/>
      <w:lang w:bidi="hi-IN"/>
    </w:rPr>
  </w:style>
  <w:style w:type="character" w:customStyle="1" w:styleId="Internetlink">
    <w:name w:val="Internet link"/>
    <w:rPr>
      <w:color w:val="000080"/>
      <w:u w:val="single"/>
    </w:rPr>
  </w:style>
  <w:style w:type="numbering" w:customStyle="1" w:styleId="WW8Num57">
    <w:name w:val="WW8Num57"/>
    <w:basedOn w:val="Sinlista"/>
    <w:pPr>
      <w:numPr>
        <w:numId w:val="75"/>
      </w:numPr>
    </w:pPr>
  </w:style>
  <w:style w:type="numbering" w:customStyle="1" w:styleId="WW8Num87">
    <w:name w:val="WW8Num87"/>
    <w:basedOn w:val="Sinlista"/>
    <w:pPr>
      <w:numPr>
        <w:numId w:val="76"/>
      </w:numPr>
    </w:pPr>
  </w:style>
  <w:style w:type="numbering" w:customStyle="1" w:styleId="WW8Num79">
    <w:name w:val="WW8Num79"/>
    <w:basedOn w:val="Sinlista"/>
    <w:pPr>
      <w:numPr>
        <w:numId w:val="77"/>
      </w:numPr>
    </w:pPr>
  </w:style>
  <w:style w:type="numbering" w:customStyle="1" w:styleId="WW8Num146">
    <w:name w:val="WW8Num146"/>
    <w:basedOn w:val="Sinlista"/>
    <w:pPr>
      <w:numPr>
        <w:numId w:val="78"/>
      </w:numPr>
    </w:pPr>
  </w:style>
  <w:style w:type="numbering" w:customStyle="1" w:styleId="WW8Num55">
    <w:name w:val="WW8Num55"/>
    <w:basedOn w:val="Sinlista"/>
    <w:pPr>
      <w:numPr>
        <w:numId w:val="188"/>
      </w:numPr>
    </w:pPr>
  </w:style>
  <w:style w:type="numbering" w:customStyle="1" w:styleId="WW8Num114">
    <w:name w:val="WW8Num114"/>
    <w:basedOn w:val="Sinlista"/>
    <w:pPr>
      <w:numPr>
        <w:numId w:val="204"/>
      </w:numPr>
    </w:pPr>
  </w:style>
  <w:style w:type="numbering" w:customStyle="1" w:styleId="WW8Num120">
    <w:name w:val="WW8Num120"/>
    <w:basedOn w:val="Sinlista"/>
    <w:pPr>
      <w:numPr>
        <w:numId w:val="79"/>
      </w:numPr>
    </w:pPr>
  </w:style>
  <w:style w:type="numbering" w:customStyle="1" w:styleId="WW8Num58">
    <w:name w:val="WW8Num58"/>
    <w:basedOn w:val="Sinlista"/>
    <w:pPr>
      <w:numPr>
        <w:numId w:val="201"/>
      </w:numPr>
    </w:pPr>
  </w:style>
  <w:style w:type="numbering" w:customStyle="1" w:styleId="WW8Num2111">
    <w:name w:val="WW8Num2111"/>
    <w:basedOn w:val="Sinlista"/>
    <w:pPr>
      <w:numPr>
        <w:numId w:val="80"/>
      </w:numPr>
    </w:pPr>
  </w:style>
  <w:style w:type="numbering" w:customStyle="1" w:styleId="WW8Num1111">
    <w:name w:val="WW8Num1111"/>
    <w:basedOn w:val="Sinlista"/>
    <w:pPr>
      <w:numPr>
        <w:numId w:val="81"/>
      </w:numPr>
    </w:pPr>
  </w:style>
  <w:style w:type="numbering" w:customStyle="1" w:styleId="WW8Num80">
    <w:name w:val="WW8Num80"/>
    <w:basedOn w:val="Sinlista"/>
    <w:pPr>
      <w:numPr>
        <w:numId w:val="82"/>
      </w:numPr>
    </w:pPr>
  </w:style>
  <w:style w:type="numbering" w:customStyle="1" w:styleId="WW8Num251">
    <w:name w:val="WW8Num251"/>
    <w:basedOn w:val="Sinlista"/>
    <w:pPr>
      <w:numPr>
        <w:numId w:val="83"/>
      </w:numPr>
    </w:pPr>
  </w:style>
  <w:style w:type="numbering" w:customStyle="1" w:styleId="WW8Num50">
    <w:name w:val="WW8Num50"/>
    <w:basedOn w:val="Sinlista"/>
    <w:pPr>
      <w:numPr>
        <w:numId w:val="84"/>
      </w:numPr>
    </w:pPr>
  </w:style>
  <w:style w:type="numbering" w:customStyle="1" w:styleId="WW8Num75">
    <w:name w:val="WW8Num75"/>
    <w:basedOn w:val="Sinlista"/>
    <w:pPr>
      <w:numPr>
        <w:numId w:val="85"/>
      </w:numPr>
    </w:pPr>
  </w:style>
  <w:style w:type="numbering" w:customStyle="1" w:styleId="WW8Num65">
    <w:name w:val="WW8Num65"/>
    <w:basedOn w:val="Sinlista"/>
    <w:pPr>
      <w:numPr>
        <w:numId w:val="86"/>
      </w:numPr>
    </w:pPr>
  </w:style>
  <w:style w:type="numbering" w:customStyle="1" w:styleId="WW8Num811">
    <w:name w:val="WW8Num811"/>
    <w:basedOn w:val="Sinlista"/>
    <w:pPr>
      <w:numPr>
        <w:numId w:val="87"/>
      </w:numPr>
    </w:pPr>
  </w:style>
  <w:style w:type="numbering" w:customStyle="1" w:styleId="WW8Num127">
    <w:name w:val="WW8Num127"/>
    <w:basedOn w:val="Sinlista"/>
    <w:pPr>
      <w:numPr>
        <w:numId w:val="88"/>
      </w:numPr>
    </w:pPr>
  </w:style>
  <w:style w:type="numbering" w:customStyle="1" w:styleId="WW8Num138">
    <w:name w:val="WW8Num138"/>
    <w:basedOn w:val="Sinlista"/>
    <w:pPr>
      <w:numPr>
        <w:numId w:val="89"/>
      </w:numPr>
    </w:pPr>
  </w:style>
  <w:style w:type="numbering" w:customStyle="1" w:styleId="WW8Num89">
    <w:name w:val="WW8Num89"/>
    <w:basedOn w:val="Sinlista"/>
    <w:pPr>
      <w:numPr>
        <w:numId w:val="90"/>
      </w:numPr>
    </w:pPr>
  </w:style>
  <w:style w:type="numbering" w:customStyle="1" w:styleId="WW8Num59">
    <w:name w:val="WW8Num59"/>
    <w:basedOn w:val="Sinlista"/>
    <w:pPr>
      <w:numPr>
        <w:numId w:val="185"/>
      </w:numPr>
    </w:pPr>
  </w:style>
  <w:style w:type="numbering" w:customStyle="1" w:styleId="WW8Num129">
    <w:name w:val="WW8Num129"/>
    <w:basedOn w:val="Sinlista"/>
    <w:pPr>
      <w:numPr>
        <w:numId w:val="91"/>
      </w:numPr>
    </w:pPr>
  </w:style>
  <w:style w:type="numbering" w:customStyle="1" w:styleId="WW8Num8111">
    <w:name w:val="WW8Num8111"/>
    <w:basedOn w:val="Sinlista"/>
    <w:pPr>
      <w:numPr>
        <w:numId w:val="92"/>
      </w:numPr>
    </w:pPr>
  </w:style>
  <w:style w:type="numbering" w:customStyle="1" w:styleId="WW8Num83">
    <w:name w:val="WW8Num83"/>
    <w:basedOn w:val="Sinlista"/>
    <w:pPr>
      <w:numPr>
        <w:numId w:val="93"/>
      </w:numPr>
    </w:pPr>
  </w:style>
  <w:style w:type="numbering" w:customStyle="1" w:styleId="WW8Num2011">
    <w:name w:val="WW8Num2011"/>
    <w:basedOn w:val="Sinlista"/>
    <w:pPr>
      <w:numPr>
        <w:numId w:val="94"/>
      </w:numPr>
    </w:pPr>
  </w:style>
  <w:style w:type="numbering" w:customStyle="1" w:styleId="WW8Num1101">
    <w:name w:val="WW8Num1101"/>
    <w:basedOn w:val="Sinlista"/>
    <w:pPr>
      <w:numPr>
        <w:numId w:val="95"/>
      </w:numPr>
    </w:pPr>
  </w:style>
  <w:style w:type="numbering" w:customStyle="1" w:styleId="WW8Num27">
    <w:name w:val="WW8Num27"/>
    <w:basedOn w:val="Sinlista"/>
    <w:pPr>
      <w:numPr>
        <w:numId w:val="96"/>
      </w:numPr>
    </w:pPr>
  </w:style>
  <w:style w:type="numbering" w:customStyle="1" w:styleId="WW8Num511">
    <w:name w:val="WW8Num511"/>
    <w:basedOn w:val="Sinlista"/>
    <w:pPr>
      <w:numPr>
        <w:numId w:val="97"/>
      </w:numPr>
    </w:pPr>
  </w:style>
  <w:style w:type="numbering" w:customStyle="1" w:styleId="WW8Num69">
    <w:name w:val="WW8Num69"/>
    <w:basedOn w:val="Sinlista"/>
    <w:pPr>
      <w:numPr>
        <w:numId w:val="98"/>
      </w:numPr>
    </w:pPr>
  </w:style>
  <w:style w:type="numbering" w:customStyle="1" w:styleId="WW8Num331">
    <w:name w:val="WW8Num331"/>
    <w:basedOn w:val="Sinlista"/>
    <w:pPr>
      <w:numPr>
        <w:numId w:val="99"/>
      </w:numPr>
    </w:pPr>
  </w:style>
  <w:style w:type="numbering" w:customStyle="1" w:styleId="WW8Num351">
    <w:name w:val="WW8Num351"/>
    <w:basedOn w:val="Sinlista"/>
    <w:pPr>
      <w:numPr>
        <w:numId w:val="100"/>
      </w:numPr>
    </w:pPr>
  </w:style>
  <w:style w:type="numbering" w:customStyle="1" w:styleId="WW8Num1711">
    <w:name w:val="WW8Num1711"/>
    <w:basedOn w:val="Sinlista"/>
    <w:pPr>
      <w:numPr>
        <w:numId w:val="101"/>
      </w:numPr>
    </w:pPr>
  </w:style>
  <w:style w:type="numbering" w:customStyle="1" w:styleId="WW8Num54">
    <w:name w:val="WW8Num54"/>
    <w:basedOn w:val="Sinlista"/>
    <w:pPr>
      <w:numPr>
        <w:numId w:val="102"/>
      </w:numPr>
    </w:pPr>
  </w:style>
  <w:style w:type="numbering" w:customStyle="1" w:styleId="WW8Num119">
    <w:name w:val="WW8Num119"/>
    <w:basedOn w:val="Sinlista"/>
    <w:pPr>
      <w:numPr>
        <w:numId w:val="103"/>
      </w:numPr>
    </w:pPr>
  </w:style>
  <w:style w:type="numbering" w:customStyle="1" w:styleId="WW8Num711">
    <w:name w:val="WW8Num711"/>
    <w:basedOn w:val="Sinlista"/>
    <w:pPr>
      <w:numPr>
        <w:numId w:val="104"/>
      </w:numPr>
    </w:pPr>
  </w:style>
  <w:style w:type="numbering" w:customStyle="1" w:styleId="WW8Num72">
    <w:name w:val="WW8Num72"/>
    <w:basedOn w:val="Sinlista"/>
    <w:pPr>
      <w:numPr>
        <w:numId w:val="146"/>
      </w:numPr>
    </w:pPr>
  </w:style>
  <w:style w:type="numbering" w:customStyle="1" w:styleId="WW8Num143">
    <w:name w:val="WW8Num143"/>
    <w:basedOn w:val="Sinlista"/>
    <w:pPr>
      <w:numPr>
        <w:numId w:val="145"/>
      </w:numPr>
    </w:pPr>
  </w:style>
  <w:style w:type="numbering" w:customStyle="1" w:styleId="WW8Num63">
    <w:name w:val="WW8Num63"/>
    <w:basedOn w:val="Sinlista"/>
    <w:pPr>
      <w:numPr>
        <w:numId w:val="105"/>
      </w:numPr>
    </w:pPr>
  </w:style>
  <w:style w:type="numbering" w:customStyle="1" w:styleId="WW8Num112">
    <w:name w:val="WW8Num112"/>
    <w:basedOn w:val="Sinlista"/>
    <w:pPr>
      <w:numPr>
        <w:numId w:val="174"/>
      </w:numPr>
    </w:pPr>
  </w:style>
  <w:style w:type="numbering" w:customStyle="1" w:styleId="WW8Num124">
    <w:name w:val="WW8Num124"/>
    <w:basedOn w:val="Sinlista"/>
    <w:pPr>
      <w:numPr>
        <w:numId w:val="151"/>
      </w:numPr>
    </w:pPr>
  </w:style>
  <w:style w:type="numbering" w:customStyle="1" w:styleId="WW8Num611">
    <w:name w:val="WW8Num611"/>
    <w:basedOn w:val="Sinlista"/>
    <w:pPr>
      <w:numPr>
        <w:numId w:val="180"/>
      </w:numPr>
    </w:pPr>
  </w:style>
  <w:style w:type="numbering" w:customStyle="1" w:styleId="WW8Num1911">
    <w:name w:val="WW8Num1911"/>
    <w:basedOn w:val="Sinlista"/>
    <w:pPr>
      <w:numPr>
        <w:numId w:val="150"/>
      </w:numPr>
    </w:pPr>
  </w:style>
  <w:style w:type="numbering" w:customStyle="1" w:styleId="WW8Num322">
    <w:name w:val="WW8Num322"/>
    <w:basedOn w:val="Sinlista"/>
    <w:pPr>
      <w:numPr>
        <w:numId w:val="106"/>
      </w:numPr>
    </w:pPr>
  </w:style>
  <w:style w:type="numbering" w:customStyle="1" w:styleId="WW8Num135">
    <w:name w:val="WW8Num135"/>
    <w:basedOn w:val="Sinlista"/>
    <w:pPr>
      <w:numPr>
        <w:numId w:val="166"/>
      </w:numPr>
    </w:pPr>
  </w:style>
  <w:style w:type="numbering" w:customStyle="1" w:styleId="WW8Num301">
    <w:name w:val="WW8Num301"/>
    <w:basedOn w:val="Sinlista"/>
    <w:pPr>
      <w:numPr>
        <w:numId w:val="133"/>
      </w:numPr>
    </w:pPr>
  </w:style>
  <w:style w:type="numbering" w:customStyle="1" w:styleId="WW8Num451">
    <w:name w:val="WW8Num451"/>
    <w:basedOn w:val="Sinlista"/>
    <w:pPr>
      <w:numPr>
        <w:numId w:val="186"/>
      </w:numPr>
    </w:pPr>
  </w:style>
  <w:style w:type="numbering" w:customStyle="1" w:styleId="WW8Num62">
    <w:name w:val="WW8Num62"/>
    <w:basedOn w:val="Sinlista"/>
    <w:pPr>
      <w:numPr>
        <w:numId w:val="155"/>
      </w:numPr>
    </w:pPr>
  </w:style>
  <w:style w:type="numbering" w:customStyle="1" w:styleId="WW8Num133">
    <w:name w:val="WW8Num133"/>
    <w:basedOn w:val="Sinlista"/>
    <w:pPr>
      <w:numPr>
        <w:numId w:val="198"/>
      </w:numPr>
    </w:pPr>
  </w:style>
  <w:style w:type="numbering" w:customStyle="1" w:styleId="WW8Num911">
    <w:name w:val="WW8Num911"/>
    <w:basedOn w:val="Sinlista"/>
    <w:pPr>
      <w:numPr>
        <w:numId w:val="165"/>
      </w:numPr>
    </w:pPr>
  </w:style>
  <w:style w:type="numbering" w:customStyle="1" w:styleId="WW8Num78">
    <w:name w:val="WW8Num78"/>
    <w:basedOn w:val="Sinlista"/>
    <w:pPr>
      <w:numPr>
        <w:numId w:val="190"/>
      </w:numPr>
    </w:pPr>
  </w:style>
  <w:style w:type="numbering" w:customStyle="1" w:styleId="WW8Num56">
    <w:name w:val="WW8Num56"/>
    <w:basedOn w:val="Sinlista"/>
    <w:pPr>
      <w:numPr>
        <w:numId w:val="148"/>
      </w:numPr>
    </w:pPr>
  </w:style>
  <w:style w:type="numbering" w:customStyle="1" w:styleId="WW8Num132">
    <w:name w:val="WW8Num132"/>
    <w:basedOn w:val="Sinlista"/>
    <w:pPr>
      <w:numPr>
        <w:numId w:val="182"/>
      </w:numPr>
    </w:pPr>
  </w:style>
  <w:style w:type="numbering" w:customStyle="1" w:styleId="WW8Num85">
    <w:name w:val="WW8Num85"/>
    <w:basedOn w:val="Sinlista"/>
    <w:pPr>
      <w:numPr>
        <w:numId w:val="170"/>
      </w:numPr>
    </w:pPr>
  </w:style>
  <w:style w:type="numbering" w:customStyle="1" w:styleId="WW8Num1011">
    <w:name w:val="WW8Num1011"/>
    <w:basedOn w:val="Sinlista"/>
    <w:pPr>
      <w:numPr>
        <w:numId w:val="138"/>
      </w:numPr>
    </w:pPr>
  </w:style>
  <w:style w:type="numbering" w:customStyle="1" w:styleId="WW8Num291">
    <w:name w:val="WW8Num291"/>
    <w:basedOn w:val="Sinlista"/>
    <w:pPr>
      <w:numPr>
        <w:numId w:val="131"/>
      </w:numPr>
    </w:pPr>
  </w:style>
  <w:style w:type="numbering" w:customStyle="1" w:styleId="WW8Num52">
    <w:name w:val="WW8Num52"/>
    <w:basedOn w:val="Sinlista"/>
    <w:pPr>
      <w:numPr>
        <w:numId w:val="196"/>
      </w:numPr>
    </w:pPr>
  </w:style>
  <w:style w:type="numbering" w:customStyle="1" w:styleId="WW8Num130">
    <w:name w:val="WW8Num130"/>
    <w:basedOn w:val="Sinlista"/>
    <w:pPr>
      <w:numPr>
        <w:numId w:val="107"/>
      </w:numPr>
    </w:pPr>
  </w:style>
  <w:style w:type="numbering" w:customStyle="1" w:styleId="WW8Num88">
    <w:name w:val="WW8Num88"/>
    <w:basedOn w:val="Sinlista"/>
    <w:pPr>
      <w:numPr>
        <w:numId w:val="108"/>
      </w:numPr>
    </w:pPr>
  </w:style>
  <w:style w:type="numbering" w:customStyle="1" w:styleId="WW8Num128">
    <w:name w:val="WW8Num128"/>
    <w:basedOn w:val="Sinlista"/>
    <w:pPr>
      <w:numPr>
        <w:numId w:val="109"/>
      </w:numPr>
    </w:pPr>
  </w:style>
  <w:style w:type="numbering" w:customStyle="1" w:styleId="WW8Num471">
    <w:name w:val="WW8Num471"/>
    <w:basedOn w:val="Sinlista"/>
    <w:pPr>
      <w:numPr>
        <w:numId w:val="164"/>
      </w:numPr>
    </w:pPr>
  </w:style>
  <w:style w:type="numbering" w:customStyle="1" w:styleId="WW8Num521">
    <w:name w:val="WW8Num521"/>
    <w:basedOn w:val="Sinlista"/>
    <w:pPr>
      <w:numPr>
        <w:numId w:val="183"/>
      </w:numPr>
    </w:pPr>
  </w:style>
  <w:style w:type="numbering" w:customStyle="1" w:styleId="WW8Num1411">
    <w:name w:val="WW8Num1411"/>
    <w:basedOn w:val="Sinlista"/>
    <w:pPr>
      <w:numPr>
        <w:numId w:val="110"/>
      </w:numPr>
    </w:pPr>
  </w:style>
  <w:style w:type="numbering" w:customStyle="1" w:styleId="WW8Num66">
    <w:name w:val="WW8Num66"/>
    <w:basedOn w:val="Sinlista"/>
    <w:pPr>
      <w:numPr>
        <w:numId w:val="111"/>
      </w:numPr>
    </w:pPr>
  </w:style>
  <w:style w:type="numbering" w:customStyle="1" w:styleId="WW8Num134">
    <w:name w:val="WW8Num134"/>
    <w:basedOn w:val="Sinlista"/>
    <w:pPr>
      <w:numPr>
        <w:numId w:val="112"/>
      </w:numPr>
    </w:pPr>
  </w:style>
  <w:style w:type="numbering" w:customStyle="1" w:styleId="WW8Num391">
    <w:name w:val="WW8Num391"/>
    <w:basedOn w:val="Sinlista"/>
    <w:pPr>
      <w:numPr>
        <w:numId w:val="113"/>
      </w:numPr>
    </w:pPr>
  </w:style>
  <w:style w:type="numbering" w:customStyle="1" w:styleId="WW8Num115">
    <w:name w:val="WW8Num115"/>
    <w:basedOn w:val="Sinlista"/>
    <w:pPr>
      <w:numPr>
        <w:numId w:val="114"/>
      </w:numPr>
    </w:pPr>
  </w:style>
  <w:style w:type="numbering" w:customStyle="1" w:styleId="WW8Num241">
    <w:name w:val="WW8Num241"/>
    <w:basedOn w:val="Sinlista"/>
    <w:pPr>
      <w:numPr>
        <w:numId w:val="115"/>
      </w:numPr>
    </w:pPr>
  </w:style>
  <w:style w:type="numbering" w:customStyle="1" w:styleId="WW8Num144">
    <w:name w:val="WW8Num144"/>
    <w:basedOn w:val="Sinlista"/>
    <w:pPr>
      <w:numPr>
        <w:numId w:val="116"/>
      </w:numPr>
    </w:pPr>
  </w:style>
  <w:style w:type="numbering" w:customStyle="1" w:styleId="WW8Num1811">
    <w:name w:val="WW8Num1811"/>
    <w:basedOn w:val="Sinlista"/>
    <w:pPr>
      <w:numPr>
        <w:numId w:val="117"/>
      </w:numPr>
    </w:pPr>
  </w:style>
  <w:style w:type="numbering" w:customStyle="1" w:styleId="WW8Num14111">
    <w:name w:val="WW8Num14111"/>
    <w:basedOn w:val="Sinlista"/>
    <w:pPr>
      <w:numPr>
        <w:numId w:val="118"/>
      </w:numPr>
    </w:pPr>
  </w:style>
  <w:style w:type="numbering" w:customStyle="1" w:styleId="WW8Num74">
    <w:name w:val="WW8Num74"/>
    <w:basedOn w:val="Sinlista"/>
    <w:pPr>
      <w:numPr>
        <w:numId w:val="171"/>
      </w:numPr>
    </w:pPr>
  </w:style>
  <w:style w:type="numbering" w:customStyle="1" w:styleId="WW8Num139">
    <w:name w:val="WW8Num139"/>
    <w:basedOn w:val="Sinlista"/>
    <w:pPr>
      <w:numPr>
        <w:numId w:val="192"/>
      </w:numPr>
    </w:pPr>
  </w:style>
  <w:style w:type="numbering" w:customStyle="1" w:styleId="WW8Num10111">
    <w:name w:val="WW8Num10111"/>
    <w:basedOn w:val="Sinlista"/>
    <w:pPr>
      <w:numPr>
        <w:numId w:val="119"/>
      </w:numPr>
    </w:pPr>
  </w:style>
  <w:style w:type="numbering" w:customStyle="1" w:styleId="WW8Num92">
    <w:name w:val="WW8Num92"/>
    <w:basedOn w:val="Sinlista"/>
    <w:pPr>
      <w:numPr>
        <w:numId w:val="120"/>
      </w:numPr>
    </w:pPr>
  </w:style>
  <w:style w:type="numbering" w:customStyle="1" w:styleId="WW8Num108">
    <w:name w:val="WW8Num108"/>
    <w:basedOn w:val="Sinlista"/>
    <w:pPr>
      <w:numPr>
        <w:numId w:val="121"/>
      </w:numPr>
    </w:pPr>
  </w:style>
  <w:style w:type="numbering" w:customStyle="1" w:styleId="WW8Num461">
    <w:name w:val="WW8Num461"/>
    <w:basedOn w:val="Sinlista"/>
    <w:pPr>
      <w:numPr>
        <w:numId w:val="194"/>
      </w:numPr>
    </w:pPr>
  </w:style>
  <w:style w:type="numbering" w:customStyle="1" w:styleId="WW8Num82">
    <w:name w:val="WW8Num82"/>
    <w:basedOn w:val="Sinlista"/>
    <w:pPr>
      <w:numPr>
        <w:numId w:val="143"/>
      </w:numPr>
    </w:pPr>
  </w:style>
  <w:style w:type="numbering" w:customStyle="1" w:styleId="WW8Num90">
    <w:name w:val="WW8Num90"/>
    <w:basedOn w:val="Sinlista"/>
    <w:pPr>
      <w:numPr>
        <w:numId w:val="152"/>
      </w:numPr>
    </w:pPr>
  </w:style>
  <w:style w:type="numbering" w:customStyle="1" w:styleId="WW8Num481">
    <w:name w:val="WW8Num481"/>
    <w:basedOn w:val="Sinlista"/>
    <w:pPr>
      <w:numPr>
        <w:numId w:val="191"/>
      </w:numPr>
    </w:pPr>
  </w:style>
  <w:style w:type="numbering" w:customStyle="1" w:styleId="WW8Num1211">
    <w:name w:val="WW8Num1211"/>
    <w:basedOn w:val="Sinlista"/>
  </w:style>
  <w:style w:type="numbering" w:customStyle="1" w:styleId="WW8Num109">
    <w:name w:val="WW8Num109"/>
    <w:basedOn w:val="Sinlista"/>
    <w:pPr>
      <w:numPr>
        <w:numId w:val="168"/>
      </w:numPr>
    </w:pPr>
  </w:style>
  <w:style w:type="numbering" w:customStyle="1" w:styleId="WW8Num12111">
    <w:name w:val="WW8Num12111"/>
    <w:basedOn w:val="Sinlista"/>
  </w:style>
  <w:style w:type="numbering" w:customStyle="1" w:styleId="WW8Num84">
    <w:name w:val="WW8Num84"/>
    <w:basedOn w:val="Sinlista"/>
    <w:pPr>
      <w:numPr>
        <w:numId w:val="173"/>
      </w:numPr>
    </w:pPr>
  </w:style>
  <w:style w:type="numbering" w:customStyle="1" w:styleId="WW8Num125">
    <w:name w:val="WW8Num125"/>
    <w:basedOn w:val="Sinlista"/>
    <w:pPr>
      <w:numPr>
        <w:numId w:val="158"/>
      </w:numPr>
    </w:pPr>
  </w:style>
  <w:style w:type="numbering" w:customStyle="1" w:styleId="WW8Num68">
    <w:name w:val="WW8Num68"/>
    <w:basedOn w:val="Sinlista"/>
    <w:pPr>
      <w:numPr>
        <w:numId w:val="154"/>
      </w:numPr>
    </w:pPr>
  </w:style>
  <w:style w:type="numbering" w:customStyle="1" w:styleId="WW8Num122">
    <w:name w:val="WW8Num122"/>
    <w:basedOn w:val="Sinlista"/>
    <w:pPr>
      <w:numPr>
        <w:numId w:val="193"/>
      </w:numPr>
    </w:pPr>
  </w:style>
  <w:style w:type="numbering" w:customStyle="1" w:styleId="WW8Num98">
    <w:name w:val="WW8Num98"/>
    <w:basedOn w:val="Sinlista"/>
    <w:pPr>
      <w:numPr>
        <w:numId w:val="142"/>
      </w:numPr>
    </w:pPr>
  </w:style>
  <w:style w:type="numbering" w:customStyle="1" w:styleId="WW8Num621">
    <w:name w:val="WW8Num621"/>
    <w:basedOn w:val="Sinlista"/>
    <w:pPr>
      <w:numPr>
        <w:numId w:val="139"/>
      </w:numPr>
    </w:pPr>
  </w:style>
  <w:style w:type="numbering" w:customStyle="1" w:styleId="WW8Num118">
    <w:name w:val="WW8Num118"/>
    <w:basedOn w:val="Sinlista"/>
    <w:pPr>
      <w:numPr>
        <w:numId w:val="122"/>
      </w:numPr>
    </w:pPr>
  </w:style>
  <w:style w:type="numbering" w:customStyle="1" w:styleId="WW8Num73">
    <w:name w:val="WW8Num73"/>
    <w:basedOn w:val="Sinlista"/>
    <w:pPr>
      <w:numPr>
        <w:numId w:val="202"/>
      </w:numPr>
    </w:pPr>
  </w:style>
  <w:style w:type="numbering" w:customStyle="1" w:styleId="WW8Num147">
    <w:name w:val="WW8Num147"/>
    <w:basedOn w:val="Sinlista"/>
    <w:pPr>
      <w:numPr>
        <w:numId w:val="144"/>
      </w:numPr>
    </w:pPr>
  </w:style>
  <w:style w:type="numbering" w:customStyle="1" w:styleId="WW8Num102">
    <w:name w:val="WW8Num102"/>
    <w:basedOn w:val="Sinlista"/>
    <w:pPr>
      <w:numPr>
        <w:numId w:val="181"/>
      </w:numPr>
    </w:pPr>
  </w:style>
  <w:style w:type="numbering" w:customStyle="1" w:styleId="WW8Num64">
    <w:name w:val="WW8Num64"/>
    <w:basedOn w:val="Sinlista"/>
    <w:pPr>
      <w:numPr>
        <w:numId w:val="177"/>
      </w:numPr>
    </w:pPr>
  </w:style>
  <w:style w:type="numbering" w:customStyle="1" w:styleId="WW8Num431">
    <w:name w:val="WW8Num431"/>
    <w:basedOn w:val="Sinlista"/>
    <w:pPr>
      <w:numPr>
        <w:numId w:val="132"/>
      </w:numPr>
    </w:pPr>
  </w:style>
  <w:style w:type="numbering" w:customStyle="1" w:styleId="WW8Num104">
    <w:name w:val="WW8Num104"/>
    <w:basedOn w:val="Sinlista"/>
    <w:pPr>
      <w:numPr>
        <w:numId w:val="159"/>
      </w:numPr>
    </w:pPr>
  </w:style>
  <w:style w:type="numbering" w:customStyle="1" w:styleId="WW8Num94">
    <w:name w:val="WW8Num94"/>
    <w:basedOn w:val="Sinlista"/>
    <w:pPr>
      <w:numPr>
        <w:numId w:val="189"/>
      </w:numPr>
    </w:pPr>
  </w:style>
  <w:style w:type="numbering" w:customStyle="1" w:styleId="WW8Num95">
    <w:name w:val="WW8Num95"/>
    <w:basedOn w:val="Sinlista"/>
    <w:pPr>
      <w:numPr>
        <w:numId w:val="134"/>
      </w:numPr>
    </w:pPr>
  </w:style>
  <w:style w:type="numbering" w:customStyle="1" w:styleId="WW8Num70">
    <w:name w:val="WW8Num70"/>
    <w:basedOn w:val="Sinlista"/>
    <w:pPr>
      <w:numPr>
        <w:numId w:val="197"/>
      </w:numPr>
    </w:pPr>
  </w:style>
  <w:style w:type="numbering" w:customStyle="1" w:styleId="WW8Num136">
    <w:name w:val="WW8Num136"/>
    <w:basedOn w:val="Sinlista"/>
    <w:pPr>
      <w:numPr>
        <w:numId w:val="175"/>
      </w:numPr>
    </w:pPr>
  </w:style>
  <w:style w:type="numbering" w:customStyle="1" w:styleId="WW8Num1511">
    <w:name w:val="WW8Num1511"/>
    <w:basedOn w:val="Sinlista"/>
    <w:pPr>
      <w:numPr>
        <w:numId w:val="163"/>
      </w:numPr>
    </w:pPr>
  </w:style>
  <w:style w:type="numbering" w:customStyle="1" w:styleId="WW8Num2211">
    <w:name w:val="WW8Num2211"/>
    <w:basedOn w:val="Sinlista"/>
    <w:pPr>
      <w:numPr>
        <w:numId w:val="195"/>
      </w:numPr>
    </w:pPr>
  </w:style>
  <w:style w:type="numbering" w:customStyle="1" w:styleId="WW8Num1121">
    <w:name w:val="WW8Num1121"/>
    <w:basedOn w:val="Sinlista"/>
    <w:pPr>
      <w:numPr>
        <w:numId w:val="136"/>
      </w:numPr>
    </w:pPr>
  </w:style>
  <w:style w:type="numbering" w:customStyle="1" w:styleId="WW8Num99">
    <w:name w:val="WW8Num99"/>
    <w:basedOn w:val="Sinlista"/>
    <w:pPr>
      <w:numPr>
        <w:numId w:val="123"/>
      </w:numPr>
    </w:pPr>
  </w:style>
  <w:style w:type="numbering" w:customStyle="1" w:styleId="WW8Num281">
    <w:name w:val="WW8Num281"/>
    <w:basedOn w:val="Sinlista"/>
    <w:pPr>
      <w:numPr>
        <w:numId w:val="124"/>
      </w:numPr>
    </w:pPr>
  </w:style>
  <w:style w:type="numbering" w:customStyle="1" w:styleId="WW8Num4111">
    <w:name w:val="WW8Num4111"/>
    <w:basedOn w:val="Sinlista"/>
    <w:pPr>
      <w:numPr>
        <w:numId w:val="200"/>
      </w:numPr>
    </w:pPr>
  </w:style>
  <w:style w:type="numbering" w:customStyle="1" w:styleId="WW8Num67">
    <w:name w:val="WW8Num67"/>
    <w:basedOn w:val="Sinlista"/>
    <w:pPr>
      <w:numPr>
        <w:numId w:val="147"/>
      </w:numPr>
    </w:pPr>
  </w:style>
  <w:style w:type="numbering" w:customStyle="1" w:styleId="WW8Num26">
    <w:name w:val="WW8Num26"/>
    <w:basedOn w:val="Sinlista"/>
    <w:pPr>
      <w:numPr>
        <w:numId w:val="187"/>
      </w:numPr>
    </w:pPr>
  </w:style>
  <w:style w:type="numbering" w:customStyle="1" w:styleId="WW8Num60">
    <w:name w:val="WW8Num60"/>
    <w:basedOn w:val="Sinlista"/>
    <w:pPr>
      <w:numPr>
        <w:numId w:val="141"/>
      </w:numPr>
    </w:pPr>
  </w:style>
  <w:style w:type="numbering" w:customStyle="1" w:styleId="WW8Num145">
    <w:name w:val="WW8Num145"/>
    <w:basedOn w:val="Sinlista"/>
    <w:pPr>
      <w:numPr>
        <w:numId w:val="135"/>
      </w:numPr>
    </w:pPr>
  </w:style>
  <w:style w:type="numbering" w:customStyle="1" w:styleId="WW8Num137">
    <w:name w:val="WW8Num137"/>
    <w:basedOn w:val="Sinlista"/>
    <w:pPr>
      <w:numPr>
        <w:numId w:val="162"/>
      </w:numPr>
    </w:pPr>
  </w:style>
  <w:style w:type="numbering" w:customStyle="1" w:styleId="WW8Num100">
    <w:name w:val="WW8Num100"/>
    <w:basedOn w:val="Sinlista"/>
    <w:pPr>
      <w:numPr>
        <w:numId w:val="176"/>
      </w:numPr>
    </w:pPr>
  </w:style>
  <w:style w:type="numbering" w:customStyle="1" w:styleId="WW8Num86">
    <w:name w:val="WW8Num86"/>
    <w:basedOn w:val="Sinlista"/>
    <w:pPr>
      <w:numPr>
        <w:numId w:val="140"/>
      </w:numPr>
    </w:pPr>
  </w:style>
  <w:style w:type="numbering" w:customStyle="1" w:styleId="WW8Num77">
    <w:name w:val="WW8Num77"/>
    <w:basedOn w:val="Sinlista"/>
    <w:pPr>
      <w:numPr>
        <w:numId w:val="199"/>
      </w:numPr>
    </w:pPr>
  </w:style>
  <w:style w:type="numbering" w:customStyle="1" w:styleId="WW8Num381">
    <w:name w:val="WW8Num381"/>
    <w:basedOn w:val="Sinlista"/>
    <w:pPr>
      <w:numPr>
        <w:numId w:val="153"/>
      </w:numPr>
    </w:pPr>
  </w:style>
  <w:style w:type="numbering" w:customStyle="1" w:styleId="WW8Num2311">
    <w:name w:val="WW8Num2311"/>
    <w:basedOn w:val="Sinlista"/>
    <w:pPr>
      <w:numPr>
        <w:numId w:val="160"/>
      </w:numPr>
    </w:pPr>
  </w:style>
  <w:style w:type="numbering" w:customStyle="1" w:styleId="WW8Num105">
    <w:name w:val="WW8Num105"/>
    <w:basedOn w:val="Sinlista"/>
    <w:pPr>
      <w:numPr>
        <w:numId w:val="161"/>
      </w:numPr>
    </w:pPr>
  </w:style>
  <w:style w:type="numbering" w:customStyle="1" w:styleId="WW8Num123">
    <w:name w:val="WW8Num123"/>
    <w:basedOn w:val="Sinlista"/>
    <w:pPr>
      <w:numPr>
        <w:numId w:val="157"/>
      </w:numPr>
    </w:pPr>
  </w:style>
  <w:style w:type="numbering" w:customStyle="1" w:styleId="WW8Num441">
    <w:name w:val="WW8Num441"/>
    <w:basedOn w:val="Sinlista"/>
    <w:pPr>
      <w:numPr>
        <w:numId w:val="172"/>
      </w:numPr>
    </w:pPr>
  </w:style>
  <w:style w:type="numbering" w:customStyle="1" w:styleId="WW8Num1311">
    <w:name w:val="WW8Num1311"/>
    <w:basedOn w:val="Sinlista"/>
    <w:pPr>
      <w:numPr>
        <w:numId w:val="149"/>
      </w:numPr>
    </w:pPr>
  </w:style>
  <w:style w:type="numbering" w:customStyle="1" w:styleId="WW8Num371">
    <w:name w:val="WW8Num371"/>
    <w:basedOn w:val="Sinlista"/>
    <w:pPr>
      <w:numPr>
        <w:numId w:val="184"/>
      </w:numPr>
    </w:pPr>
  </w:style>
  <w:style w:type="numbering" w:customStyle="1" w:styleId="WW8Num921">
    <w:name w:val="WW8Num921"/>
    <w:basedOn w:val="Sinlista"/>
    <w:pPr>
      <w:numPr>
        <w:numId w:val="125"/>
      </w:numPr>
    </w:pPr>
  </w:style>
  <w:style w:type="numbering" w:customStyle="1" w:styleId="WW8Num93">
    <w:name w:val="WW8Num93"/>
    <w:basedOn w:val="Sinlista"/>
    <w:pPr>
      <w:numPr>
        <w:numId w:val="156"/>
      </w:numPr>
    </w:pPr>
  </w:style>
  <w:style w:type="numbering" w:customStyle="1" w:styleId="WW8Num117">
    <w:name w:val="WW8Num117"/>
    <w:basedOn w:val="Sinlista"/>
    <w:pPr>
      <w:numPr>
        <w:numId w:val="203"/>
      </w:numPr>
    </w:pPr>
  </w:style>
  <w:style w:type="numbering" w:customStyle="1" w:styleId="WW8Num7111">
    <w:name w:val="WW8Num7111"/>
    <w:basedOn w:val="Sinlista"/>
    <w:pPr>
      <w:numPr>
        <w:numId w:val="137"/>
      </w:numPr>
    </w:pPr>
  </w:style>
  <w:style w:type="numbering" w:customStyle="1" w:styleId="WW8Num53">
    <w:name w:val="WW8Num53"/>
    <w:basedOn w:val="Sinlista"/>
    <w:pPr>
      <w:numPr>
        <w:numId w:val="167"/>
      </w:numPr>
    </w:pPr>
  </w:style>
  <w:style w:type="numbering" w:customStyle="1" w:styleId="WW8Num106">
    <w:name w:val="WW8Num106"/>
    <w:basedOn w:val="Sinlista"/>
    <w:pPr>
      <w:numPr>
        <w:numId w:val="169"/>
      </w:numPr>
    </w:pPr>
  </w:style>
  <w:style w:type="paragraph" w:customStyle="1" w:styleId="Ttulo1Art">
    <w:name w:val="Título 1.Art."/>
    <w:basedOn w:val="Normal"/>
    <w:pPr>
      <w:tabs>
        <w:tab w:val="left" w:pos="851"/>
      </w:tabs>
      <w:spacing w:before="200" w:after="60"/>
      <w:jc w:val="both"/>
      <w:outlineLvl w:val="0"/>
    </w:pPr>
    <w:rPr>
      <w:rFonts w:ascii="Arial" w:eastAsia="Times New Roman" w:hAnsi="Arial" w:cs="Times New Roman"/>
      <w:kern w:val="22"/>
      <w:sz w:val="24"/>
      <w:lang w:val="es-ES_tradnl" w:eastAsia="es-ES"/>
    </w:rPr>
  </w:style>
  <w:style w:type="paragraph" w:customStyle="1" w:styleId="Ttulo3Inciso">
    <w:name w:val="Título 3.Inciso"/>
    <w:basedOn w:val="Normal"/>
    <w:pPr>
      <w:spacing w:before="60"/>
      <w:jc w:val="both"/>
      <w:outlineLvl w:val="2"/>
    </w:pPr>
    <w:rPr>
      <w:rFonts w:ascii="Arial" w:eastAsia="Times New Roman" w:hAnsi="Arial" w:cs="Times New Roman"/>
      <w:kern w:val="22"/>
      <w:sz w:val="24"/>
      <w:lang w:val="es-ES_tradnl" w:eastAsia="es-ES"/>
    </w:rPr>
  </w:style>
  <w:style w:type="paragraph" w:customStyle="1" w:styleId="Ttulo2Fracc">
    <w:name w:val="Título 2.Fracc."/>
    <w:basedOn w:val="Normal"/>
    <w:pPr>
      <w:tabs>
        <w:tab w:val="left" w:pos="567"/>
      </w:tabs>
      <w:jc w:val="both"/>
      <w:outlineLvl w:val="1"/>
    </w:pPr>
    <w:rPr>
      <w:rFonts w:ascii="Arial" w:eastAsia="Times New Roman" w:hAnsi="Arial" w:cs="Times New Roman"/>
      <w:kern w:val="22"/>
      <w:lang w:val="es-ES_tradnl" w:eastAsia="es-ES"/>
    </w:rPr>
  </w:style>
  <w:style w:type="paragraph" w:customStyle="1" w:styleId="Captulo">
    <w:name w:val="Capítulo"/>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pPr>
      <w:ind w:left="-70" w:right="1"/>
      <w:jc w:val="both"/>
    </w:pPr>
    <w:rPr>
      <w:rFonts w:ascii="Arial" w:eastAsia="Times New Roman" w:hAnsi="Arial" w:cs="Times New Roman"/>
      <w:b/>
      <w:sz w:val="16"/>
      <w:lang w:val="es-ES" w:eastAsia="es-ES"/>
    </w:rPr>
  </w:style>
  <w:style w:type="paragraph" w:styleId="Ttulo">
    <w:name w:val="Title"/>
    <w:basedOn w:val="Normal"/>
    <w:link w:val="TtuloCar"/>
    <w:qFormat/>
    <w:pPr>
      <w:jc w:val="center"/>
    </w:pPr>
    <w:rPr>
      <w:rFonts w:ascii="Arial" w:eastAsia="Times New Roman" w:hAnsi="Arial" w:cs="Times New Roman"/>
      <w:b/>
      <w:sz w:val="24"/>
      <w:lang w:val="es-ES_tradnl" w:eastAsia="es-ES"/>
    </w:rPr>
  </w:style>
  <w:style w:type="character" w:customStyle="1" w:styleId="TtuloCar">
    <w:name w:val="Título Car"/>
    <w:basedOn w:val="Fuentedeprrafopredeter"/>
    <w:link w:val="Ttulo"/>
    <w:rPr>
      <w:rFonts w:ascii="Arial" w:eastAsia="Times New Roman" w:hAnsi="Arial" w:cs="Times New Roman"/>
      <w:b/>
      <w:sz w:val="24"/>
      <w:szCs w:val="20"/>
      <w:lang w:val="es-ES_tradnl" w:eastAsia="es-ES"/>
    </w:rPr>
  </w:style>
  <w:style w:type="paragraph" w:customStyle="1" w:styleId="Textocapit">
    <w:name w:val="Texto_capit"/>
    <w:basedOn w:val="Normal"/>
    <w:pPr>
      <w:numPr>
        <w:numId w:val="126"/>
      </w:numPr>
      <w:spacing w:after="60"/>
      <w:jc w:val="both"/>
    </w:pPr>
    <w:rPr>
      <w:rFonts w:ascii="Arial" w:eastAsia="Times New Roman" w:hAnsi="Arial" w:cs="Times New Roman"/>
      <w:sz w:val="48"/>
      <w:lang w:eastAsia="es-ES"/>
    </w:rPr>
  </w:style>
  <w:style w:type="paragraph" w:customStyle="1" w:styleId="TextoFracc">
    <w:name w:val="Texto Fracc."/>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pPr>
      <w:spacing w:line="276" w:lineRule="auto"/>
      <w:outlineLvl w:val="9"/>
    </w:pPr>
    <w:rPr>
      <w:lang w:eastAsia="en-US"/>
    </w:rPr>
  </w:style>
  <w:style w:type="paragraph" w:styleId="TDC3">
    <w:name w:val="toc 3"/>
    <w:basedOn w:val="Normal"/>
    <w:next w:val="Normal"/>
    <w:autoRedefine/>
    <w:uiPriority w:val="39"/>
    <w:unhideWhenUsed/>
    <w:qFormat/>
    <w:pPr>
      <w:tabs>
        <w:tab w:val="right" w:leader="dot" w:pos="4596"/>
      </w:tabs>
      <w:ind w:left="993" w:hanging="993"/>
    </w:pPr>
    <w:rPr>
      <w:rFonts w:cs="Times New Roman"/>
      <w:noProof/>
    </w:rPr>
  </w:style>
  <w:style w:type="paragraph" w:styleId="TDC4">
    <w:name w:val="toc 4"/>
    <w:basedOn w:val="Normal"/>
    <w:next w:val="Normal"/>
    <w:autoRedefine/>
    <w:uiPriority w:val="39"/>
    <w:unhideWhenUsed/>
    <w:pPr>
      <w:spacing w:after="100"/>
      <w:ind w:left="660"/>
    </w:pPr>
    <w:rPr>
      <w:rFonts w:eastAsia="Times New Roman" w:cs="Times New Roman"/>
    </w:rPr>
  </w:style>
  <w:style w:type="paragraph" w:styleId="TDC5">
    <w:name w:val="toc 5"/>
    <w:basedOn w:val="Normal"/>
    <w:next w:val="Normal"/>
    <w:autoRedefine/>
    <w:uiPriority w:val="39"/>
    <w:unhideWhenUsed/>
    <w:pPr>
      <w:spacing w:after="100"/>
      <w:ind w:left="880"/>
    </w:pPr>
    <w:rPr>
      <w:rFonts w:eastAsia="Times New Roman" w:cs="Times New Roman"/>
    </w:rPr>
  </w:style>
  <w:style w:type="paragraph" w:styleId="TDC6">
    <w:name w:val="toc 6"/>
    <w:basedOn w:val="Normal"/>
    <w:next w:val="Normal"/>
    <w:autoRedefine/>
    <w:uiPriority w:val="39"/>
    <w:unhideWhenUsed/>
    <w:pPr>
      <w:spacing w:after="100"/>
      <w:ind w:left="1100"/>
    </w:pPr>
    <w:rPr>
      <w:rFonts w:eastAsia="Times New Roman" w:cs="Times New Roman"/>
    </w:rPr>
  </w:style>
  <w:style w:type="paragraph" w:styleId="TDC7">
    <w:name w:val="toc 7"/>
    <w:basedOn w:val="Normal"/>
    <w:next w:val="Normal"/>
    <w:autoRedefine/>
    <w:uiPriority w:val="39"/>
    <w:unhideWhenUsed/>
    <w:pPr>
      <w:spacing w:after="100"/>
      <w:ind w:left="1320"/>
    </w:pPr>
    <w:rPr>
      <w:rFonts w:eastAsia="Times New Roman" w:cs="Times New Roman"/>
    </w:rPr>
  </w:style>
  <w:style w:type="paragraph" w:styleId="TDC8">
    <w:name w:val="toc 8"/>
    <w:basedOn w:val="Normal"/>
    <w:next w:val="Normal"/>
    <w:autoRedefine/>
    <w:uiPriority w:val="39"/>
    <w:unhideWhenUsed/>
    <w:pPr>
      <w:spacing w:after="100"/>
      <w:ind w:left="1540"/>
    </w:pPr>
    <w:rPr>
      <w:rFonts w:eastAsia="Times New Roman" w:cs="Times New Roman"/>
    </w:rPr>
  </w:style>
  <w:style w:type="paragraph" w:styleId="TDC9">
    <w:name w:val="toc 9"/>
    <w:basedOn w:val="Normal"/>
    <w:next w:val="Normal"/>
    <w:autoRedefine/>
    <w:uiPriority w:val="39"/>
    <w:unhideWhenUsed/>
    <w:pPr>
      <w:spacing w:after="100"/>
      <w:ind w:left="1760"/>
    </w:pPr>
    <w:rPr>
      <w:rFonts w:eastAsia="Times New Roman" w:cs="Times New Roman"/>
    </w:rPr>
  </w:style>
  <w:style w:type="numbering" w:customStyle="1" w:styleId="WW8Num113">
    <w:name w:val="WW8Num113"/>
    <w:basedOn w:val="Sinlista"/>
    <w:pPr>
      <w:numPr>
        <w:numId w:val="127"/>
      </w:numPr>
    </w:pPr>
  </w:style>
  <w:style w:type="numbering" w:customStyle="1" w:styleId="WW8Num34">
    <w:name w:val="WW8Num34"/>
    <w:basedOn w:val="Sinlista"/>
    <w:pPr>
      <w:numPr>
        <w:numId w:val="128"/>
      </w:numPr>
    </w:pPr>
  </w:style>
  <w:style w:type="numbering" w:customStyle="1" w:styleId="WW8Num210">
    <w:name w:val="WW8Num210"/>
    <w:basedOn w:val="Sinlista"/>
    <w:pPr>
      <w:numPr>
        <w:numId w:val="129"/>
      </w:numPr>
    </w:pPr>
  </w:style>
  <w:style w:type="numbering" w:customStyle="1" w:styleId="WW8Num410">
    <w:name w:val="WW8Num410"/>
    <w:basedOn w:val="Sinlista"/>
    <w:pPr>
      <w:numPr>
        <w:numId w:val="130"/>
      </w:numPr>
    </w:p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78"/>
      </w:numPr>
    </w:pPr>
  </w:style>
  <w:style w:type="numbering" w:customStyle="1" w:styleId="WW8Num1611">
    <w:name w:val="WW8Num1611"/>
    <w:basedOn w:val="Sinlista"/>
    <w:pPr>
      <w:numPr>
        <w:numId w:val="179"/>
      </w:numPr>
    </w:p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1">
    <w:name w:val="WW8Num1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1">
    <w:name w:val="WW8Num11011"/>
    <w:basedOn w:val="Sinlista"/>
  </w:style>
  <w:style w:type="numbering" w:customStyle="1" w:styleId="WW8Num271">
    <w:name w:val="WW8Num271"/>
    <w:basedOn w:val="Sinlista"/>
  </w:style>
  <w:style w:type="numbering" w:customStyle="1" w:styleId="WW8Num5111">
    <w:name w:val="WW8Num51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1">
    <w:name w:val="WW8Num61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1">
    <w:name w:val="WW8Num91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1">
    <w:name w:val="WW8Num131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cs="Arial"/>
      <w:sz w:val="20"/>
      <w:szCs w:val="20"/>
      <w:lang w:eastAsia="es-MX"/>
    </w:rPr>
  </w:style>
  <w:style w:type="paragraph" w:styleId="Ttulo1">
    <w:name w:val="heading 1"/>
    <w:basedOn w:val="Normal"/>
    <w:next w:val="Normal"/>
    <w:link w:val="Ttulo1Car"/>
    <w:uiPriority w:val="1"/>
    <w:qFormat/>
    <w:pPr>
      <w:keepNext/>
      <w:keepLines/>
      <w:spacing w:before="480"/>
      <w:outlineLvl w:val="0"/>
    </w:pPr>
    <w:rPr>
      <w:rFonts w:ascii="Cambria" w:eastAsia="Times New Roman" w:hAnsi="Cambria" w:cs="Times New Roman"/>
      <w:b/>
      <w:bCs/>
      <w:color w:val="365F91"/>
      <w:sz w:val="28"/>
      <w:szCs w:val="28"/>
      <w:lang w:val="es-ES" w:eastAsia="es-ES"/>
    </w:rPr>
  </w:style>
  <w:style w:type="paragraph" w:styleId="Ttulo2">
    <w:name w:val="heading 2"/>
    <w:basedOn w:val="Normal"/>
    <w:next w:val="Normal"/>
    <w:link w:val="Ttulo2Car"/>
    <w:uiPriority w:val="1"/>
    <w:qFormat/>
    <w:pPr>
      <w:keepNext/>
      <w:jc w:val="both"/>
      <w:outlineLvl w:val="1"/>
    </w:pPr>
    <w:rPr>
      <w:rFonts w:ascii="Arial Narrow" w:eastAsia="Times New Roman" w:hAnsi="Arial Narrow" w:cs="Times New Roman"/>
      <w:b/>
      <w:lang w:val="es-ES" w:eastAsia="es-ES"/>
    </w:rPr>
  </w:style>
  <w:style w:type="paragraph" w:styleId="Ttulo3">
    <w:name w:val="heading 3"/>
    <w:basedOn w:val="Normal"/>
    <w:next w:val="Normal"/>
    <w:link w:val="Ttulo3Car"/>
    <w:uiPriority w:val="1"/>
    <w:qFormat/>
    <w:pPr>
      <w:keepNext/>
      <w:keepLines/>
      <w:jc w:val="center"/>
      <w:outlineLvl w:val="2"/>
    </w:pPr>
    <w:rPr>
      <w:rFonts w:ascii="Arial" w:eastAsia="Arial" w:hAnsi="Arial" w:cs="Times New Roman"/>
      <w:b/>
      <w:color w:val="000000"/>
      <w:szCs w:val="28"/>
      <w:lang w:val="x-none"/>
    </w:rPr>
  </w:style>
  <w:style w:type="paragraph" w:styleId="Ttulo4">
    <w:name w:val="heading 4"/>
    <w:basedOn w:val="Normal"/>
    <w:next w:val="Normal"/>
    <w:link w:val="Ttulo4Car"/>
    <w:uiPriority w:val="1"/>
    <w:qFormat/>
    <w:pPr>
      <w:keepNext/>
      <w:keepLines/>
      <w:jc w:val="center"/>
      <w:outlineLvl w:val="3"/>
    </w:pPr>
    <w:rPr>
      <w:rFonts w:ascii="Arial" w:eastAsia="Arial" w:hAnsi="Arial" w:cs="Times New Roman"/>
      <w:b/>
      <w:color w:val="000000"/>
      <w:szCs w:val="24"/>
      <w:lang w:val="x-none"/>
    </w:rPr>
  </w:style>
  <w:style w:type="paragraph" w:styleId="Ttulo5">
    <w:name w:val="heading 5"/>
    <w:basedOn w:val="Normal"/>
    <w:next w:val="Normal"/>
    <w:link w:val="Ttulo5Car"/>
    <w:uiPriority w:val="1"/>
    <w:qFormat/>
    <w:pPr>
      <w:keepNext/>
      <w:keepLines/>
      <w:spacing w:before="220" w:after="40"/>
      <w:jc w:val="both"/>
      <w:outlineLvl w:val="4"/>
    </w:pPr>
    <w:rPr>
      <w:rFonts w:ascii="Arial" w:eastAsia="Arial" w:hAnsi="Arial" w:cs="Times New Roman"/>
      <w:b/>
      <w:color w:val="000000"/>
      <w:lang w:val="x-none"/>
    </w:rPr>
  </w:style>
  <w:style w:type="paragraph" w:styleId="Ttulo6">
    <w:name w:val="heading 6"/>
    <w:basedOn w:val="Normal"/>
    <w:next w:val="Normal"/>
    <w:link w:val="Ttulo6Car"/>
    <w:qFormat/>
    <w:pPr>
      <w:keepNext/>
      <w:numPr>
        <w:numId w:val="26"/>
      </w:numPr>
      <w:jc w:val="both"/>
      <w:outlineLvl w:val="5"/>
    </w:pPr>
    <w:rPr>
      <w:rFonts w:ascii="Arial Narrow" w:eastAsia="Times New Roman" w:hAnsi="Arial Narrow" w:cs="Times New Roman"/>
      <w:b/>
      <w:sz w:val="28"/>
      <w:lang w:val="es-ES" w:eastAsia="es-ES"/>
    </w:rPr>
  </w:style>
  <w:style w:type="paragraph" w:styleId="Ttulo7">
    <w:name w:val="heading 7"/>
    <w:basedOn w:val="Normal"/>
    <w:next w:val="Normal"/>
    <w:link w:val="Ttulo7Car"/>
    <w:unhideWhenUsed/>
    <w:qFormat/>
    <w:pPr>
      <w:suppressAutoHyphens/>
      <w:spacing w:before="240" w:after="60"/>
      <w:outlineLvl w:val="6"/>
    </w:pPr>
    <w:rPr>
      <w:rFonts w:eastAsia="Times New Roman" w:cs="Times New Roman"/>
      <w:sz w:val="24"/>
      <w:szCs w:val="24"/>
      <w:lang w:val="es-ES" w:eastAsia="zh-CN"/>
    </w:rPr>
  </w:style>
  <w:style w:type="paragraph" w:styleId="Ttulo8">
    <w:name w:val="heading 8"/>
    <w:basedOn w:val="Normal"/>
    <w:next w:val="Normal"/>
    <w:link w:val="Ttulo8Car"/>
    <w:qFormat/>
    <w:pPr>
      <w:keepNext/>
      <w:spacing w:line="360" w:lineRule="auto"/>
      <w:jc w:val="both"/>
      <w:outlineLvl w:val="7"/>
    </w:pPr>
    <w:rPr>
      <w:rFonts w:ascii="Verdana" w:eastAsia="Times New Roman" w:hAnsi="Verdana" w:cs="Times New Roman"/>
      <w:b/>
      <w:bCs/>
      <w:color w:val="3366FF"/>
      <w:szCs w:val="24"/>
      <w:lang w:eastAsia="es-ES"/>
    </w:rPr>
  </w:style>
  <w:style w:type="paragraph" w:styleId="Ttulo9">
    <w:name w:val="heading 9"/>
    <w:basedOn w:val="Normal"/>
    <w:next w:val="Normal"/>
    <w:link w:val="Ttulo9Car"/>
    <w:qFormat/>
    <w:pPr>
      <w:keepNext/>
      <w:numPr>
        <w:numId w:val="25"/>
      </w:numPr>
      <w:ind w:hanging="828"/>
      <w:jc w:val="both"/>
      <w:outlineLvl w:val="8"/>
    </w:pPr>
    <w:rPr>
      <w:rFonts w:ascii="Arial Narrow" w:eastAsia="Times New Roman" w:hAnsi="Arial Narrow" w:cs="Times New Roman"/>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uiPriority w:val="1"/>
    <w:rPr>
      <w:rFonts w:ascii="Arial Narrow" w:eastAsia="Times New Roman" w:hAnsi="Arial Narrow" w:cs="Times New Roman"/>
      <w:b/>
      <w:szCs w:val="20"/>
      <w:lang w:val="es-ES" w:eastAsia="es-ES"/>
    </w:rPr>
  </w:style>
  <w:style w:type="character" w:customStyle="1" w:styleId="Ttulo3Car">
    <w:name w:val="Título 3 Car"/>
    <w:basedOn w:val="Fuentedeprrafopredeter"/>
    <w:link w:val="Ttulo3"/>
    <w:uiPriority w:val="1"/>
    <w:rPr>
      <w:rFonts w:ascii="Arial" w:eastAsia="Arial" w:hAnsi="Arial" w:cs="Times New Roman"/>
      <w:b/>
      <w:color w:val="000000"/>
      <w:sz w:val="20"/>
      <w:szCs w:val="28"/>
      <w:lang w:val="x-none" w:eastAsia="es-MX"/>
    </w:rPr>
  </w:style>
  <w:style w:type="character" w:customStyle="1" w:styleId="Ttulo4Car">
    <w:name w:val="Título 4 Car"/>
    <w:basedOn w:val="Fuentedeprrafopredeter"/>
    <w:link w:val="Ttulo4"/>
    <w:uiPriority w:val="1"/>
    <w:rPr>
      <w:rFonts w:ascii="Arial" w:eastAsia="Arial" w:hAnsi="Arial" w:cs="Times New Roman"/>
      <w:b/>
      <w:color w:val="000000"/>
      <w:sz w:val="20"/>
      <w:szCs w:val="24"/>
      <w:lang w:val="x-none" w:eastAsia="es-MX"/>
    </w:rPr>
  </w:style>
  <w:style w:type="character" w:customStyle="1" w:styleId="Ttulo5Car">
    <w:name w:val="Título 5 Car"/>
    <w:basedOn w:val="Fuentedeprrafopredeter"/>
    <w:link w:val="Ttulo5"/>
    <w:uiPriority w:val="1"/>
    <w:rPr>
      <w:rFonts w:ascii="Arial" w:eastAsia="Arial" w:hAnsi="Arial" w:cs="Times New Roman"/>
      <w:b/>
      <w:color w:val="000000"/>
      <w:sz w:val="20"/>
      <w:szCs w:val="20"/>
      <w:lang w:val="x-none" w:eastAsia="es-MX"/>
    </w:rPr>
  </w:style>
  <w:style w:type="character" w:customStyle="1" w:styleId="Ttulo6Car">
    <w:name w:val="Título 6 Car"/>
    <w:basedOn w:val="Fuentedeprrafopredeter"/>
    <w:link w:val="Ttulo6"/>
    <w:rPr>
      <w:rFonts w:ascii="Arial Narrow" w:eastAsia="Times New Roman" w:hAnsi="Arial Narrow" w:cs="Times New Roman"/>
      <w:b/>
      <w:sz w:val="28"/>
      <w:szCs w:val="20"/>
      <w:lang w:val="es-ES" w:eastAsia="es-ES"/>
    </w:rPr>
  </w:style>
  <w:style w:type="character" w:customStyle="1" w:styleId="Ttulo7Car">
    <w:name w:val="Título 7 Car"/>
    <w:basedOn w:val="Fuentedeprrafopredeter"/>
    <w:link w:val="Ttulo7"/>
    <w:rPr>
      <w:rFonts w:ascii="Calibri" w:eastAsia="Times New Roman" w:hAnsi="Calibri" w:cs="Times New Roman"/>
      <w:sz w:val="24"/>
      <w:szCs w:val="24"/>
      <w:lang w:val="es-ES" w:eastAsia="zh-CN"/>
    </w:rPr>
  </w:style>
  <w:style w:type="character" w:customStyle="1" w:styleId="Ttulo8Car">
    <w:name w:val="Título 8 Car"/>
    <w:basedOn w:val="Fuentedeprrafopredeter"/>
    <w:link w:val="Ttulo8"/>
    <w:rPr>
      <w:rFonts w:ascii="Verdana" w:eastAsia="Times New Roman" w:hAnsi="Verdana" w:cs="Times New Roman"/>
      <w:b/>
      <w:bCs/>
      <w:color w:val="3366FF"/>
      <w:szCs w:val="24"/>
      <w:lang w:eastAsia="es-ES"/>
    </w:rPr>
  </w:style>
  <w:style w:type="character" w:customStyle="1" w:styleId="Ttulo9Car">
    <w:name w:val="Título 9 Car"/>
    <w:basedOn w:val="Fuentedeprrafopredeter"/>
    <w:link w:val="Ttulo9"/>
    <w:rPr>
      <w:rFonts w:ascii="Arial Narrow" w:eastAsia="Times New Roman" w:hAnsi="Arial Narrow" w:cs="Times New Roman"/>
      <w:sz w:val="24"/>
      <w:szCs w:val="20"/>
      <w:lang w:val="es-ES" w:eastAsia="es-ES"/>
    </w:rPr>
  </w:style>
  <w:style w:type="numbering" w:customStyle="1" w:styleId="Sinlista1">
    <w:name w:val="Sin lista1"/>
    <w:next w:val="Sinlista"/>
    <w:uiPriority w:val="99"/>
    <w:semiHidden/>
    <w:unhideWhenUsed/>
  </w:style>
  <w:style w:type="paragraph" w:styleId="Piedepgina">
    <w:name w:val="footer"/>
    <w:basedOn w:val="Normal"/>
    <w:link w:val="PiedepginaCar"/>
    <w:uiPriority w:val="99"/>
    <w:pPr>
      <w:tabs>
        <w:tab w:val="center" w:pos="4252"/>
        <w:tab w:val="right" w:pos="8504"/>
      </w:tabs>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pPr>
      <w:spacing w:before="280" w:after="280"/>
    </w:pPr>
    <w:rPr>
      <w:lang w:val="es-ES"/>
    </w:rPr>
  </w:style>
  <w:style w:type="character" w:customStyle="1" w:styleId="Fuentedeprrafopredeter2">
    <w:name w:val="Fuente de párrafo predeter.2"/>
  </w:style>
  <w:style w:type="paragraph" w:styleId="Encabezado">
    <w:name w:val="header"/>
    <w:basedOn w:val="Normal"/>
    <w:link w:val="EncabezadoCar"/>
    <w:uiPriority w:val="99"/>
    <w:pPr>
      <w:tabs>
        <w:tab w:val="center" w:pos="4419"/>
        <w:tab w:val="right" w:pos="8838"/>
      </w:tabs>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Textbody">
    <w:name w:val="Text body"/>
    <w:basedOn w:val="Standard"/>
    <w:pPr>
      <w:widowControl/>
      <w:spacing w:before="280" w:after="280" w:line="240" w:lineRule="atLeast"/>
      <w:jc w:val="both"/>
    </w:pPr>
    <w:rPr>
      <w:rFonts w:ascii="Tahoma" w:eastAsia="Times New Roman" w:hAnsi="Tahoma" w:cs="Tahoma"/>
      <w:szCs w:val="20"/>
      <w:lang w:bidi="ar-SA"/>
    </w:rPr>
  </w:style>
  <w:style w:type="paragraph" w:styleId="Lista">
    <w:name w:val="List"/>
    <w:basedOn w:val="Textbody"/>
    <w:rPr>
      <w:rFonts w:cs="Mangal"/>
    </w:rPr>
  </w:style>
  <w:style w:type="paragraph" w:customStyle="1" w:styleId="Epgrafe1">
    <w:name w:val="Epígrafe1"/>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styleId="Textodeglobo">
    <w:name w:val="Balloon Text"/>
    <w:basedOn w:val="Standard"/>
    <w:link w:val="TextodegloboCar"/>
    <w:pPr>
      <w:widowControl/>
    </w:pPr>
    <w:rPr>
      <w:rFonts w:ascii="Tahoma" w:eastAsia="Times New Roman" w:hAnsi="Tahoma" w:cs="Times New Roman"/>
      <w:sz w:val="16"/>
      <w:szCs w:val="16"/>
      <w:lang w:val="es-ES" w:bidi="ar-SA"/>
    </w:rPr>
  </w:style>
  <w:style w:type="character" w:customStyle="1" w:styleId="TextodegloboCar">
    <w:name w:val="Texto de globo Car"/>
    <w:basedOn w:val="Fuentedeprrafopredeter"/>
    <w:link w:val="Textodeglobo"/>
    <w:rPr>
      <w:rFonts w:ascii="Tahoma" w:eastAsia="Times New Roman" w:hAnsi="Tahoma" w:cs="Times New Roman"/>
      <w:kern w:val="3"/>
      <w:sz w:val="16"/>
      <w:szCs w:val="16"/>
      <w:lang w:val="es-ES" w:eastAsia="zh-CN"/>
    </w:rPr>
  </w:style>
  <w:style w:type="paragraph" w:customStyle="1" w:styleId="NormalText">
    <w:name w:val="Normal Text"/>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styleId="Prrafodelista">
    <w:name w:val="List Paragraph"/>
    <w:basedOn w:val="Standard"/>
    <w:qFormat/>
    <w:pPr>
      <w:widowControl/>
      <w:ind w:left="720"/>
    </w:pPr>
    <w:rPr>
      <w:rFonts w:eastAsia="Times New Roman" w:cs="Times New Roman"/>
      <w:lang w:val="es-ES" w:eastAsia="es-ES" w:bidi="ar-SA"/>
    </w:rPr>
  </w:style>
  <w:style w:type="paragraph" w:customStyle="1" w:styleId="Encabezado1">
    <w:name w:val="Encabezado1"/>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styleId="Sangra2detindependiente">
    <w:name w:val="Body Text Indent 2"/>
    <w:basedOn w:val="Standard"/>
    <w:link w:val="Sangra2detindependienteCar"/>
    <w:pPr>
      <w:widowControl/>
      <w:ind w:firstLine="708"/>
      <w:jc w:val="both"/>
    </w:pPr>
    <w:rPr>
      <w:rFonts w:ascii="Tahoma" w:eastAsia="Times New Roman" w:hAnsi="Tahoma" w:cs="Times New Roman"/>
      <w:i/>
      <w:iCs/>
      <w:lang w:val="es-ES" w:bidi="ar-SA"/>
    </w:rPr>
  </w:style>
  <w:style w:type="character" w:customStyle="1" w:styleId="Sangra2detindependienteCar">
    <w:name w:val="Sangría 2 de t. independiente Car"/>
    <w:basedOn w:val="Fuentedeprrafopredeter"/>
    <w:link w:val="Sangra2detindependiente"/>
    <w:rPr>
      <w:rFonts w:ascii="Tahoma" w:eastAsia="Times New Roman" w:hAnsi="Tahoma" w:cs="Times New Roman"/>
      <w:i/>
      <w:iCs/>
      <w:kern w:val="3"/>
      <w:sz w:val="24"/>
      <w:szCs w:val="24"/>
      <w:lang w:val="es-ES" w:eastAsia="zh-CN"/>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2z0">
    <w:name w:val="WW8Num2z0"/>
    <w:rPr>
      <w:b w:val="0"/>
    </w:rPr>
  </w:style>
  <w:style w:type="character" w:customStyle="1" w:styleId="WW8Num9z0">
    <w:name w:val="WW8Num9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b w:val="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b w:val="0"/>
    </w:rPr>
  </w:style>
  <w:style w:type="character" w:customStyle="1" w:styleId="WW8Num12z0">
    <w:name w:val="WW8Num12z0"/>
    <w:rPr>
      <w:b w:val="0"/>
    </w:rPr>
  </w:style>
  <w:style w:type="character" w:customStyle="1" w:styleId="WW-Absatz-Standardschriftart11111">
    <w:name w:val="WW-Absatz-Standardschriftart11111"/>
  </w:style>
  <w:style w:type="character" w:customStyle="1" w:styleId="WW8Num13z0">
    <w:name w:val="WW8Num13z0"/>
    <w:rPr>
      <w:b w:val="0"/>
    </w:rPr>
  </w:style>
  <w:style w:type="character" w:customStyle="1" w:styleId="WW8Num17z0">
    <w:name w:val="WW8Num17z0"/>
    <w:rPr>
      <w:b/>
    </w:rPr>
  </w:style>
  <w:style w:type="character" w:customStyle="1" w:styleId="TextoindependienteCar">
    <w:name w:val="Texto independiente Car"/>
    <w:rPr>
      <w:rFonts w:ascii="Tahoma" w:hAnsi="Tahoma" w:cs="Tahoma"/>
      <w:sz w:val="24"/>
      <w:lang w:val="es-MX"/>
    </w:rPr>
  </w:style>
  <w:style w:type="character" w:customStyle="1" w:styleId="NumberingSymbols">
    <w:name w:val="Numbering Symbols"/>
  </w:style>
  <w:style w:type="character" w:customStyle="1" w:styleId="A6">
    <w:name w:val="A6"/>
    <w:uiPriority w:val="99"/>
    <w:rPr>
      <w:color w:val="000000"/>
      <w:sz w:val="18"/>
      <w:szCs w:val="18"/>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character" w:customStyle="1" w:styleId="PiedepginaCar1">
    <w:name w:val="Pie de página Car1"/>
    <w:uiPriority w:val="99"/>
    <w:semiHidden/>
    <w:rPr>
      <w:rFonts w:ascii="Arial" w:eastAsia="Times New Roman" w:hAnsi="Arial" w:cs="Arial"/>
      <w:color w:val="000000"/>
      <w:kern w:val="3"/>
      <w:sz w:val="24"/>
      <w:szCs w:val="24"/>
      <w:lang w:val="es-ES" w:eastAsia="zh-CN"/>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paragraph" w:customStyle="1" w:styleId="Encabezado11">
    <w:name w:val="Encabezado11"/>
    <w:basedOn w:val="Normal"/>
    <w:next w:val="Textoindependiente"/>
    <w:pPr>
      <w:keepNext/>
      <w:suppressAutoHyphens/>
      <w:spacing w:before="240" w:after="120"/>
    </w:pPr>
    <w:rPr>
      <w:rFonts w:ascii="Arial" w:eastAsia="Lucida Sans Unicode" w:hAnsi="Arial" w:cs="Mangal"/>
      <w:kern w:val="1"/>
      <w:sz w:val="28"/>
      <w:szCs w:val="28"/>
      <w:lang w:eastAsia="zh-CN"/>
    </w:rPr>
  </w:style>
  <w:style w:type="paragraph" w:styleId="Textoindependiente">
    <w:name w:val="Body Text"/>
    <w:basedOn w:val="Normal"/>
    <w:link w:val="TextoindependienteCar1"/>
    <w:uiPriority w:val="1"/>
    <w:unhideWhenUsed/>
    <w:qFormat/>
    <w:pPr>
      <w:suppressAutoHyphens/>
      <w:autoSpaceDE w:val="0"/>
      <w:autoSpaceDN w:val="0"/>
      <w:spacing w:after="120"/>
      <w:textAlignment w:val="baseline"/>
    </w:pPr>
    <w:rPr>
      <w:rFonts w:ascii="Arial" w:eastAsia="Times New Roman" w:hAnsi="Arial" w:cs="Times New Roman"/>
      <w:color w:val="000000"/>
      <w:kern w:val="3"/>
      <w:sz w:val="24"/>
      <w:szCs w:val="24"/>
      <w:lang w:val="es-ES" w:eastAsia="zh-CN"/>
    </w:rPr>
  </w:style>
  <w:style w:type="character" w:customStyle="1" w:styleId="TextoindependienteCar1">
    <w:name w:val="Texto independiente Car1"/>
    <w:basedOn w:val="Fuentedeprrafopredeter"/>
    <w:link w:val="Textoindependiente"/>
    <w:uiPriority w:val="1"/>
    <w:rPr>
      <w:rFonts w:ascii="Arial" w:eastAsia="Times New Roman" w:hAnsi="Arial" w:cs="Times New Roman"/>
      <w:color w:val="000000"/>
      <w:kern w:val="3"/>
      <w:sz w:val="24"/>
      <w:szCs w:val="24"/>
      <w:lang w:val="es-ES" w:eastAsia="zh-CN"/>
    </w:rPr>
  </w:style>
  <w:style w:type="paragraph" w:styleId="Sinespaciado">
    <w:name w:val="No Spacing"/>
    <w:link w:val="SinespaciadoCar"/>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table" w:styleId="Tablaconcuadrcula">
    <w:name w:val="Table Grid"/>
    <w:basedOn w:val="Tablanormal"/>
    <w:uiPriority w:val="59"/>
    <w:pPr>
      <w:spacing w:after="0" w:line="240" w:lineRule="auto"/>
    </w:pPr>
    <w:rPr>
      <w:rFonts w:ascii="Verdana" w:eastAsia="Calibri" w:hAnsi="Verdana"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pPr>
      <w:spacing w:line="240" w:lineRule="auto"/>
    </w:pPr>
    <w:rPr>
      <w:rFonts w:ascii="Cambria" w:eastAsia="Cambria" w:hAnsi="Cambria" w:cs="Cambria"/>
      <w:color w:val="000000"/>
      <w:sz w:val="24"/>
      <w:szCs w:val="24"/>
      <w:lang w:val="en-US"/>
    </w:rPr>
  </w:style>
  <w:style w:type="paragraph" w:styleId="Listaconvietas">
    <w:name w:val="List Bullet"/>
    <w:basedOn w:val="Normal"/>
    <w:uiPriority w:val="99"/>
    <w:unhideWhenUsed/>
    <w:pPr>
      <w:numPr>
        <w:numId w:val="23"/>
      </w:numPr>
      <w:contextualSpacing/>
    </w:pPr>
    <w:rPr>
      <w:rFonts w:ascii="Times New Roman" w:eastAsia="Times New Roman" w:hAnsi="Times New Roman" w:cs="Times New Roman"/>
      <w:sz w:val="24"/>
      <w:szCs w:val="24"/>
      <w:lang w:val="es-ES" w:eastAsia="es-ES"/>
    </w:rPr>
  </w:style>
  <w:style w:type="character" w:customStyle="1" w:styleId="Fuentedeprrafopredeter1">
    <w:name w:val="Fuente de párrafo predeter.1"/>
  </w:style>
  <w:style w:type="character" w:styleId="Refdecomentario">
    <w:name w:val="annotation reference"/>
    <w:unhideWhenUsed/>
    <w:rPr>
      <w:sz w:val="16"/>
      <w:szCs w:val="16"/>
    </w:rPr>
  </w:style>
  <w:style w:type="paragraph" w:styleId="Textocomentario">
    <w:name w:val="annotation text"/>
    <w:basedOn w:val="Normal"/>
    <w:link w:val="TextocomentarioCar"/>
    <w:unhideWhenUsed/>
    <w:pPr>
      <w:jc w:val="center"/>
    </w:pPr>
    <w:rPr>
      <w:rFonts w:cs="Times New Roman"/>
      <w:lang w:val="es-ES"/>
    </w:rPr>
  </w:style>
  <w:style w:type="character" w:customStyle="1" w:styleId="TextocomentarioCar">
    <w:name w:val="Texto comentario Car"/>
    <w:basedOn w:val="Fuentedeprrafopredeter"/>
    <w:link w:val="Textocomentario"/>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nhideWhenUsed/>
    <w:rPr>
      <w:b/>
      <w:bCs/>
    </w:rPr>
  </w:style>
  <w:style w:type="character" w:customStyle="1" w:styleId="AsuntodelcomentarioCar">
    <w:name w:val="Asunto del comentario Car"/>
    <w:basedOn w:val="TextocomentarioCar"/>
    <w:link w:val="Asuntodelcomentario"/>
    <w:rPr>
      <w:rFonts w:ascii="Calibri" w:eastAsia="Calibri" w:hAnsi="Calibri" w:cs="Times New Roman"/>
      <w:b/>
      <w:bCs/>
      <w:sz w:val="20"/>
      <w:szCs w:val="20"/>
      <w:lang w:val="es-ES"/>
    </w:rPr>
  </w:style>
  <w:style w:type="character" w:customStyle="1" w:styleId="apple-converted-space">
    <w:name w:val="apple-converted-space"/>
    <w:basedOn w:val="Fuentedeprrafopredeter"/>
  </w:style>
  <w:style w:type="character" w:styleId="Hipervnculo">
    <w:name w:val="Hyperlink"/>
    <w:uiPriority w:val="99"/>
    <w:unhideWhenUsed/>
    <w:rPr>
      <w:color w:val="0000FF"/>
      <w:u w:val="single"/>
    </w:rPr>
  </w:style>
  <w:style w:type="paragraph" w:customStyle="1" w:styleId="Text">
    <w:name w:val="Text"/>
    <w:basedOn w:val="Standard"/>
    <w:pPr>
      <w:spacing w:after="101" w:line="216" w:lineRule="exact"/>
      <w:ind w:firstLine="288"/>
      <w:jc w:val="both"/>
    </w:pPr>
    <w:rPr>
      <w:rFonts w:ascii="Arial" w:eastAsia="SimSun, 宋体" w:hAnsi="Arial" w:cs="Arial"/>
      <w:sz w:val="18"/>
      <w:szCs w:val="20"/>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rPr>
  </w:style>
  <w:style w:type="character" w:customStyle="1" w:styleId="SinespaciadoCar">
    <w:name w:val="Sin espaciado Car"/>
    <w:link w:val="Sinespaciado"/>
    <w:uiPriority w:val="1"/>
    <w:rPr>
      <w:rFonts w:ascii="Arial" w:eastAsia="Times New Roman" w:hAnsi="Arial" w:cs="Arial"/>
      <w:color w:val="000000"/>
      <w:kern w:val="3"/>
      <w:sz w:val="24"/>
      <w:szCs w:val="24"/>
      <w:lang w:val="es-ES" w:eastAsia="zh-CN"/>
    </w:rPr>
  </w:style>
  <w:style w:type="paragraph" w:customStyle="1" w:styleId="western">
    <w:name w:val="western"/>
    <w:basedOn w:val="Normal"/>
    <w:pPr>
      <w:spacing w:before="280" w:after="119"/>
    </w:pPr>
    <w:rPr>
      <w:rFonts w:ascii="Times New Roman" w:eastAsia="Times New Roman" w:hAnsi="Times New Roman" w:cs="Times New Roman"/>
      <w:color w:val="000000"/>
      <w:kern w:val="1"/>
      <w:sz w:val="24"/>
      <w:szCs w:val="24"/>
      <w:lang w:eastAsia="zh-CN"/>
    </w:rPr>
  </w:style>
  <w:style w:type="paragraph" w:customStyle="1" w:styleId="Cuerpodetexto">
    <w:name w:val="Cuerpo de texto"/>
    <w:basedOn w:val="Predeterminado"/>
    <w:pPr>
      <w:tabs>
        <w:tab w:val="clear" w:pos="708"/>
        <w:tab w:val="left" w:pos="709"/>
      </w:tabs>
      <w:spacing w:after="120"/>
    </w:pPr>
    <w:rPr>
      <w:rFonts w:ascii="Times New Roman" w:hAnsi="Times New Roman" w:cs="Mangal"/>
      <w:sz w:val="24"/>
      <w:szCs w:val="24"/>
      <w:lang w:val="es-ES" w:eastAsia="zh-CN" w:bidi="hi-IN"/>
    </w:rPr>
  </w:style>
  <w:style w:type="character" w:styleId="Textoennegrita">
    <w:name w:val="Strong"/>
    <w:uiPriority w:val="22"/>
    <w:qFormat/>
    <w:rPr>
      <w:b/>
      <w:bCs/>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qFormat/>
    <w:rPr>
      <w:rFonts w:eastAsia="Times New Roman" w:cs="Times New Roman"/>
      <w:color w:val="auto"/>
      <w:lang w:val="es-ES" w:eastAsia="es-ES"/>
    </w:rPr>
  </w:style>
  <w:style w:type="paragraph" w:customStyle="1" w:styleId="Encabezado4">
    <w:name w:val="Encabezado 4"/>
    <w:basedOn w:val="Predeterminado"/>
    <w:next w:val="Cuerpodetexto"/>
    <w:pPr>
      <w:keepNext/>
      <w:keepLines/>
      <w:widowControl w:val="0"/>
      <w:numPr>
        <w:ilvl w:val="3"/>
        <w:numId w:val="24"/>
      </w:numPr>
      <w:tabs>
        <w:tab w:val="clear" w:pos="708"/>
        <w:tab w:val="left" w:pos="706"/>
      </w:tabs>
      <w:spacing w:before="200" w:after="0" w:line="100" w:lineRule="atLeast"/>
      <w:outlineLvl w:val="3"/>
    </w:pPr>
    <w:rPr>
      <w:rFonts w:ascii="Cambria" w:hAnsi="Cambria" w:cs="Mangal"/>
      <w:b/>
      <w:bCs/>
      <w:i/>
      <w:iCs/>
      <w:color w:val="4F81BD"/>
      <w:sz w:val="20"/>
      <w:szCs w:val="20"/>
      <w:lang w:eastAsia="zh-CN" w:bidi="hi-IN"/>
    </w:rPr>
  </w:style>
  <w:style w:type="paragraph" w:customStyle="1" w:styleId="Encabezado5">
    <w:name w:val="Encabezado 5"/>
    <w:basedOn w:val="Predeterminado"/>
    <w:next w:val="Cuerpodetexto"/>
    <w:pPr>
      <w:keepNext/>
      <w:keepLines/>
      <w:widowControl w:val="0"/>
      <w:numPr>
        <w:ilvl w:val="4"/>
        <w:numId w:val="24"/>
      </w:numPr>
      <w:tabs>
        <w:tab w:val="clear" w:pos="708"/>
        <w:tab w:val="left" w:pos="706"/>
      </w:tabs>
      <w:spacing w:before="200" w:after="0" w:line="100" w:lineRule="atLeast"/>
      <w:outlineLvl w:val="4"/>
    </w:pPr>
    <w:rPr>
      <w:rFonts w:ascii="Cambria" w:hAnsi="Cambria" w:cs="Mangal"/>
      <w:b/>
      <w:bCs/>
      <w:color w:val="243F60"/>
      <w:sz w:val="20"/>
      <w:szCs w:val="20"/>
      <w:lang w:eastAsia="zh-CN" w:bidi="hi-IN"/>
    </w:rPr>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Pr>
      <w:rFonts w:cs="Times New Roman"/>
    </w:rPr>
  </w:style>
  <w:style w:type="character" w:customStyle="1" w:styleId="TextonotapieCar">
    <w:name w:val="Texto nota pie Car"/>
    <w:basedOn w:val="Fuentedeprrafopredeter"/>
    <w:link w:val="Textonotapie"/>
    <w:uiPriority w:val="99"/>
    <w:rPr>
      <w:rFonts w:ascii="Calibri" w:eastAsia="Calibri" w:hAnsi="Calibri" w:cs="Times New Roman"/>
      <w:sz w:val="20"/>
      <w:szCs w:val="20"/>
    </w:rPr>
  </w:style>
  <w:style w:type="character" w:styleId="Refdenotaalpie">
    <w:name w:val="footnote reference"/>
    <w:uiPriority w:val="99"/>
    <w:unhideWhenUsed/>
    <w:rPr>
      <w:vertAlign w:val="superscript"/>
    </w:rPr>
  </w:style>
  <w:style w:type="numbering" w:customStyle="1" w:styleId="Sinlista11">
    <w:name w:val="Sin lista11"/>
    <w:next w:val="Sinlista"/>
    <w:uiPriority w:val="99"/>
    <w:semiHidden/>
    <w:unhideWhenUsed/>
  </w:style>
  <w:style w:type="paragraph" w:customStyle="1" w:styleId="Textoindependiente21">
    <w:name w:val="Texto independiente 21"/>
    <w:basedOn w:val="Normal"/>
    <w:pPr>
      <w:suppressAutoHyphens/>
      <w:jc w:val="both"/>
    </w:pPr>
    <w:rPr>
      <w:rFonts w:ascii="Arial" w:eastAsia="MS Mincho" w:hAnsi="Arial"/>
      <w:b/>
      <w:bCs/>
      <w:sz w:val="24"/>
      <w:lang w:eastAsia="zh-CN"/>
    </w:rPr>
  </w:style>
  <w:style w:type="character" w:customStyle="1" w:styleId="TextocomentarioCar1">
    <w:name w:val="Texto comentario Car1"/>
    <w:uiPriority w:val="99"/>
    <w:rPr>
      <w:rFonts w:ascii="Times New Roman" w:eastAsia="MS Mincho" w:hAnsi="Times New Roman"/>
      <w:lang w:val="es-ES" w:eastAsia="zh-CN"/>
    </w:rPr>
  </w:style>
  <w:style w:type="character" w:customStyle="1" w:styleId="TextodegloboCar1">
    <w:name w:val="Texto de globo Car1"/>
    <w:uiPriority w:val="99"/>
    <w:semiHidden/>
    <w:rPr>
      <w:rFonts w:ascii="Tahoma" w:eastAsia="MS Mincho" w:hAnsi="Tahoma" w:cs="Tahoma"/>
      <w:sz w:val="16"/>
      <w:szCs w:val="16"/>
      <w:lang w:val="es-ES" w:eastAsia="zh-CN"/>
    </w:rPr>
  </w:style>
  <w:style w:type="character" w:customStyle="1" w:styleId="AsuntodelcomentarioCar1">
    <w:name w:val="Asunto del comentario Car1"/>
    <w:uiPriority w:val="99"/>
    <w:semiHidden/>
    <w:rPr>
      <w:rFonts w:ascii="Times New Roman" w:eastAsia="MS Mincho" w:hAnsi="Times New Roman"/>
      <w:b/>
      <w:bCs/>
      <w:lang w:val="es-ES" w:eastAsia="zh-CN"/>
    </w:rPr>
  </w:style>
  <w:style w:type="paragraph" w:styleId="Textosinformato">
    <w:name w:val="Plain Text"/>
    <w:basedOn w:val="Normal"/>
    <w:link w:val="TextosinformatoCar"/>
    <w:uiPriority w:val="99"/>
    <w:rPr>
      <w:rFonts w:ascii="Courier New" w:eastAsia="Times New Roman" w:hAnsi="Courier New" w:cs="Times New Roman"/>
      <w:lang w:eastAsia="es-ES"/>
    </w:rPr>
  </w:style>
  <w:style w:type="character" w:customStyle="1" w:styleId="TextosinformatoCar">
    <w:name w:val="Texto sin formato Car"/>
    <w:basedOn w:val="Fuentedeprrafopredeter"/>
    <w:link w:val="Textosinformato"/>
    <w:uiPriority w:val="99"/>
    <w:rPr>
      <w:rFonts w:ascii="Courier New" w:eastAsia="Times New Roman" w:hAnsi="Courier New" w:cs="Times New Roman"/>
      <w:sz w:val="20"/>
      <w:szCs w:val="20"/>
      <w:lang w:eastAsia="es-ES"/>
    </w:rPr>
  </w:style>
  <w:style w:type="paragraph" w:customStyle="1" w:styleId="pcstexto">
    <w:name w:val="pcstexto"/>
    <w:basedOn w:val="Normal"/>
    <w:pPr>
      <w:spacing w:line="240" w:lineRule="exact"/>
      <w:ind w:firstLine="270"/>
      <w:jc w:val="both"/>
    </w:pPr>
    <w:rPr>
      <w:rFonts w:ascii="Helv" w:eastAsia="Times New Roman" w:hAnsi="Helv" w:cs="Times New Roman"/>
      <w:sz w:val="18"/>
    </w:rPr>
  </w:style>
  <w:style w:type="table" w:customStyle="1" w:styleId="Tablaconcuadrcula1">
    <w:name w:val="Tabla con cuadrícula1"/>
    <w:basedOn w:val="Tablanormal"/>
    <w:next w:val="Tablaconcuadrcula"/>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style>
  <w:style w:type="paragraph" w:styleId="Textoindependiente2">
    <w:name w:val="Body Text 2"/>
    <w:basedOn w:val="Normal"/>
    <w:link w:val="Textoindependiente2Car"/>
    <w:pPr>
      <w:jc w:val="both"/>
    </w:pPr>
    <w:rPr>
      <w:rFonts w:ascii="Arial Narrow" w:eastAsia="Times New Roman" w:hAnsi="Arial Narrow" w:cs="Times New Roman"/>
      <w:lang w:val="es-ES" w:eastAsia="es-ES"/>
    </w:rPr>
  </w:style>
  <w:style w:type="character" w:customStyle="1" w:styleId="Textoindependiente2Car">
    <w:name w:val="Texto independiente 2 Car"/>
    <w:basedOn w:val="Fuentedeprrafopredeter"/>
    <w:link w:val="Textoindependiente2"/>
    <w:rPr>
      <w:rFonts w:ascii="Arial Narrow" w:eastAsia="Times New Roman" w:hAnsi="Arial Narrow" w:cs="Times New Roman"/>
      <w:szCs w:val="20"/>
      <w:lang w:val="es-ES" w:eastAsia="es-ES"/>
    </w:rPr>
  </w:style>
  <w:style w:type="paragraph" w:styleId="Sangra3detindependiente">
    <w:name w:val="Body Text Indent 3"/>
    <w:basedOn w:val="Normal"/>
    <w:link w:val="Sangra3detindependienteCar"/>
    <w:pPr>
      <w:ind w:left="1395"/>
      <w:jc w:val="both"/>
    </w:pPr>
    <w:rPr>
      <w:rFonts w:ascii="Arial Narrow" w:eastAsia="Times New Roman" w:hAnsi="Arial Narrow" w:cs="Times New Roman"/>
      <w:b/>
      <w:lang w:val="es-ES" w:eastAsia="es-ES"/>
    </w:rPr>
  </w:style>
  <w:style w:type="character" w:customStyle="1" w:styleId="Sangra3detindependienteCar">
    <w:name w:val="Sangría 3 de t. independiente Car"/>
    <w:basedOn w:val="Fuentedeprrafopredeter"/>
    <w:link w:val="Sangra3detindependiente"/>
    <w:rPr>
      <w:rFonts w:ascii="Arial Narrow" w:eastAsia="Times New Roman" w:hAnsi="Arial Narrow" w:cs="Times New Roman"/>
      <w:b/>
      <w:sz w:val="20"/>
      <w:szCs w:val="20"/>
      <w:lang w:val="es-ES" w:eastAsia="es-ES"/>
    </w:rPr>
  </w:style>
  <w:style w:type="paragraph" w:styleId="Textoindependiente3">
    <w:name w:val="Body Text 3"/>
    <w:basedOn w:val="Normal"/>
    <w:link w:val="Textoindependiente3Car"/>
    <w:uiPriority w:val="99"/>
    <w:pPr>
      <w:jc w:val="both"/>
    </w:pPr>
    <w:rPr>
      <w:rFonts w:ascii="Arial Narrow" w:eastAsia="Times New Roman" w:hAnsi="Arial Narrow" w:cs="Times New Roman"/>
      <w:sz w:val="24"/>
      <w:lang w:val="es-ES" w:eastAsia="es-ES"/>
    </w:rPr>
  </w:style>
  <w:style w:type="character" w:customStyle="1" w:styleId="Textoindependiente3Car">
    <w:name w:val="Texto independiente 3 Car"/>
    <w:basedOn w:val="Fuentedeprrafopredeter"/>
    <w:link w:val="Textoindependiente3"/>
    <w:uiPriority w:val="99"/>
    <w:rPr>
      <w:rFonts w:ascii="Arial Narrow" w:eastAsia="Times New Roman" w:hAnsi="Arial Narrow" w:cs="Times New Roman"/>
      <w:sz w:val="24"/>
      <w:szCs w:val="20"/>
      <w:lang w:val="es-ES" w:eastAsia="es-ES"/>
    </w:rPr>
  </w:style>
  <w:style w:type="paragraph" w:customStyle="1" w:styleId="BodyText21">
    <w:name w:val="Body Text 21"/>
    <w:basedOn w:val="Normal"/>
    <w:pPr>
      <w:widowControl w:val="0"/>
    </w:pPr>
    <w:rPr>
      <w:rFonts w:ascii="Times New Roman" w:eastAsia="Times New Roman" w:hAnsi="Times New Roman" w:cs="Times New Roman"/>
      <w:b/>
      <w:snapToGrid w:val="0"/>
      <w:sz w:val="24"/>
      <w:lang w:eastAsia="es-ES"/>
    </w:rPr>
  </w:style>
  <w:style w:type="paragraph" w:styleId="Sangradetextonormal">
    <w:name w:val="Body Text Indent"/>
    <w:basedOn w:val="Normal"/>
    <w:link w:val="SangradetextonormalCar"/>
    <w:pPr>
      <w:ind w:left="1260" w:hanging="540"/>
      <w:jc w:val="both"/>
    </w:pPr>
    <w:rPr>
      <w:rFonts w:ascii="Verdana" w:eastAsia="Times New Roman" w:hAnsi="Verdana" w:cs="Times New Roman"/>
      <w:b/>
      <w:szCs w:val="24"/>
      <w:lang w:eastAsia="es-ES"/>
    </w:rPr>
  </w:style>
  <w:style w:type="character" w:customStyle="1" w:styleId="SangradetextonormalCar">
    <w:name w:val="Sangría de texto normal Car"/>
    <w:basedOn w:val="Fuentedeprrafopredeter"/>
    <w:link w:val="Sangradetextonormal"/>
    <w:rPr>
      <w:rFonts w:ascii="Verdana" w:eastAsia="Times New Roman" w:hAnsi="Verdana" w:cs="Times New Roman"/>
      <w:b/>
      <w:szCs w:val="24"/>
      <w:lang w:eastAsia="es-ES"/>
    </w:rPr>
  </w:style>
  <w:style w:type="table" w:customStyle="1" w:styleId="Tablaconcuadrcula11">
    <w:name w:val="Tabla con cuadrícula11"/>
    <w:basedOn w:val="Tablanormal"/>
    <w:next w:val="Tablaconcuadrcul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Pr>
      <w:i/>
      <w:iCs/>
    </w:rPr>
  </w:style>
  <w:style w:type="paragraph" w:styleId="Revisin">
    <w:name w:val="Revision"/>
    <w:hidden/>
    <w:uiPriority w:val="99"/>
    <w:semiHidden/>
    <w:pPr>
      <w:spacing w:after="0" w:line="240" w:lineRule="auto"/>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autoSpaceDE w:val="0"/>
      <w:autoSpaceDN w:val="0"/>
      <w:adjustRightInd w:val="0"/>
      <w:spacing w:line="241" w:lineRule="atLeast"/>
    </w:pPr>
    <w:rPr>
      <w:rFonts w:ascii="Tahoma" w:hAnsi="Tahoma" w:cs="Tahoma"/>
      <w:sz w:val="24"/>
      <w:szCs w:val="24"/>
    </w:rPr>
  </w:style>
  <w:style w:type="paragraph" w:customStyle="1" w:styleId="Pa4">
    <w:name w:val="Pa4"/>
    <w:basedOn w:val="Normal"/>
    <w:next w:val="Normal"/>
    <w:uiPriority w:val="99"/>
    <w:pPr>
      <w:autoSpaceDE w:val="0"/>
      <w:autoSpaceDN w:val="0"/>
      <w:adjustRightInd w:val="0"/>
      <w:spacing w:line="241" w:lineRule="atLeast"/>
    </w:pPr>
    <w:rPr>
      <w:rFonts w:ascii="Tahoma" w:hAnsi="Tahoma" w:cs="Tahoma"/>
      <w:sz w:val="24"/>
      <w:szCs w:val="24"/>
    </w:rPr>
  </w:style>
  <w:style w:type="character" w:customStyle="1" w:styleId="A7">
    <w:name w:val="A7"/>
    <w:uiPriority w:val="99"/>
    <w:rPr>
      <w:color w:val="000000"/>
      <w:sz w:val="18"/>
      <w:szCs w:val="18"/>
    </w:rPr>
  </w:style>
  <w:style w:type="paragraph" w:customStyle="1" w:styleId="Pa19">
    <w:name w:val="Pa19"/>
    <w:basedOn w:val="Normal"/>
    <w:next w:val="Normal"/>
    <w:uiPriority w:val="99"/>
    <w:pPr>
      <w:autoSpaceDE w:val="0"/>
      <w:autoSpaceDN w:val="0"/>
      <w:adjustRightInd w:val="0"/>
      <w:spacing w:line="241" w:lineRule="atLeast"/>
    </w:pPr>
    <w:rPr>
      <w:rFonts w:ascii="Tahoma" w:hAnsi="Tahoma" w:cs="Tahoma"/>
      <w:sz w:val="24"/>
      <w:szCs w:val="24"/>
      <w:lang w:val="es-ES" w:eastAsia="es-ES"/>
    </w:rPr>
  </w:style>
  <w:style w:type="paragraph" w:customStyle="1" w:styleId="Pa26">
    <w:name w:val="Pa26"/>
    <w:basedOn w:val="Normal"/>
    <w:next w:val="Normal"/>
    <w:uiPriority w:val="99"/>
    <w:pPr>
      <w:autoSpaceDE w:val="0"/>
      <w:autoSpaceDN w:val="0"/>
      <w:adjustRightInd w:val="0"/>
      <w:spacing w:line="241" w:lineRule="atLeast"/>
    </w:pPr>
    <w:rPr>
      <w:rFonts w:ascii="Tahoma" w:hAnsi="Tahoma" w:cs="Tahoma"/>
      <w:sz w:val="24"/>
      <w:szCs w:val="24"/>
      <w:lang w:val="es-ES"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1"/>
    <w:qFormat/>
    <w:pPr>
      <w:widowControl w:val="0"/>
      <w:spacing w:before="195"/>
      <w:ind w:left="416" w:hanging="189"/>
    </w:pPr>
    <w:rPr>
      <w:rFonts w:ascii="Arial" w:eastAsia="Arial" w:hAnsi="Arial" w:cs="Times New Roman"/>
      <w:sz w:val="17"/>
      <w:szCs w:val="17"/>
      <w:lang w:val="en-US"/>
    </w:rPr>
  </w:style>
  <w:style w:type="paragraph" w:styleId="TDC2">
    <w:name w:val="toc 2"/>
    <w:basedOn w:val="Normal"/>
    <w:uiPriority w:val="1"/>
    <w:qFormat/>
    <w:pPr>
      <w:widowControl w:val="0"/>
      <w:spacing w:before="209"/>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pPr>
      <w:widowControl w:val="0"/>
    </w:pPr>
    <w:rPr>
      <w:rFonts w:cs="Times New Roman"/>
      <w:lang w:val="en-US"/>
    </w:rPr>
  </w:style>
  <w:style w:type="character" w:styleId="nfasissutil">
    <w:name w:val="Subtle Emphasis"/>
    <w:uiPriority w:val="19"/>
    <w:qFormat/>
    <w:rPr>
      <w:i/>
      <w:iCs/>
      <w:color w:val="808080"/>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suppressAutoHyphens/>
      <w:spacing w:before="240" w:after="120"/>
    </w:pPr>
    <w:rPr>
      <w:rFonts w:ascii="Arial" w:eastAsia="Lucida Sans Unicode" w:hAnsi="Arial" w:cs="Lucida Sans"/>
      <w:kern w:val="1"/>
      <w:sz w:val="28"/>
      <w:szCs w:val="28"/>
      <w:lang w:eastAsia="zh-CN"/>
    </w:rPr>
  </w:style>
  <w:style w:type="paragraph" w:styleId="Epgrafe">
    <w:name w:val="caption"/>
    <w:basedOn w:val="Normal"/>
    <w:qFormat/>
    <w:pPr>
      <w:suppressLineNumbers/>
      <w:suppressAutoHyphens/>
      <w:spacing w:before="120" w:after="120"/>
    </w:pPr>
    <w:rPr>
      <w:rFonts w:ascii="Times New Roman" w:eastAsia="MS Mincho" w:hAnsi="Times New Roman" w:cs="Lucida Sans"/>
      <w:i/>
      <w:iCs/>
      <w:kern w:val="1"/>
      <w:sz w:val="24"/>
      <w:szCs w:val="24"/>
      <w:lang w:eastAsia="zh-CN"/>
    </w:rPr>
  </w:style>
  <w:style w:type="paragraph" w:customStyle="1" w:styleId="ndice">
    <w:name w:val="Índice"/>
    <w:basedOn w:val="Normal"/>
    <w:pPr>
      <w:suppressLineNumbers/>
      <w:suppressAutoHyphens/>
    </w:pPr>
    <w:rPr>
      <w:rFonts w:ascii="Times New Roman" w:eastAsia="MS Mincho" w:hAnsi="Times New Roman" w:cs="Mangal"/>
      <w:kern w:val="1"/>
      <w:sz w:val="24"/>
      <w:szCs w:val="24"/>
      <w:lang w:eastAsia="zh-CN"/>
    </w:rPr>
  </w:style>
  <w:style w:type="paragraph" w:customStyle="1" w:styleId="Epgrafe11">
    <w:name w:val="Epígrafe11"/>
    <w:basedOn w:val="Normal"/>
    <w:pPr>
      <w:suppressLineNumbers/>
      <w:suppressAutoHyphens/>
      <w:spacing w:before="120" w:after="120"/>
    </w:pPr>
    <w:rPr>
      <w:rFonts w:ascii="Times New Roman" w:eastAsia="MS Mincho" w:hAnsi="Times New Roman" w:cs="Mangal"/>
      <w:i/>
      <w:iCs/>
      <w:kern w:val="1"/>
      <w:sz w:val="24"/>
      <w:szCs w:val="24"/>
      <w:lang w:eastAsia="zh-CN"/>
    </w:rPr>
  </w:style>
  <w:style w:type="paragraph" w:customStyle="1" w:styleId="Prrafodelista1">
    <w:name w:val="Párrafo de lista1"/>
    <w:basedOn w:val="Normal"/>
    <w:pPr>
      <w:suppressAutoHyphens/>
      <w:ind w:left="720"/>
    </w:pPr>
    <w:rPr>
      <w:rFonts w:eastAsia="Times New Roman" w:cs="Calibri"/>
      <w:kern w:val="1"/>
      <w:lang w:eastAsia="zh-CN"/>
    </w:rPr>
  </w:style>
  <w:style w:type="paragraph" w:customStyle="1" w:styleId="WW-Prrafodelista1">
    <w:name w:val="WW-Párrafo de lista1"/>
    <w:basedOn w:val="Normal"/>
    <w:pPr>
      <w:suppressAutoHyphens/>
      <w:ind w:left="720"/>
    </w:pPr>
    <w:rPr>
      <w:rFonts w:eastAsia="Times New Roman" w:cs="Calibri"/>
      <w:kern w:val="1"/>
      <w:lang w:eastAsia="zh-CN"/>
    </w:rPr>
  </w:style>
  <w:style w:type="paragraph" w:customStyle="1" w:styleId="Contenidodelatabla">
    <w:name w:val="Contenido de la tabla"/>
    <w:basedOn w:val="Normal"/>
    <w:pPr>
      <w:suppressLineNumbers/>
      <w:suppressAutoHyphens/>
    </w:pPr>
    <w:rPr>
      <w:rFonts w:ascii="Times New Roman" w:eastAsia="MS Mincho" w:hAnsi="Times New Roman" w:cs="Times New Roman"/>
      <w:kern w:val="1"/>
      <w:sz w:val="24"/>
      <w:szCs w:val="24"/>
      <w:lang w:eastAsia="zh-CN"/>
    </w:rPr>
  </w:style>
  <w:style w:type="paragraph" w:customStyle="1" w:styleId="WW-Predeterminado">
    <w:name w:val="WW-Predeterminado"/>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pPr>
      <w:suppressAutoHyphens/>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paragraph" w:customStyle="1" w:styleId="Sangra2detindependiente1">
    <w:name w:val="Sangría 2 de t. independiente1"/>
    <w:basedOn w:val="Normal"/>
    <w:pPr>
      <w:widowControl w:val="0"/>
      <w:suppressAutoHyphens/>
      <w:spacing w:after="120" w:line="480" w:lineRule="auto"/>
      <w:ind w:left="283"/>
    </w:pPr>
    <w:rPr>
      <w:rFonts w:ascii="Times New Roman" w:eastAsia="Lucida Sans Unicode" w:hAnsi="Times New Roman"/>
      <w:kern w:val="1"/>
      <w:sz w:val="24"/>
      <w:szCs w:val="24"/>
      <w:lang w:val="es-ES" w:eastAsia="zh-CN" w:bidi="hi-IN"/>
    </w:rPr>
  </w:style>
  <w:style w:type="character" w:customStyle="1" w:styleId="WW8Num26z0">
    <w:name w:val="WW8Num26z0"/>
    <w:rPr>
      <w:rFonts w:ascii="Symbol" w:hAnsi="Symbol" w:cs="Times New Roman"/>
    </w:rPr>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
    <w:name w:val="Encabezado3"/>
    <w:basedOn w:val="Normal"/>
    <w:next w:val="Textoindependiente"/>
    <w:pPr>
      <w:keepNext/>
      <w:suppressAutoHyphens/>
      <w:spacing w:before="240" w:after="120"/>
    </w:pPr>
    <w:rPr>
      <w:rFonts w:ascii="Arial" w:eastAsia="Microsoft YaHei" w:hAnsi="Arial" w:cs="Mangal"/>
      <w:sz w:val="28"/>
      <w:szCs w:val="28"/>
      <w:lang w:val="es-ES" w:eastAsia="ar-SA"/>
    </w:rPr>
  </w:style>
  <w:style w:type="paragraph" w:customStyle="1" w:styleId="ANOTACION">
    <w:name w:val="ANOTACION"/>
    <w:basedOn w:val="Normal"/>
    <w:pPr>
      <w:suppressAutoHyphens/>
      <w:spacing w:before="101" w:after="101"/>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uppressAutoHyphens/>
      <w:spacing w:after="120"/>
      <w:ind w:left="283"/>
    </w:pPr>
    <w:rPr>
      <w:rFonts w:ascii="Times New Roman" w:eastAsia="MS Mincho" w:hAnsi="Times New Roman" w:cs="Times New Roman"/>
      <w:sz w:val="16"/>
      <w:szCs w:val="16"/>
      <w:lang w:val="es-ES" w:eastAsia="ar-SA"/>
    </w:rPr>
  </w:style>
  <w:style w:type="paragraph" w:customStyle="1" w:styleId="Textoindependiente31">
    <w:name w:val="Texto independiente 31"/>
    <w:basedOn w:val="Normal"/>
    <w:pPr>
      <w:suppressAutoHyphens/>
      <w:spacing w:after="120"/>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pPr>
      <w:suppressAutoHyphens/>
    </w:pPr>
    <w:rPr>
      <w:rFonts w:ascii="Courier New" w:eastAsia="Times New Roman" w:hAnsi="Courier New" w:cs="Courier New"/>
      <w:lang w:val="es-ES"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72"/>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0">
    <w:name w:val="Encabezado 2"/>
    <w:basedOn w:val="Predeterminado"/>
    <w:next w:val="Cuerpodetexto"/>
    <w:pPr>
      <w:widowControl w:val="0"/>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0">
    <w:name w:val="Encabezado 3"/>
    <w:basedOn w:val="Predeterminado"/>
    <w:next w:val="Cuerpodetexto"/>
    <w:pPr>
      <w:widowControl w:val="0"/>
      <w:spacing w:after="0" w:line="100" w:lineRule="atLeast"/>
      <w:ind w:left="229"/>
      <w:outlineLvl w:val="2"/>
    </w:pPr>
    <w:rPr>
      <w:rFonts w:ascii="Arial" w:eastAsia="Arial" w:hAnsi="Arial"/>
      <w:b/>
      <w:bCs/>
      <w:color w:val="auto"/>
      <w:sz w:val="17"/>
      <w:szCs w:val="17"/>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paragraph" w:customStyle="1" w:styleId="Numeral1">
    <w:name w:val="Numeral 1"/>
    <w:basedOn w:val="Normal"/>
    <w:pPr>
      <w:numPr>
        <w:numId w:val="28"/>
      </w:numPr>
      <w:tabs>
        <w:tab w:val="left" w:pos="2016"/>
      </w:tabs>
      <w:jc w:val="both"/>
    </w:pPr>
    <w:rPr>
      <w:rFonts w:ascii="Arial" w:eastAsia="Times New Roman" w:hAnsi="Arial" w:cs="Times New Roman"/>
      <w:sz w:val="24"/>
      <w:lang w:val="es-ES_tradnl" w:eastAsia="es-ES"/>
    </w:rPr>
  </w:style>
  <w:style w:type="numbering" w:customStyle="1" w:styleId="Sinlista3">
    <w:name w:val="Sin lista3"/>
    <w:next w:val="Sinlista"/>
    <w:uiPriority w:val="99"/>
    <w:semiHidden/>
    <w:unhideWhenUsed/>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1">
    <w:name w:val="Pie de página11"/>
    <w:basedOn w:val="Standard"/>
    <w:pPr>
      <w:widowControl/>
      <w:tabs>
        <w:tab w:val="center" w:pos="4252"/>
        <w:tab w:val="right" w:pos="8504"/>
      </w:tabs>
    </w:pPr>
    <w:rPr>
      <w:rFonts w:eastAsia="Times New Roman" w:cs="Times New Roman"/>
      <w:lang w:val="es-ES" w:bidi="ar-SA"/>
    </w:rPr>
  </w:style>
  <w:style w:type="numbering" w:customStyle="1" w:styleId="WW8Num110">
    <w:name w:val="WW8Num110"/>
    <w:basedOn w:val="Sinlista"/>
    <w:pPr>
      <w:numPr>
        <w:numId w:val="29"/>
      </w:numPr>
    </w:pPr>
  </w:style>
  <w:style w:type="numbering" w:customStyle="1" w:styleId="WW8Num23">
    <w:name w:val="WW8Num23"/>
    <w:basedOn w:val="Sinlista"/>
    <w:pPr>
      <w:numPr>
        <w:numId w:val="30"/>
      </w:numPr>
    </w:pPr>
  </w:style>
  <w:style w:type="numbering" w:customStyle="1" w:styleId="WW8Num31">
    <w:name w:val="WW8Num31"/>
    <w:basedOn w:val="Sinlista"/>
    <w:pPr>
      <w:numPr>
        <w:numId w:val="31"/>
      </w:numPr>
    </w:pPr>
  </w:style>
  <w:style w:type="numbering" w:customStyle="1" w:styleId="WW8Num41">
    <w:name w:val="WW8Num41"/>
    <w:basedOn w:val="Sinlista"/>
    <w:pPr>
      <w:numPr>
        <w:numId w:val="32"/>
      </w:numPr>
    </w:pPr>
  </w:style>
  <w:style w:type="numbering" w:customStyle="1" w:styleId="WW8Num51">
    <w:name w:val="WW8Num51"/>
    <w:basedOn w:val="Sinlista"/>
    <w:pPr>
      <w:numPr>
        <w:numId w:val="74"/>
      </w:numPr>
    </w:pPr>
  </w:style>
  <w:style w:type="numbering" w:customStyle="1" w:styleId="WW8Num61">
    <w:name w:val="WW8Num61"/>
    <w:basedOn w:val="Sinlista"/>
    <w:pPr>
      <w:numPr>
        <w:numId w:val="33"/>
      </w:numPr>
    </w:pPr>
  </w:style>
  <w:style w:type="numbering" w:customStyle="1" w:styleId="WW8Num71">
    <w:name w:val="WW8Num71"/>
    <w:basedOn w:val="Sinlista"/>
    <w:pPr>
      <w:numPr>
        <w:numId w:val="34"/>
      </w:numPr>
    </w:pPr>
  </w:style>
  <w:style w:type="numbering" w:customStyle="1" w:styleId="WW8Num81">
    <w:name w:val="WW8Num81"/>
    <w:basedOn w:val="Sinlista"/>
    <w:pPr>
      <w:numPr>
        <w:numId w:val="35"/>
      </w:numPr>
    </w:pPr>
  </w:style>
  <w:style w:type="numbering" w:customStyle="1" w:styleId="WW8Num91">
    <w:name w:val="WW8Num91"/>
    <w:basedOn w:val="Sinlista"/>
    <w:pPr>
      <w:numPr>
        <w:numId w:val="36"/>
      </w:numPr>
    </w:pPr>
  </w:style>
  <w:style w:type="numbering" w:customStyle="1" w:styleId="WW8Num101">
    <w:name w:val="WW8Num101"/>
    <w:basedOn w:val="Sinlista"/>
    <w:pPr>
      <w:numPr>
        <w:numId w:val="37"/>
      </w:numPr>
    </w:pPr>
  </w:style>
  <w:style w:type="numbering" w:customStyle="1" w:styleId="WW8Num111">
    <w:name w:val="WW8Num111"/>
    <w:basedOn w:val="Sinlista"/>
    <w:pPr>
      <w:numPr>
        <w:numId w:val="73"/>
      </w:numPr>
    </w:pPr>
  </w:style>
  <w:style w:type="numbering" w:customStyle="1" w:styleId="WW8Num121">
    <w:name w:val="WW8Num121"/>
    <w:basedOn w:val="Sinlista"/>
    <w:pPr>
      <w:numPr>
        <w:numId w:val="38"/>
      </w:numPr>
    </w:pPr>
  </w:style>
  <w:style w:type="numbering" w:customStyle="1" w:styleId="WW8Num131">
    <w:name w:val="WW8Num131"/>
    <w:basedOn w:val="Sinlista"/>
    <w:pPr>
      <w:numPr>
        <w:numId w:val="39"/>
      </w:numPr>
    </w:pPr>
  </w:style>
  <w:style w:type="numbering" w:customStyle="1" w:styleId="WW8Num141">
    <w:name w:val="WW8Num141"/>
    <w:basedOn w:val="Sinlista"/>
    <w:pPr>
      <w:numPr>
        <w:numId w:val="40"/>
      </w:numPr>
    </w:pPr>
  </w:style>
  <w:style w:type="numbering" w:customStyle="1" w:styleId="WW8Num151">
    <w:name w:val="WW8Num151"/>
    <w:basedOn w:val="Sinlista"/>
    <w:pPr>
      <w:numPr>
        <w:numId w:val="41"/>
      </w:numPr>
    </w:pPr>
  </w:style>
  <w:style w:type="numbering" w:customStyle="1" w:styleId="WW8Num161">
    <w:name w:val="WW8Num161"/>
    <w:basedOn w:val="Sinlista"/>
    <w:pPr>
      <w:numPr>
        <w:numId w:val="42"/>
      </w:numPr>
    </w:pPr>
  </w:style>
  <w:style w:type="numbering" w:customStyle="1" w:styleId="WW8Num171">
    <w:name w:val="WW8Num171"/>
    <w:basedOn w:val="Sinlista"/>
    <w:pPr>
      <w:numPr>
        <w:numId w:val="43"/>
      </w:numPr>
    </w:pPr>
  </w:style>
  <w:style w:type="numbering" w:customStyle="1" w:styleId="WW8Num181">
    <w:name w:val="WW8Num181"/>
    <w:basedOn w:val="Sinlista"/>
    <w:pPr>
      <w:numPr>
        <w:numId w:val="44"/>
      </w:numPr>
    </w:pPr>
  </w:style>
  <w:style w:type="numbering" w:customStyle="1" w:styleId="WW8Num191">
    <w:name w:val="WW8Num191"/>
    <w:basedOn w:val="Sinlista"/>
    <w:pPr>
      <w:numPr>
        <w:numId w:val="45"/>
      </w:numPr>
    </w:pPr>
  </w:style>
  <w:style w:type="numbering" w:customStyle="1" w:styleId="WW8Num201">
    <w:name w:val="WW8Num201"/>
    <w:basedOn w:val="Sinlista"/>
    <w:pPr>
      <w:numPr>
        <w:numId w:val="46"/>
      </w:numPr>
    </w:pPr>
  </w:style>
  <w:style w:type="numbering" w:customStyle="1" w:styleId="WW8Num211">
    <w:name w:val="WW8Num211"/>
    <w:basedOn w:val="Sinlista"/>
    <w:pPr>
      <w:numPr>
        <w:numId w:val="47"/>
      </w:numPr>
    </w:pPr>
  </w:style>
  <w:style w:type="numbering" w:customStyle="1" w:styleId="WW8Num221">
    <w:name w:val="WW8Num221"/>
    <w:basedOn w:val="Sinlista"/>
    <w:pPr>
      <w:numPr>
        <w:numId w:val="48"/>
      </w:numPr>
    </w:pPr>
  </w:style>
  <w:style w:type="numbering" w:customStyle="1" w:styleId="WW8Num321">
    <w:name w:val="WW8Num321"/>
    <w:basedOn w:val="Sinlista"/>
    <w:pPr>
      <w:numPr>
        <w:numId w:val="27"/>
      </w:numPr>
    </w:pPr>
  </w:style>
  <w:style w:type="numbering" w:customStyle="1" w:styleId="WW8Num40">
    <w:name w:val="WW8Num40"/>
    <w:basedOn w:val="Sinlista"/>
    <w:pPr>
      <w:numPr>
        <w:numId w:val="49"/>
      </w:numPr>
    </w:pPr>
  </w:style>
  <w:style w:type="numbering" w:customStyle="1" w:styleId="WW8Num49">
    <w:name w:val="WW8Num49"/>
    <w:basedOn w:val="Sinlista"/>
    <w:pPr>
      <w:numPr>
        <w:numId w:val="50"/>
      </w:numPr>
    </w:pPr>
  </w:style>
  <w:style w:type="numbering" w:customStyle="1" w:styleId="WW8Num231">
    <w:name w:val="WW8Num231"/>
    <w:basedOn w:val="Sinlista"/>
    <w:pPr>
      <w:numPr>
        <w:numId w:val="51"/>
      </w:numPr>
    </w:pPr>
  </w:style>
  <w:style w:type="numbering" w:customStyle="1" w:styleId="WW8Num25">
    <w:name w:val="WW8Num25"/>
    <w:basedOn w:val="Sinlista"/>
    <w:pPr>
      <w:numPr>
        <w:numId w:val="52"/>
      </w:numPr>
    </w:pPr>
  </w:style>
  <w:style w:type="numbering" w:customStyle="1" w:styleId="WW8Num38">
    <w:name w:val="WW8Num38"/>
    <w:basedOn w:val="Sinlista"/>
    <w:pPr>
      <w:numPr>
        <w:numId w:val="71"/>
      </w:numPr>
    </w:pPr>
  </w:style>
  <w:style w:type="numbering" w:customStyle="1" w:styleId="WW8Num311">
    <w:name w:val="WW8Num311"/>
    <w:basedOn w:val="Sinlista"/>
    <w:pPr>
      <w:numPr>
        <w:numId w:val="70"/>
      </w:numPr>
    </w:pPr>
  </w:style>
  <w:style w:type="numbering" w:customStyle="1" w:styleId="WW8Num48">
    <w:name w:val="WW8Num48"/>
    <w:basedOn w:val="Sinlista"/>
    <w:pPr>
      <w:numPr>
        <w:numId w:val="53"/>
      </w:numPr>
    </w:pPr>
  </w:style>
  <w:style w:type="numbering" w:customStyle="1" w:styleId="WW8Num45">
    <w:name w:val="WW8Num45"/>
    <w:basedOn w:val="Sinlista"/>
    <w:pPr>
      <w:numPr>
        <w:numId w:val="54"/>
      </w:numPr>
    </w:pPr>
  </w:style>
  <w:style w:type="numbering" w:customStyle="1" w:styleId="WW8Num43">
    <w:name w:val="WW8Num43"/>
    <w:basedOn w:val="Sinlista"/>
    <w:pPr>
      <w:numPr>
        <w:numId w:val="55"/>
      </w:numPr>
    </w:pPr>
  </w:style>
  <w:style w:type="numbering" w:customStyle="1" w:styleId="WW8Num44">
    <w:name w:val="WW8Num44"/>
    <w:basedOn w:val="Sinlista"/>
    <w:pPr>
      <w:numPr>
        <w:numId w:val="56"/>
      </w:numPr>
    </w:pPr>
  </w:style>
  <w:style w:type="numbering" w:customStyle="1" w:styleId="WW8Num24">
    <w:name w:val="WW8Num24"/>
    <w:basedOn w:val="Sinlista"/>
    <w:pPr>
      <w:numPr>
        <w:numId w:val="57"/>
      </w:numPr>
    </w:pPr>
  </w:style>
  <w:style w:type="numbering" w:customStyle="1" w:styleId="WW8Num36">
    <w:name w:val="WW8Num36"/>
    <w:basedOn w:val="Sinlista"/>
    <w:pPr>
      <w:numPr>
        <w:numId w:val="58"/>
      </w:numPr>
    </w:pPr>
  </w:style>
  <w:style w:type="numbering" w:customStyle="1" w:styleId="WW8Num39">
    <w:name w:val="WW8Num39"/>
    <w:basedOn w:val="Sinlista"/>
    <w:pPr>
      <w:numPr>
        <w:numId w:val="59"/>
      </w:numPr>
    </w:pPr>
  </w:style>
  <w:style w:type="numbering" w:customStyle="1" w:styleId="WW8Num42">
    <w:name w:val="WW8Num42"/>
    <w:basedOn w:val="Sinlista"/>
    <w:pPr>
      <w:numPr>
        <w:numId w:val="60"/>
      </w:numPr>
    </w:pPr>
  </w:style>
  <w:style w:type="numbering" w:customStyle="1" w:styleId="WW8Num33">
    <w:name w:val="WW8Num33"/>
    <w:basedOn w:val="Sinlista"/>
    <w:pPr>
      <w:numPr>
        <w:numId w:val="61"/>
      </w:numPr>
    </w:pPr>
  </w:style>
  <w:style w:type="numbering" w:customStyle="1" w:styleId="WW8Num30">
    <w:name w:val="WW8Num30"/>
    <w:basedOn w:val="Sinlista"/>
    <w:pPr>
      <w:numPr>
        <w:numId w:val="62"/>
      </w:numPr>
    </w:pPr>
  </w:style>
  <w:style w:type="numbering" w:customStyle="1" w:styleId="WW8Num28">
    <w:name w:val="WW8Num28"/>
    <w:basedOn w:val="Sinlista"/>
    <w:pPr>
      <w:numPr>
        <w:numId w:val="63"/>
      </w:numPr>
    </w:pPr>
  </w:style>
  <w:style w:type="numbering" w:customStyle="1" w:styleId="WW8Num47">
    <w:name w:val="WW8Num47"/>
    <w:basedOn w:val="Sinlista"/>
    <w:pPr>
      <w:numPr>
        <w:numId w:val="64"/>
      </w:numPr>
    </w:pPr>
  </w:style>
  <w:style w:type="numbering" w:customStyle="1" w:styleId="WW8Num411">
    <w:name w:val="WW8Num411"/>
    <w:basedOn w:val="Sinlista"/>
    <w:pPr>
      <w:numPr>
        <w:numId w:val="65"/>
      </w:numPr>
    </w:pPr>
  </w:style>
  <w:style w:type="numbering" w:customStyle="1" w:styleId="WW8Num29">
    <w:name w:val="WW8Num29"/>
    <w:basedOn w:val="Sinlista"/>
    <w:pPr>
      <w:numPr>
        <w:numId w:val="66"/>
      </w:numPr>
    </w:pPr>
  </w:style>
  <w:style w:type="numbering" w:customStyle="1" w:styleId="WW8Num35">
    <w:name w:val="WW8Num35"/>
    <w:basedOn w:val="Sinlista"/>
    <w:pPr>
      <w:numPr>
        <w:numId w:val="67"/>
      </w:numPr>
    </w:pPr>
  </w:style>
  <w:style w:type="numbering" w:customStyle="1" w:styleId="WW8Num37">
    <w:name w:val="WW8Num37"/>
    <w:basedOn w:val="Sinlista"/>
    <w:pPr>
      <w:numPr>
        <w:numId w:val="68"/>
      </w:numPr>
    </w:pPr>
  </w:style>
  <w:style w:type="numbering" w:customStyle="1" w:styleId="WW8Num46">
    <w:name w:val="WW8Num46"/>
    <w:basedOn w:val="Sinlista"/>
    <w:pPr>
      <w:numPr>
        <w:numId w:val="69"/>
      </w:numPr>
    </w:p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before="0" w:after="120" w:line="240" w:lineRule="auto"/>
      <w:jc w:val="left"/>
    </w:pPr>
    <w:rPr>
      <w:rFonts w:ascii="Times New Roman" w:eastAsia="SimSun" w:hAnsi="Times New Roman" w:cs="Mangal"/>
      <w:szCs w:val="24"/>
      <w:lang w:bidi="hi-IN"/>
    </w:rPr>
  </w:style>
  <w:style w:type="character" w:customStyle="1" w:styleId="Internetlink">
    <w:name w:val="Internet link"/>
    <w:rPr>
      <w:color w:val="000080"/>
      <w:u w:val="single"/>
    </w:rPr>
  </w:style>
  <w:style w:type="numbering" w:customStyle="1" w:styleId="WW8Num57">
    <w:name w:val="WW8Num57"/>
    <w:basedOn w:val="Sinlista"/>
    <w:pPr>
      <w:numPr>
        <w:numId w:val="75"/>
      </w:numPr>
    </w:pPr>
  </w:style>
  <w:style w:type="numbering" w:customStyle="1" w:styleId="WW8Num87">
    <w:name w:val="WW8Num87"/>
    <w:basedOn w:val="Sinlista"/>
    <w:pPr>
      <w:numPr>
        <w:numId w:val="76"/>
      </w:numPr>
    </w:pPr>
  </w:style>
  <w:style w:type="numbering" w:customStyle="1" w:styleId="WW8Num79">
    <w:name w:val="WW8Num79"/>
    <w:basedOn w:val="Sinlista"/>
    <w:pPr>
      <w:numPr>
        <w:numId w:val="77"/>
      </w:numPr>
    </w:pPr>
  </w:style>
  <w:style w:type="numbering" w:customStyle="1" w:styleId="WW8Num146">
    <w:name w:val="WW8Num146"/>
    <w:basedOn w:val="Sinlista"/>
    <w:pPr>
      <w:numPr>
        <w:numId w:val="78"/>
      </w:numPr>
    </w:pPr>
  </w:style>
  <w:style w:type="numbering" w:customStyle="1" w:styleId="WW8Num55">
    <w:name w:val="WW8Num55"/>
    <w:basedOn w:val="Sinlista"/>
    <w:pPr>
      <w:numPr>
        <w:numId w:val="188"/>
      </w:numPr>
    </w:pPr>
  </w:style>
  <w:style w:type="numbering" w:customStyle="1" w:styleId="WW8Num114">
    <w:name w:val="WW8Num114"/>
    <w:basedOn w:val="Sinlista"/>
    <w:pPr>
      <w:numPr>
        <w:numId w:val="204"/>
      </w:numPr>
    </w:pPr>
  </w:style>
  <w:style w:type="numbering" w:customStyle="1" w:styleId="WW8Num120">
    <w:name w:val="WW8Num120"/>
    <w:basedOn w:val="Sinlista"/>
    <w:pPr>
      <w:numPr>
        <w:numId w:val="79"/>
      </w:numPr>
    </w:pPr>
  </w:style>
  <w:style w:type="numbering" w:customStyle="1" w:styleId="WW8Num58">
    <w:name w:val="WW8Num58"/>
    <w:basedOn w:val="Sinlista"/>
    <w:pPr>
      <w:numPr>
        <w:numId w:val="201"/>
      </w:numPr>
    </w:pPr>
  </w:style>
  <w:style w:type="numbering" w:customStyle="1" w:styleId="WW8Num2111">
    <w:name w:val="WW8Num2111"/>
    <w:basedOn w:val="Sinlista"/>
    <w:pPr>
      <w:numPr>
        <w:numId w:val="80"/>
      </w:numPr>
    </w:pPr>
  </w:style>
  <w:style w:type="numbering" w:customStyle="1" w:styleId="WW8Num1111">
    <w:name w:val="WW8Num1111"/>
    <w:basedOn w:val="Sinlista"/>
    <w:pPr>
      <w:numPr>
        <w:numId w:val="81"/>
      </w:numPr>
    </w:pPr>
  </w:style>
  <w:style w:type="numbering" w:customStyle="1" w:styleId="WW8Num80">
    <w:name w:val="WW8Num80"/>
    <w:basedOn w:val="Sinlista"/>
    <w:pPr>
      <w:numPr>
        <w:numId w:val="82"/>
      </w:numPr>
    </w:pPr>
  </w:style>
  <w:style w:type="numbering" w:customStyle="1" w:styleId="WW8Num251">
    <w:name w:val="WW8Num251"/>
    <w:basedOn w:val="Sinlista"/>
    <w:pPr>
      <w:numPr>
        <w:numId w:val="83"/>
      </w:numPr>
    </w:pPr>
  </w:style>
  <w:style w:type="numbering" w:customStyle="1" w:styleId="WW8Num50">
    <w:name w:val="WW8Num50"/>
    <w:basedOn w:val="Sinlista"/>
    <w:pPr>
      <w:numPr>
        <w:numId w:val="84"/>
      </w:numPr>
    </w:pPr>
  </w:style>
  <w:style w:type="numbering" w:customStyle="1" w:styleId="WW8Num75">
    <w:name w:val="WW8Num75"/>
    <w:basedOn w:val="Sinlista"/>
    <w:pPr>
      <w:numPr>
        <w:numId w:val="85"/>
      </w:numPr>
    </w:pPr>
  </w:style>
  <w:style w:type="numbering" w:customStyle="1" w:styleId="WW8Num65">
    <w:name w:val="WW8Num65"/>
    <w:basedOn w:val="Sinlista"/>
    <w:pPr>
      <w:numPr>
        <w:numId w:val="86"/>
      </w:numPr>
    </w:pPr>
  </w:style>
  <w:style w:type="numbering" w:customStyle="1" w:styleId="WW8Num811">
    <w:name w:val="WW8Num811"/>
    <w:basedOn w:val="Sinlista"/>
    <w:pPr>
      <w:numPr>
        <w:numId w:val="87"/>
      </w:numPr>
    </w:pPr>
  </w:style>
  <w:style w:type="numbering" w:customStyle="1" w:styleId="WW8Num127">
    <w:name w:val="WW8Num127"/>
    <w:basedOn w:val="Sinlista"/>
    <w:pPr>
      <w:numPr>
        <w:numId w:val="88"/>
      </w:numPr>
    </w:pPr>
  </w:style>
  <w:style w:type="numbering" w:customStyle="1" w:styleId="WW8Num138">
    <w:name w:val="WW8Num138"/>
    <w:basedOn w:val="Sinlista"/>
    <w:pPr>
      <w:numPr>
        <w:numId w:val="89"/>
      </w:numPr>
    </w:pPr>
  </w:style>
  <w:style w:type="numbering" w:customStyle="1" w:styleId="WW8Num89">
    <w:name w:val="WW8Num89"/>
    <w:basedOn w:val="Sinlista"/>
    <w:pPr>
      <w:numPr>
        <w:numId w:val="90"/>
      </w:numPr>
    </w:pPr>
  </w:style>
  <w:style w:type="numbering" w:customStyle="1" w:styleId="WW8Num59">
    <w:name w:val="WW8Num59"/>
    <w:basedOn w:val="Sinlista"/>
    <w:pPr>
      <w:numPr>
        <w:numId w:val="185"/>
      </w:numPr>
    </w:pPr>
  </w:style>
  <w:style w:type="numbering" w:customStyle="1" w:styleId="WW8Num129">
    <w:name w:val="WW8Num129"/>
    <w:basedOn w:val="Sinlista"/>
    <w:pPr>
      <w:numPr>
        <w:numId w:val="91"/>
      </w:numPr>
    </w:pPr>
  </w:style>
  <w:style w:type="numbering" w:customStyle="1" w:styleId="WW8Num8111">
    <w:name w:val="WW8Num8111"/>
    <w:basedOn w:val="Sinlista"/>
    <w:pPr>
      <w:numPr>
        <w:numId w:val="92"/>
      </w:numPr>
    </w:pPr>
  </w:style>
  <w:style w:type="numbering" w:customStyle="1" w:styleId="WW8Num83">
    <w:name w:val="WW8Num83"/>
    <w:basedOn w:val="Sinlista"/>
    <w:pPr>
      <w:numPr>
        <w:numId w:val="93"/>
      </w:numPr>
    </w:pPr>
  </w:style>
  <w:style w:type="numbering" w:customStyle="1" w:styleId="WW8Num2011">
    <w:name w:val="WW8Num2011"/>
    <w:basedOn w:val="Sinlista"/>
    <w:pPr>
      <w:numPr>
        <w:numId w:val="94"/>
      </w:numPr>
    </w:pPr>
  </w:style>
  <w:style w:type="numbering" w:customStyle="1" w:styleId="WW8Num1101">
    <w:name w:val="WW8Num1101"/>
    <w:basedOn w:val="Sinlista"/>
    <w:pPr>
      <w:numPr>
        <w:numId w:val="95"/>
      </w:numPr>
    </w:pPr>
  </w:style>
  <w:style w:type="numbering" w:customStyle="1" w:styleId="WW8Num27">
    <w:name w:val="WW8Num27"/>
    <w:basedOn w:val="Sinlista"/>
    <w:pPr>
      <w:numPr>
        <w:numId w:val="96"/>
      </w:numPr>
    </w:pPr>
  </w:style>
  <w:style w:type="numbering" w:customStyle="1" w:styleId="WW8Num511">
    <w:name w:val="WW8Num511"/>
    <w:basedOn w:val="Sinlista"/>
    <w:pPr>
      <w:numPr>
        <w:numId w:val="97"/>
      </w:numPr>
    </w:pPr>
  </w:style>
  <w:style w:type="numbering" w:customStyle="1" w:styleId="WW8Num69">
    <w:name w:val="WW8Num69"/>
    <w:basedOn w:val="Sinlista"/>
    <w:pPr>
      <w:numPr>
        <w:numId w:val="98"/>
      </w:numPr>
    </w:pPr>
  </w:style>
  <w:style w:type="numbering" w:customStyle="1" w:styleId="WW8Num331">
    <w:name w:val="WW8Num331"/>
    <w:basedOn w:val="Sinlista"/>
    <w:pPr>
      <w:numPr>
        <w:numId w:val="99"/>
      </w:numPr>
    </w:pPr>
  </w:style>
  <w:style w:type="numbering" w:customStyle="1" w:styleId="WW8Num351">
    <w:name w:val="WW8Num351"/>
    <w:basedOn w:val="Sinlista"/>
    <w:pPr>
      <w:numPr>
        <w:numId w:val="100"/>
      </w:numPr>
    </w:pPr>
  </w:style>
  <w:style w:type="numbering" w:customStyle="1" w:styleId="WW8Num1711">
    <w:name w:val="WW8Num1711"/>
    <w:basedOn w:val="Sinlista"/>
    <w:pPr>
      <w:numPr>
        <w:numId w:val="101"/>
      </w:numPr>
    </w:pPr>
  </w:style>
  <w:style w:type="numbering" w:customStyle="1" w:styleId="WW8Num54">
    <w:name w:val="WW8Num54"/>
    <w:basedOn w:val="Sinlista"/>
    <w:pPr>
      <w:numPr>
        <w:numId w:val="102"/>
      </w:numPr>
    </w:pPr>
  </w:style>
  <w:style w:type="numbering" w:customStyle="1" w:styleId="WW8Num119">
    <w:name w:val="WW8Num119"/>
    <w:basedOn w:val="Sinlista"/>
    <w:pPr>
      <w:numPr>
        <w:numId w:val="103"/>
      </w:numPr>
    </w:pPr>
  </w:style>
  <w:style w:type="numbering" w:customStyle="1" w:styleId="WW8Num711">
    <w:name w:val="WW8Num711"/>
    <w:basedOn w:val="Sinlista"/>
    <w:pPr>
      <w:numPr>
        <w:numId w:val="104"/>
      </w:numPr>
    </w:pPr>
  </w:style>
  <w:style w:type="numbering" w:customStyle="1" w:styleId="WW8Num72">
    <w:name w:val="WW8Num72"/>
    <w:basedOn w:val="Sinlista"/>
    <w:pPr>
      <w:numPr>
        <w:numId w:val="146"/>
      </w:numPr>
    </w:pPr>
  </w:style>
  <w:style w:type="numbering" w:customStyle="1" w:styleId="WW8Num143">
    <w:name w:val="WW8Num143"/>
    <w:basedOn w:val="Sinlista"/>
    <w:pPr>
      <w:numPr>
        <w:numId w:val="145"/>
      </w:numPr>
    </w:pPr>
  </w:style>
  <w:style w:type="numbering" w:customStyle="1" w:styleId="WW8Num63">
    <w:name w:val="WW8Num63"/>
    <w:basedOn w:val="Sinlista"/>
    <w:pPr>
      <w:numPr>
        <w:numId w:val="105"/>
      </w:numPr>
    </w:pPr>
  </w:style>
  <w:style w:type="numbering" w:customStyle="1" w:styleId="WW8Num112">
    <w:name w:val="WW8Num112"/>
    <w:basedOn w:val="Sinlista"/>
    <w:pPr>
      <w:numPr>
        <w:numId w:val="174"/>
      </w:numPr>
    </w:pPr>
  </w:style>
  <w:style w:type="numbering" w:customStyle="1" w:styleId="WW8Num124">
    <w:name w:val="WW8Num124"/>
    <w:basedOn w:val="Sinlista"/>
    <w:pPr>
      <w:numPr>
        <w:numId w:val="151"/>
      </w:numPr>
    </w:pPr>
  </w:style>
  <w:style w:type="numbering" w:customStyle="1" w:styleId="WW8Num611">
    <w:name w:val="WW8Num611"/>
    <w:basedOn w:val="Sinlista"/>
    <w:pPr>
      <w:numPr>
        <w:numId w:val="180"/>
      </w:numPr>
    </w:pPr>
  </w:style>
  <w:style w:type="numbering" w:customStyle="1" w:styleId="WW8Num1911">
    <w:name w:val="WW8Num1911"/>
    <w:basedOn w:val="Sinlista"/>
    <w:pPr>
      <w:numPr>
        <w:numId w:val="150"/>
      </w:numPr>
    </w:pPr>
  </w:style>
  <w:style w:type="numbering" w:customStyle="1" w:styleId="WW8Num322">
    <w:name w:val="WW8Num322"/>
    <w:basedOn w:val="Sinlista"/>
    <w:pPr>
      <w:numPr>
        <w:numId w:val="106"/>
      </w:numPr>
    </w:pPr>
  </w:style>
  <w:style w:type="numbering" w:customStyle="1" w:styleId="WW8Num135">
    <w:name w:val="WW8Num135"/>
    <w:basedOn w:val="Sinlista"/>
    <w:pPr>
      <w:numPr>
        <w:numId w:val="166"/>
      </w:numPr>
    </w:pPr>
  </w:style>
  <w:style w:type="numbering" w:customStyle="1" w:styleId="WW8Num301">
    <w:name w:val="WW8Num301"/>
    <w:basedOn w:val="Sinlista"/>
    <w:pPr>
      <w:numPr>
        <w:numId w:val="133"/>
      </w:numPr>
    </w:pPr>
  </w:style>
  <w:style w:type="numbering" w:customStyle="1" w:styleId="WW8Num451">
    <w:name w:val="WW8Num451"/>
    <w:basedOn w:val="Sinlista"/>
    <w:pPr>
      <w:numPr>
        <w:numId w:val="186"/>
      </w:numPr>
    </w:pPr>
  </w:style>
  <w:style w:type="numbering" w:customStyle="1" w:styleId="WW8Num62">
    <w:name w:val="WW8Num62"/>
    <w:basedOn w:val="Sinlista"/>
    <w:pPr>
      <w:numPr>
        <w:numId w:val="155"/>
      </w:numPr>
    </w:pPr>
  </w:style>
  <w:style w:type="numbering" w:customStyle="1" w:styleId="WW8Num133">
    <w:name w:val="WW8Num133"/>
    <w:basedOn w:val="Sinlista"/>
    <w:pPr>
      <w:numPr>
        <w:numId w:val="198"/>
      </w:numPr>
    </w:pPr>
  </w:style>
  <w:style w:type="numbering" w:customStyle="1" w:styleId="WW8Num911">
    <w:name w:val="WW8Num911"/>
    <w:basedOn w:val="Sinlista"/>
    <w:pPr>
      <w:numPr>
        <w:numId w:val="165"/>
      </w:numPr>
    </w:pPr>
  </w:style>
  <w:style w:type="numbering" w:customStyle="1" w:styleId="WW8Num78">
    <w:name w:val="WW8Num78"/>
    <w:basedOn w:val="Sinlista"/>
    <w:pPr>
      <w:numPr>
        <w:numId w:val="190"/>
      </w:numPr>
    </w:pPr>
  </w:style>
  <w:style w:type="numbering" w:customStyle="1" w:styleId="WW8Num56">
    <w:name w:val="WW8Num56"/>
    <w:basedOn w:val="Sinlista"/>
    <w:pPr>
      <w:numPr>
        <w:numId w:val="148"/>
      </w:numPr>
    </w:pPr>
  </w:style>
  <w:style w:type="numbering" w:customStyle="1" w:styleId="WW8Num132">
    <w:name w:val="WW8Num132"/>
    <w:basedOn w:val="Sinlista"/>
    <w:pPr>
      <w:numPr>
        <w:numId w:val="182"/>
      </w:numPr>
    </w:pPr>
  </w:style>
  <w:style w:type="numbering" w:customStyle="1" w:styleId="WW8Num85">
    <w:name w:val="WW8Num85"/>
    <w:basedOn w:val="Sinlista"/>
    <w:pPr>
      <w:numPr>
        <w:numId w:val="170"/>
      </w:numPr>
    </w:pPr>
  </w:style>
  <w:style w:type="numbering" w:customStyle="1" w:styleId="WW8Num1011">
    <w:name w:val="WW8Num1011"/>
    <w:basedOn w:val="Sinlista"/>
    <w:pPr>
      <w:numPr>
        <w:numId w:val="138"/>
      </w:numPr>
    </w:pPr>
  </w:style>
  <w:style w:type="numbering" w:customStyle="1" w:styleId="WW8Num291">
    <w:name w:val="WW8Num291"/>
    <w:basedOn w:val="Sinlista"/>
    <w:pPr>
      <w:numPr>
        <w:numId w:val="131"/>
      </w:numPr>
    </w:pPr>
  </w:style>
  <w:style w:type="numbering" w:customStyle="1" w:styleId="WW8Num52">
    <w:name w:val="WW8Num52"/>
    <w:basedOn w:val="Sinlista"/>
    <w:pPr>
      <w:numPr>
        <w:numId w:val="196"/>
      </w:numPr>
    </w:pPr>
  </w:style>
  <w:style w:type="numbering" w:customStyle="1" w:styleId="WW8Num130">
    <w:name w:val="WW8Num130"/>
    <w:basedOn w:val="Sinlista"/>
    <w:pPr>
      <w:numPr>
        <w:numId w:val="107"/>
      </w:numPr>
    </w:pPr>
  </w:style>
  <w:style w:type="numbering" w:customStyle="1" w:styleId="WW8Num88">
    <w:name w:val="WW8Num88"/>
    <w:basedOn w:val="Sinlista"/>
    <w:pPr>
      <w:numPr>
        <w:numId w:val="108"/>
      </w:numPr>
    </w:pPr>
  </w:style>
  <w:style w:type="numbering" w:customStyle="1" w:styleId="WW8Num128">
    <w:name w:val="WW8Num128"/>
    <w:basedOn w:val="Sinlista"/>
    <w:pPr>
      <w:numPr>
        <w:numId w:val="109"/>
      </w:numPr>
    </w:pPr>
  </w:style>
  <w:style w:type="numbering" w:customStyle="1" w:styleId="WW8Num471">
    <w:name w:val="WW8Num471"/>
    <w:basedOn w:val="Sinlista"/>
    <w:pPr>
      <w:numPr>
        <w:numId w:val="164"/>
      </w:numPr>
    </w:pPr>
  </w:style>
  <w:style w:type="numbering" w:customStyle="1" w:styleId="WW8Num521">
    <w:name w:val="WW8Num521"/>
    <w:basedOn w:val="Sinlista"/>
    <w:pPr>
      <w:numPr>
        <w:numId w:val="183"/>
      </w:numPr>
    </w:pPr>
  </w:style>
  <w:style w:type="numbering" w:customStyle="1" w:styleId="WW8Num1411">
    <w:name w:val="WW8Num1411"/>
    <w:basedOn w:val="Sinlista"/>
    <w:pPr>
      <w:numPr>
        <w:numId w:val="110"/>
      </w:numPr>
    </w:pPr>
  </w:style>
  <w:style w:type="numbering" w:customStyle="1" w:styleId="WW8Num66">
    <w:name w:val="WW8Num66"/>
    <w:basedOn w:val="Sinlista"/>
    <w:pPr>
      <w:numPr>
        <w:numId w:val="111"/>
      </w:numPr>
    </w:pPr>
  </w:style>
  <w:style w:type="numbering" w:customStyle="1" w:styleId="WW8Num134">
    <w:name w:val="WW8Num134"/>
    <w:basedOn w:val="Sinlista"/>
    <w:pPr>
      <w:numPr>
        <w:numId w:val="112"/>
      </w:numPr>
    </w:pPr>
  </w:style>
  <w:style w:type="numbering" w:customStyle="1" w:styleId="WW8Num391">
    <w:name w:val="WW8Num391"/>
    <w:basedOn w:val="Sinlista"/>
    <w:pPr>
      <w:numPr>
        <w:numId w:val="113"/>
      </w:numPr>
    </w:pPr>
  </w:style>
  <w:style w:type="numbering" w:customStyle="1" w:styleId="WW8Num115">
    <w:name w:val="WW8Num115"/>
    <w:basedOn w:val="Sinlista"/>
    <w:pPr>
      <w:numPr>
        <w:numId w:val="114"/>
      </w:numPr>
    </w:pPr>
  </w:style>
  <w:style w:type="numbering" w:customStyle="1" w:styleId="WW8Num241">
    <w:name w:val="WW8Num241"/>
    <w:basedOn w:val="Sinlista"/>
    <w:pPr>
      <w:numPr>
        <w:numId w:val="115"/>
      </w:numPr>
    </w:pPr>
  </w:style>
  <w:style w:type="numbering" w:customStyle="1" w:styleId="WW8Num144">
    <w:name w:val="WW8Num144"/>
    <w:basedOn w:val="Sinlista"/>
    <w:pPr>
      <w:numPr>
        <w:numId w:val="116"/>
      </w:numPr>
    </w:pPr>
  </w:style>
  <w:style w:type="numbering" w:customStyle="1" w:styleId="WW8Num1811">
    <w:name w:val="WW8Num1811"/>
    <w:basedOn w:val="Sinlista"/>
    <w:pPr>
      <w:numPr>
        <w:numId w:val="117"/>
      </w:numPr>
    </w:pPr>
  </w:style>
  <w:style w:type="numbering" w:customStyle="1" w:styleId="WW8Num14111">
    <w:name w:val="WW8Num14111"/>
    <w:basedOn w:val="Sinlista"/>
    <w:pPr>
      <w:numPr>
        <w:numId w:val="118"/>
      </w:numPr>
    </w:pPr>
  </w:style>
  <w:style w:type="numbering" w:customStyle="1" w:styleId="WW8Num74">
    <w:name w:val="WW8Num74"/>
    <w:basedOn w:val="Sinlista"/>
    <w:pPr>
      <w:numPr>
        <w:numId w:val="171"/>
      </w:numPr>
    </w:pPr>
  </w:style>
  <w:style w:type="numbering" w:customStyle="1" w:styleId="WW8Num139">
    <w:name w:val="WW8Num139"/>
    <w:basedOn w:val="Sinlista"/>
    <w:pPr>
      <w:numPr>
        <w:numId w:val="192"/>
      </w:numPr>
    </w:pPr>
  </w:style>
  <w:style w:type="numbering" w:customStyle="1" w:styleId="WW8Num10111">
    <w:name w:val="WW8Num10111"/>
    <w:basedOn w:val="Sinlista"/>
    <w:pPr>
      <w:numPr>
        <w:numId w:val="119"/>
      </w:numPr>
    </w:pPr>
  </w:style>
  <w:style w:type="numbering" w:customStyle="1" w:styleId="WW8Num92">
    <w:name w:val="WW8Num92"/>
    <w:basedOn w:val="Sinlista"/>
    <w:pPr>
      <w:numPr>
        <w:numId w:val="120"/>
      </w:numPr>
    </w:pPr>
  </w:style>
  <w:style w:type="numbering" w:customStyle="1" w:styleId="WW8Num108">
    <w:name w:val="WW8Num108"/>
    <w:basedOn w:val="Sinlista"/>
    <w:pPr>
      <w:numPr>
        <w:numId w:val="121"/>
      </w:numPr>
    </w:pPr>
  </w:style>
  <w:style w:type="numbering" w:customStyle="1" w:styleId="WW8Num461">
    <w:name w:val="WW8Num461"/>
    <w:basedOn w:val="Sinlista"/>
    <w:pPr>
      <w:numPr>
        <w:numId w:val="194"/>
      </w:numPr>
    </w:pPr>
  </w:style>
  <w:style w:type="numbering" w:customStyle="1" w:styleId="WW8Num82">
    <w:name w:val="WW8Num82"/>
    <w:basedOn w:val="Sinlista"/>
    <w:pPr>
      <w:numPr>
        <w:numId w:val="143"/>
      </w:numPr>
    </w:pPr>
  </w:style>
  <w:style w:type="numbering" w:customStyle="1" w:styleId="WW8Num90">
    <w:name w:val="WW8Num90"/>
    <w:basedOn w:val="Sinlista"/>
    <w:pPr>
      <w:numPr>
        <w:numId w:val="152"/>
      </w:numPr>
    </w:pPr>
  </w:style>
  <w:style w:type="numbering" w:customStyle="1" w:styleId="WW8Num481">
    <w:name w:val="WW8Num481"/>
    <w:basedOn w:val="Sinlista"/>
    <w:pPr>
      <w:numPr>
        <w:numId w:val="191"/>
      </w:numPr>
    </w:pPr>
  </w:style>
  <w:style w:type="numbering" w:customStyle="1" w:styleId="WW8Num1211">
    <w:name w:val="WW8Num1211"/>
    <w:basedOn w:val="Sinlista"/>
  </w:style>
  <w:style w:type="numbering" w:customStyle="1" w:styleId="WW8Num109">
    <w:name w:val="WW8Num109"/>
    <w:basedOn w:val="Sinlista"/>
    <w:pPr>
      <w:numPr>
        <w:numId w:val="168"/>
      </w:numPr>
    </w:pPr>
  </w:style>
  <w:style w:type="numbering" w:customStyle="1" w:styleId="WW8Num12111">
    <w:name w:val="WW8Num12111"/>
    <w:basedOn w:val="Sinlista"/>
  </w:style>
  <w:style w:type="numbering" w:customStyle="1" w:styleId="WW8Num84">
    <w:name w:val="WW8Num84"/>
    <w:basedOn w:val="Sinlista"/>
    <w:pPr>
      <w:numPr>
        <w:numId w:val="173"/>
      </w:numPr>
    </w:pPr>
  </w:style>
  <w:style w:type="numbering" w:customStyle="1" w:styleId="WW8Num125">
    <w:name w:val="WW8Num125"/>
    <w:basedOn w:val="Sinlista"/>
    <w:pPr>
      <w:numPr>
        <w:numId w:val="158"/>
      </w:numPr>
    </w:pPr>
  </w:style>
  <w:style w:type="numbering" w:customStyle="1" w:styleId="WW8Num68">
    <w:name w:val="WW8Num68"/>
    <w:basedOn w:val="Sinlista"/>
    <w:pPr>
      <w:numPr>
        <w:numId w:val="154"/>
      </w:numPr>
    </w:pPr>
  </w:style>
  <w:style w:type="numbering" w:customStyle="1" w:styleId="WW8Num122">
    <w:name w:val="WW8Num122"/>
    <w:basedOn w:val="Sinlista"/>
    <w:pPr>
      <w:numPr>
        <w:numId w:val="193"/>
      </w:numPr>
    </w:pPr>
  </w:style>
  <w:style w:type="numbering" w:customStyle="1" w:styleId="WW8Num98">
    <w:name w:val="WW8Num98"/>
    <w:basedOn w:val="Sinlista"/>
    <w:pPr>
      <w:numPr>
        <w:numId w:val="142"/>
      </w:numPr>
    </w:pPr>
  </w:style>
  <w:style w:type="numbering" w:customStyle="1" w:styleId="WW8Num621">
    <w:name w:val="WW8Num621"/>
    <w:basedOn w:val="Sinlista"/>
    <w:pPr>
      <w:numPr>
        <w:numId w:val="139"/>
      </w:numPr>
    </w:pPr>
  </w:style>
  <w:style w:type="numbering" w:customStyle="1" w:styleId="WW8Num118">
    <w:name w:val="WW8Num118"/>
    <w:basedOn w:val="Sinlista"/>
    <w:pPr>
      <w:numPr>
        <w:numId w:val="122"/>
      </w:numPr>
    </w:pPr>
  </w:style>
  <w:style w:type="numbering" w:customStyle="1" w:styleId="WW8Num73">
    <w:name w:val="WW8Num73"/>
    <w:basedOn w:val="Sinlista"/>
    <w:pPr>
      <w:numPr>
        <w:numId w:val="202"/>
      </w:numPr>
    </w:pPr>
  </w:style>
  <w:style w:type="numbering" w:customStyle="1" w:styleId="WW8Num147">
    <w:name w:val="WW8Num147"/>
    <w:basedOn w:val="Sinlista"/>
    <w:pPr>
      <w:numPr>
        <w:numId w:val="144"/>
      </w:numPr>
    </w:pPr>
  </w:style>
  <w:style w:type="numbering" w:customStyle="1" w:styleId="WW8Num102">
    <w:name w:val="WW8Num102"/>
    <w:basedOn w:val="Sinlista"/>
    <w:pPr>
      <w:numPr>
        <w:numId w:val="181"/>
      </w:numPr>
    </w:pPr>
  </w:style>
  <w:style w:type="numbering" w:customStyle="1" w:styleId="WW8Num64">
    <w:name w:val="WW8Num64"/>
    <w:basedOn w:val="Sinlista"/>
    <w:pPr>
      <w:numPr>
        <w:numId w:val="177"/>
      </w:numPr>
    </w:pPr>
  </w:style>
  <w:style w:type="numbering" w:customStyle="1" w:styleId="WW8Num431">
    <w:name w:val="WW8Num431"/>
    <w:basedOn w:val="Sinlista"/>
    <w:pPr>
      <w:numPr>
        <w:numId w:val="132"/>
      </w:numPr>
    </w:pPr>
  </w:style>
  <w:style w:type="numbering" w:customStyle="1" w:styleId="WW8Num104">
    <w:name w:val="WW8Num104"/>
    <w:basedOn w:val="Sinlista"/>
    <w:pPr>
      <w:numPr>
        <w:numId w:val="159"/>
      </w:numPr>
    </w:pPr>
  </w:style>
  <w:style w:type="numbering" w:customStyle="1" w:styleId="WW8Num94">
    <w:name w:val="WW8Num94"/>
    <w:basedOn w:val="Sinlista"/>
    <w:pPr>
      <w:numPr>
        <w:numId w:val="189"/>
      </w:numPr>
    </w:pPr>
  </w:style>
  <w:style w:type="numbering" w:customStyle="1" w:styleId="WW8Num95">
    <w:name w:val="WW8Num95"/>
    <w:basedOn w:val="Sinlista"/>
    <w:pPr>
      <w:numPr>
        <w:numId w:val="134"/>
      </w:numPr>
    </w:pPr>
  </w:style>
  <w:style w:type="numbering" w:customStyle="1" w:styleId="WW8Num70">
    <w:name w:val="WW8Num70"/>
    <w:basedOn w:val="Sinlista"/>
    <w:pPr>
      <w:numPr>
        <w:numId w:val="197"/>
      </w:numPr>
    </w:pPr>
  </w:style>
  <w:style w:type="numbering" w:customStyle="1" w:styleId="WW8Num136">
    <w:name w:val="WW8Num136"/>
    <w:basedOn w:val="Sinlista"/>
    <w:pPr>
      <w:numPr>
        <w:numId w:val="175"/>
      </w:numPr>
    </w:pPr>
  </w:style>
  <w:style w:type="numbering" w:customStyle="1" w:styleId="WW8Num1511">
    <w:name w:val="WW8Num1511"/>
    <w:basedOn w:val="Sinlista"/>
    <w:pPr>
      <w:numPr>
        <w:numId w:val="163"/>
      </w:numPr>
    </w:pPr>
  </w:style>
  <w:style w:type="numbering" w:customStyle="1" w:styleId="WW8Num2211">
    <w:name w:val="WW8Num2211"/>
    <w:basedOn w:val="Sinlista"/>
    <w:pPr>
      <w:numPr>
        <w:numId w:val="195"/>
      </w:numPr>
    </w:pPr>
  </w:style>
  <w:style w:type="numbering" w:customStyle="1" w:styleId="WW8Num1121">
    <w:name w:val="WW8Num1121"/>
    <w:basedOn w:val="Sinlista"/>
    <w:pPr>
      <w:numPr>
        <w:numId w:val="136"/>
      </w:numPr>
    </w:pPr>
  </w:style>
  <w:style w:type="numbering" w:customStyle="1" w:styleId="WW8Num99">
    <w:name w:val="WW8Num99"/>
    <w:basedOn w:val="Sinlista"/>
    <w:pPr>
      <w:numPr>
        <w:numId w:val="123"/>
      </w:numPr>
    </w:pPr>
  </w:style>
  <w:style w:type="numbering" w:customStyle="1" w:styleId="WW8Num281">
    <w:name w:val="WW8Num281"/>
    <w:basedOn w:val="Sinlista"/>
    <w:pPr>
      <w:numPr>
        <w:numId w:val="124"/>
      </w:numPr>
    </w:pPr>
  </w:style>
  <w:style w:type="numbering" w:customStyle="1" w:styleId="WW8Num4111">
    <w:name w:val="WW8Num4111"/>
    <w:basedOn w:val="Sinlista"/>
    <w:pPr>
      <w:numPr>
        <w:numId w:val="200"/>
      </w:numPr>
    </w:pPr>
  </w:style>
  <w:style w:type="numbering" w:customStyle="1" w:styleId="WW8Num67">
    <w:name w:val="WW8Num67"/>
    <w:basedOn w:val="Sinlista"/>
    <w:pPr>
      <w:numPr>
        <w:numId w:val="147"/>
      </w:numPr>
    </w:pPr>
  </w:style>
  <w:style w:type="numbering" w:customStyle="1" w:styleId="WW8Num26">
    <w:name w:val="WW8Num26"/>
    <w:basedOn w:val="Sinlista"/>
    <w:pPr>
      <w:numPr>
        <w:numId w:val="187"/>
      </w:numPr>
    </w:pPr>
  </w:style>
  <w:style w:type="numbering" w:customStyle="1" w:styleId="WW8Num60">
    <w:name w:val="WW8Num60"/>
    <w:basedOn w:val="Sinlista"/>
    <w:pPr>
      <w:numPr>
        <w:numId w:val="141"/>
      </w:numPr>
    </w:pPr>
  </w:style>
  <w:style w:type="numbering" w:customStyle="1" w:styleId="WW8Num145">
    <w:name w:val="WW8Num145"/>
    <w:basedOn w:val="Sinlista"/>
    <w:pPr>
      <w:numPr>
        <w:numId w:val="135"/>
      </w:numPr>
    </w:pPr>
  </w:style>
  <w:style w:type="numbering" w:customStyle="1" w:styleId="WW8Num137">
    <w:name w:val="WW8Num137"/>
    <w:basedOn w:val="Sinlista"/>
    <w:pPr>
      <w:numPr>
        <w:numId w:val="162"/>
      </w:numPr>
    </w:pPr>
  </w:style>
  <w:style w:type="numbering" w:customStyle="1" w:styleId="WW8Num100">
    <w:name w:val="WW8Num100"/>
    <w:basedOn w:val="Sinlista"/>
    <w:pPr>
      <w:numPr>
        <w:numId w:val="176"/>
      </w:numPr>
    </w:pPr>
  </w:style>
  <w:style w:type="numbering" w:customStyle="1" w:styleId="WW8Num86">
    <w:name w:val="WW8Num86"/>
    <w:basedOn w:val="Sinlista"/>
    <w:pPr>
      <w:numPr>
        <w:numId w:val="140"/>
      </w:numPr>
    </w:pPr>
  </w:style>
  <w:style w:type="numbering" w:customStyle="1" w:styleId="WW8Num77">
    <w:name w:val="WW8Num77"/>
    <w:basedOn w:val="Sinlista"/>
    <w:pPr>
      <w:numPr>
        <w:numId w:val="199"/>
      </w:numPr>
    </w:pPr>
  </w:style>
  <w:style w:type="numbering" w:customStyle="1" w:styleId="WW8Num381">
    <w:name w:val="WW8Num381"/>
    <w:basedOn w:val="Sinlista"/>
    <w:pPr>
      <w:numPr>
        <w:numId w:val="153"/>
      </w:numPr>
    </w:pPr>
  </w:style>
  <w:style w:type="numbering" w:customStyle="1" w:styleId="WW8Num2311">
    <w:name w:val="WW8Num2311"/>
    <w:basedOn w:val="Sinlista"/>
    <w:pPr>
      <w:numPr>
        <w:numId w:val="160"/>
      </w:numPr>
    </w:pPr>
  </w:style>
  <w:style w:type="numbering" w:customStyle="1" w:styleId="WW8Num105">
    <w:name w:val="WW8Num105"/>
    <w:basedOn w:val="Sinlista"/>
    <w:pPr>
      <w:numPr>
        <w:numId w:val="161"/>
      </w:numPr>
    </w:pPr>
  </w:style>
  <w:style w:type="numbering" w:customStyle="1" w:styleId="WW8Num123">
    <w:name w:val="WW8Num123"/>
    <w:basedOn w:val="Sinlista"/>
    <w:pPr>
      <w:numPr>
        <w:numId w:val="157"/>
      </w:numPr>
    </w:pPr>
  </w:style>
  <w:style w:type="numbering" w:customStyle="1" w:styleId="WW8Num441">
    <w:name w:val="WW8Num441"/>
    <w:basedOn w:val="Sinlista"/>
    <w:pPr>
      <w:numPr>
        <w:numId w:val="172"/>
      </w:numPr>
    </w:pPr>
  </w:style>
  <w:style w:type="numbering" w:customStyle="1" w:styleId="WW8Num1311">
    <w:name w:val="WW8Num1311"/>
    <w:basedOn w:val="Sinlista"/>
    <w:pPr>
      <w:numPr>
        <w:numId w:val="149"/>
      </w:numPr>
    </w:pPr>
  </w:style>
  <w:style w:type="numbering" w:customStyle="1" w:styleId="WW8Num371">
    <w:name w:val="WW8Num371"/>
    <w:basedOn w:val="Sinlista"/>
    <w:pPr>
      <w:numPr>
        <w:numId w:val="184"/>
      </w:numPr>
    </w:pPr>
  </w:style>
  <w:style w:type="numbering" w:customStyle="1" w:styleId="WW8Num921">
    <w:name w:val="WW8Num921"/>
    <w:basedOn w:val="Sinlista"/>
    <w:pPr>
      <w:numPr>
        <w:numId w:val="125"/>
      </w:numPr>
    </w:pPr>
  </w:style>
  <w:style w:type="numbering" w:customStyle="1" w:styleId="WW8Num93">
    <w:name w:val="WW8Num93"/>
    <w:basedOn w:val="Sinlista"/>
    <w:pPr>
      <w:numPr>
        <w:numId w:val="156"/>
      </w:numPr>
    </w:pPr>
  </w:style>
  <w:style w:type="numbering" w:customStyle="1" w:styleId="WW8Num117">
    <w:name w:val="WW8Num117"/>
    <w:basedOn w:val="Sinlista"/>
    <w:pPr>
      <w:numPr>
        <w:numId w:val="203"/>
      </w:numPr>
    </w:pPr>
  </w:style>
  <w:style w:type="numbering" w:customStyle="1" w:styleId="WW8Num7111">
    <w:name w:val="WW8Num7111"/>
    <w:basedOn w:val="Sinlista"/>
    <w:pPr>
      <w:numPr>
        <w:numId w:val="137"/>
      </w:numPr>
    </w:pPr>
  </w:style>
  <w:style w:type="numbering" w:customStyle="1" w:styleId="WW8Num53">
    <w:name w:val="WW8Num53"/>
    <w:basedOn w:val="Sinlista"/>
    <w:pPr>
      <w:numPr>
        <w:numId w:val="167"/>
      </w:numPr>
    </w:pPr>
  </w:style>
  <w:style w:type="numbering" w:customStyle="1" w:styleId="WW8Num106">
    <w:name w:val="WW8Num106"/>
    <w:basedOn w:val="Sinlista"/>
    <w:pPr>
      <w:numPr>
        <w:numId w:val="169"/>
      </w:numPr>
    </w:pPr>
  </w:style>
  <w:style w:type="paragraph" w:customStyle="1" w:styleId="Ttulo1Art">
    <w:name w:val="Título 1.Art."/>
    <w:basedOn w:val="Normal"/>
    <w:pPr>
      <w:tabs>
        <w:tab w:val="left" w:pos="851"/>
      </w:tabs>
      <w:spacing w:before="200" w:after="60"/>
      <w:jc w:val="both"/>
      <w:outlineLvl w:val="0"/>
    </w:pPr>
    <w:rPr>
      <w:rFonts w:ascii="Arial" w:eastAsia="Times New Roman" w:hAnsi="Arial" w:cs="Times New Roman"/>
      <w:kern w:val="22"/>
      <w:sz w:val="24"/>
      <w:lang w:val="es-ES_tradnl" w:eastAsia="es-ES"/>
    </w:rPr>
  </w:style>
  <w:style w:type="paragraph" w:customStyle="1" w:styleId="Ttulo3Inciso">
    <w:name w:val="Título 3.Inciso"/>
    <w:basedOn w:val="Normal"/>
    <w:pPr>
      <w:spacing w:before="60"/>
      <w:jc w:val="both"/>
      <w:outlineLvl w:val="2"/>
    </w:pPr>
    <w:rPr>
      <w:rFonts w:ascii="Arial" w:eastAsia="Times New Roman" w:hAnsi="Arial" w:cs="Times New Roman"/>
      <w:kern w:val="22"/>
      <w:sz w:val="24"/>
      <w:lang w:val="es-ES_tradnl" w:eastAsia="es-ES"/>
    </w:rPr>
  </w:style>
  <w:style w:type="paragraph" w:customStyle="1" w:styleId="Ttulo2Fracc">
    <w:name w:val="Título 2.Fracc."/>
    <w:basedOn w:val="Normal"/>
    <w:pPr>
      <w:tabs>
        <w:tab w:val="left" w:pos="567"/>
      </w:tabs>
      <w:jc w:val="both"/>
      <w:outlineLvl w:val="1"/>
    </w:pPr>
    <w:rPr>
      <w:rFonts w:ascii="Arial" w:eastAsia="Times New Roman" w:hAnsi="Arial" w:cs="Times New Roman"/>
      <w:kern w:val="22"/>
      <w:lang w:val="es-ES_tradnl" w:eastAsia="es-ES"/>
    </w:rPr>
  </w:style>
  <w:style w:type="paragraph" w:customStyle="1" w:styleId="Captulo">
    <w:name w:val="Capítulo"/>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pPr>
      <w:ind w:left="-70" w:right="1"/>
      <w:jc w:val="both"/>
    </w:pPr>
    <w:rPr>
      <w:rFonts w:ascii="Arial" w:eastAsia="Times New Roman" w:hAnsi="Arial" w:cs="Times New Roman"/>
      <w:b/>
      <w:sz w:val="16"/>
      <w:lang w:val="es-ES" w:eastAsia="es-ES"/>
    </w:rPr>
  </w:style>
  <w:style w:type="paragraph" w:styleId="Ttulo">
    <w:name w:val="Title"/>
    <w:basedOn w:val="Normal"/>
    <w:link w:val="TtuloCar"/>
    <w:qFormat/>
    <w:pPr>
      <w:jc w:val="center"/>
    </w:pPr>
    <w:rPr>
      <w:rFonts w:ascii="Arial" w:eastAsia="Times New Roman" w:hAnsi="Arial" w:cs="Times New Roman"/>
      <w:b/>
      <w:sz w:val="24"/>
      <w:lang w:val="es-ES_tradnl" w:eastAsia="es-ES"/>
    </w:rPr>
  </w:style>
  <w:style w:type="character" w:customStyle="1" w:styleId="TtuloCar">
    <w:name w:val="Título Car"/>
    <w:basedOn w:val="Fuentedeprrafopredeter"/>
    <w:link w:val="Ttulo"/>
    <w:rPr>
      <w:rFonts w:ascii="Arial" w:eastAsia="Times New Roman" w:hAnsi="Arial" w:cs="Times New Roman"/>
      <w:b/>
      <w:sz w:val="24"/>
      <w:szCs w:val="20"/>
      <w:lang w:val="es-ES_tradnl" w:eastAsia="es-ES"/>
    </w:rPr>
  </w:style>
  <w:style w:type="paragraph" w:customStyle="1" w:styleId="Textocapit">
    <w:name w:val="Texto_capit"/>
    <w:basedOn w:val="Normal"/>
    <w:pPr>
      <w:numPr>
        <w:numId w:val="126"/>
      </w:numPr>
      <w:spacing w:after="60"/>
      <w:jc w:val="both"/>
    </w:pPr>
    <w:rPr>
      <w:rFonts w:ascii="Arial" w:eastAsia="Times New Roman" w:hAnsi="Arial" w:cs="Times New Roman"/>
      <w:sz w:val="48"/>
      <w:lang w:eastAsia="es-ES"/>
    </w:rPr>
  </w:style>
  <w:style w:type="paragraph" w:customStyle="1" w:styleId="TextoFracc">
    <w:name w:val="Texto Fracc."/>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pPr>
      <w:spacing w:line="276" w:lineRule="auto"/>
      <w:outlineLvl w:val="9"/>
    </w:pPr>
    <w:rPr>
      <w:lang w:eastAsia="en-US"/>
    </w:rPr>
  </w:style>
  <w:style w:type="paragraph" w:styleId="TDC3">
    <w:name w:val="toc 3"/>
    <w:basedOn w:val="Normal"/>
    <w:next w:val="Normal"/>
    <w:autoRedefine/>
    <w:uiPriority w:val="39"/>
    <w:unhideWhenUsed/>
    <w:qFormat/>
    <w:pPr>
      <w:tabs>
        <w:tab w:val="right" w:leader="dot" w:pos="4596"/>
      </w:tabs>
      <w:ind w:left="993" w:hanging="993"/>
    </w:pPr>
    <w:rPr>
      <w:rFonts w:cs="Times New Roman"/>
      <w:noProof/>
    </w:rPr>
  </w:style>
  <w:style w:type="paragraph" w:styleId="TDC4">
    <w:name w:val="toc 4"/>
    <w:basedOn w:val="Normal"/>
    <w:next w:val="Normal"/>
    <w:autoRedefine/>
    <w:uiPriority w:val="39"/>
    <w:unhideWhenUsed/>
    <w:pPr>
      <w:spacing w:after="100"/>
      <w:ind w:left="660"/>
    </w:pPr>
    <w:rPr>
      <w:rFonts w:eastAsia="Times New Roman" w:cs="Times New Roman"/>
    </w:rPr>
  </w:style>
  <w:style w:type="paragraph" w:styleId="TDC5">
    <w:name w:val="toc 5"/>
    <w:basedOn w:val="Normal"/>
    <w:next w:val="Normal"/>
    <w:autoRedefine/>
    <w:uiPriority w:val="39"/>
    <w:unhideWhenUsed/>
    <w:pPr>
      <w:spacing w:after="100"/>
      <w:ind w:left="880"/>
    </w:pPr>
    <w:rPr>
      <w:rFonts w:eastAsia="Times New Roman" w:cs="Times New Roman"/>
    </w:rPr>
  </w:style>
  <w:style w:type="paragraph" w:styleId="TDC6">
    <w:name w:val="toc 6"/>
    <w:basedOn w:val="Normal"/>
    <w:next w:val="Normal"/>
    <w:autoRedefine/>
    <w:uiPriority w:val="39"/>
    <w:unhideWhenUsed/>
    <w:pPr>
      <w:spacing w:after="100"/>
      <w:ind w:left="1100"/>
    </w:pPr>
    <w:rPr>
      <w:rFonts w:eastAsia="Times New Roman" w:cs="Times New Roman"/>
    </w:rPr>
  </w:style>
  <w:style w:type="paragraph" w:styleId="TDC7">
    <w:name w:val="toc 7"/>
    <w:basedOn w:val="Normal"/>
    <w:next w:val="Normal"/>
    <w:autoRedefine/>
    <w:uiPriority w:val="39"/>
    <w:unhideWhenUsed/>
    <w:pPr>
      <w:spacing w:after="100"/>
      <w:ind w:left="1320"/>
    </w:pPr>
    <w:rPr>
      <w:rFonts w:eastAsia="Times New Roman" w:cs="Times New Roman"/>
    </w:rPr>
  </w:style>
  <w:style w:type="paragraph" w:styleId="TDC8">
    <w:name w:val="toc 8"/>
    <w:basedOn w:val="Normal"/>
    <w:next w:val="Normal"/>
    <w:autoRedefine/>
    <w:uiPriority w:val="39"/>
    <w:unhideWhenUsed/>
    <w:pPr>
      <w:spacing w:after="100"/>
      <w:ind w:left="1540"/>
    </w:pPr>
    <w:rPr>
      <w:rFonts w:eastAsia="Times New Roman" w:cs="Times New Roman"/>
    </w:rPr>
  </w:style>
  <w:style w:type="paragraph" w:styleId="TDC9">
    <w:name w:val="toc 9"/>
    <w:basedOn w:val="Normal"/>
    <w:next w:val="Normal"/>
    <w:autoRedefine/>
    <w:uiPriority w:val="39"/>
    <w:unhideWhenUsed/>
    <w:pPr>
      <w:spacing w:after="100"/>
      <w:ind w:left="1760"/>
    </w:pPr>
    <w:rPr>
      <w:rFonts w:eastAsia="Times New Roman" w:cs="Times New Roman"/>
    </w:rPr>
  </w:style>
  <w:style w:type="numbering" w:customStyle="1" w:styleId="WW8Num113">
    <w:name w:val="WW8Num113"/>
    <w:basedOn w:val="Sinlista"/>
    <w:pPr>
      <w:numPr>
        <w:numId w:val="127"/>
      </w:numPr>
    </w:pPr>
  </w:style>
  <w:style w:type="numbering" w:customStyle="1" w:styleId="WW8Num34">
    <w:name w:val="WW8Num34"/>
    <w:basedOn w:val="Sinlista"/>
    <w:pPr>
      <w:numPr>
        <w:numId w:val="128"/>
      </w:numPr>
    </w:pPr>
  </w:style>
  <w:style w:type="numbering" w:customStyle="1" w:styleId="WW8Num210">
    <w:name w:val="WW8Num210"/>
    <w:basedOn w:val="Sinlista"/>
    <w:pPr>
      <w:numPr>
        <w:numId w:val="129"/>
      </w:numPr>
    </w:pPr>
  </w:style>
  <w:style w:type="numbering" w:customStyle="1" w:styleId="WW8Num410">
    <w:name w:val="WW8Num410"/>
    <w:basedOn w:val="Sinlista"/>
    <w:pPr>
      <w:numPr>
        <w:numId w:val="130"/>
      </w:numPr>
    </w:p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78"/>
      </w:numPr>
    </w:pPr>
  </w:style>
  <w:style w:type="numbering" w:customStyle="1" w:styleId="WW8Num1611">
    <w:name w:val="WW8Num1611"/>
    <w:basedOn w:val="Sinlista"/>
    <w:pPr>
      <w:numPr>
        <w:numId w:val="179"/>
      </w:numPr>
    </w:p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1">
    <w:name w:val="WW8Num1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1">
    <w:name w:val="WW8Num11011"/>
    <w:basedOn w:val="Sinlista"/>
  </w:style>
  <w:style w:type="numbering" w:customStyle="1" w:styleId="WW8Num271">
    <w:name w:val="WW8Num271"/>
    <w:basedOn w:val="Sinlista"/>
  </w:style>
  <w:style w:type="numbering" w:customStyle="1" w:styleId="WW8Num5111">
    <w:name w:val="WW8Num51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1">
    <w:name w:val="WW8Num61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1">
    <w:name w:val="WW8Num91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1">
    <w:name w:val="WW8Num131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6824">
      <w:bodyDiv w:val="1"/>
      <w:marLeft w:val="0"/>
      <w:marRight w:val="0"/>
      <w:marTop w:val="0"/>
      <w:marBottom w:val="0"/>
      <w:divBdr>
        <w:top w:val="none" w:sz="0" w:space="0" w:color="auto"/>
        <w:left w:val="none" w:sz="0" w:space="0" w:color="auto"/>
        <w:bottom w:val="none" w:sz="0" w:space="0" w:color="auto"/>
        <w:right w:val="none" w:sz="0" w:space="0" w:color="auto"/>
      </w:divBdr>
    </w:div>
    <w:div w:id="300812454">
      <w:bodyDiv w:val="1"/>
      <w:marLeft w:val="0"/>
      <w:marRight w:val="0"/>
      <w:marTop w:val="0"/>
      <w:marBottom w:val="0"/>
      <w:divBdr>
        <w:top w:val="none" w:sz="0" w:space="0" w:color="auto"/>
        <w:left w:val="none" w:sz="0" w:space="0" w:color="auto"/>
        <w:bottom w:val="none" w:sz="0" w:space="0" w:color="auto"/>
        <w:right w:val="none" w:sz="0" w:space="0" w:color="auto"/>
      </w:divBdr>
    </w:div>
    <w:div w:id="1089691948">
      <w:bodyDiv w:val="1"/>
      <w:marLeft w:val="0"/>
      <w:marRight w:val="0"/>
      <w:marTop w:val="0"/>
      <w:marBottom w:val="0"/>
      <w:divBdr>
        <w:top w:val="none" w:sz="0" w:space="0" w:color="auto"/>
        <w:left w:val="none" w:sz="0" w:space="0" w:color="auto"/>
        <w:bottom w:val="none" w:sz="0" w:space="0" w:color="auto"/>
        <w:right w:val="none" w:sz="0" w:space="0" w:color="auto"/>
      </w:divBdr>
    </w:div>
    <w:div w:id="15796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25</Pages>
  <Words>6552</Words>
  <Characters>36037</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42504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EFREN MAGDALENO CALDERA MORALES</dc:creator>
  <cp:lastModifiedBy>Likuit</cp:lastModifiedBy>
  <cp:revision>5</cp:revision>
  <cp:lastPrinted>2021-10-07T15:27:00Z</cp:lastPrinted>
  <dcterms:created xsi:type="dcterms:W3CDTF">2022-06-17T16:58:00Z</dcterms:created>
  <dcterms:modified xsi:type="dcterms:W3CDTF">2022-06-17T18:07:00Z</dcterms:modified>
</cp:coreProperties>
</file>