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5"/>
        <w:tblpPr w:leftFromText="141" w:rightFromText="141" w:tblpY="650"/>
        <w:tblW w:w="5037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263"/>
        <w:gridCol w:w="2552"/>
        <w:gridCol w:w="2410"/>
        <w:gridCol w:w="2409"/>
        <w:gridCol w:w="2268"/>
        <w:gridCol w:w="1843"/>
        <w:gridCol w:w="1757"/>
      </w:tblGrid>
      <w:tr w:rsidR="00BA3A14" w:rsidRPr="00302BC1" w:rsidTr="00BA3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2263" w:type="dxa"/>
          </w:tcPr>
          <w:p w:rsidR="002F6E35" w:rsidRPr="006B1B3B" w:rsidRDefault="004F7913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1527134494"/>
                <w:placeholder>
                  <w:docPart w:val="BA7A6DED50ED4B64A450339A05C65ADF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Lunes</w:t>
                </w:r>
              </w:sdtContent>
            </w:sdt>
          </w:p>
        </w:tc>
        <w:tc>
          <w:tcPr>
            <w:tcW w:w="2552" w:type="dxa"/>
          </w:tcPr>
          <w:p w:rsidR="002F6E35" w:rsidRPr="006B1B3B" w:rsidRDefault="004F7913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8650153"/>
                <w:placeholder>
                  <w:docPart w:val="70891DBF451646D296276C68D2AEC42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Martes</w:t>
                </w:r>
              </w:sdtContent>
            </w:sdt>
          </w:p>
        </w:tc>
        <w:tc>
          <w:tcPr>
            <w:tcW w:w="2410" w:type="dxa"/>
          </w:tcPr>
          <w:p w:rsidR="002F6E35" w:rsidRPr="006B1B3B" w:rsidRDefault="004F7913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517691135"/>
                <w:placeholder>
                  <w:docPart w:val="C8F55B92328D45059D0C472180B0602E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09" w:type="dxa"/>
          </w:tcPr>
          <w:p w:rsidR="002F6E35" w:rsidRPr="006B1B3B" w:rsidRDefault="004F7913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684429625"/>
                <w:placeholder>
                  <w:docPart w:val="E6435BB3EF6349B7B6FCDD0E293149B1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Jueves</w:t>
                </w:r>
              </w:sdtContent>
            </w:sdt>
          </w:p>
        </w:tc>
        <w:tc>
          <w:tcPr>
            <w:tcW w:w="2268" w:type="dxa"/>
          </w:tcPr>
          <w:p w:rsidR="002F6E35" w:rsidRPr="006B1B3B" w:rsidRDefault="00AD0D62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>
              <w:rPr>
                <w:rFonts w:ascii="Baskerville Old Face" w:hAnsi="Baskerville Old Face"/>
                <w:i/>
                <w:sz w:val="24"/>
              </w:rPr>
              <w:t>Viernes</w:t>
            </w:r>
          </w:p>
        </w:tc>
        <w:tc>
          <w:tcPr>
            <w:tcW w:w="1843" w:type="dxa"/>
          </w:tcPr>
          <w:p w:rsidR="002F6E35" w:rsidRPr="00BA3A14" w:rsidRDefault="004F7913" w:rsidP="006B1B3B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991825489"/>
                <w:placeholder>
                  <w:docPart w:val="16D2F50F24334105915DE91F7BE71231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BA3A14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Sábado</w:t>
                </w:r>
              </w:sdtContent>
            </w:sdt>
          </w:p>
        </w:tc>
        <w:tc>
          <w:tcPr>
            <w:tcW w:w="1757" w:type="dxa"/>
          </w:tcPr>
          <w:p w:rsidR="002F6E35" w:rsidRPr="00BA3A14" w:rsidRDefault="004F7913" w:rsidP="006B1B3B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15736794"/>
                <w:placeholder>
                  <w:docPart w:val="D9D8D2D3D4E04D9783904828244B651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BA3A14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Domingo</w:t>
                </w:r>
              </w:sdtContent>
            </w:sdt>
          </w:p>
        </w:tc>
      </w:tr>
      <w:tr w:rsidR="00BA3A14" w:rsidRPr="00302BC1" w:rsidTr="00BA3A14">
        <w:trPr>
          <w:trHeight w:val="271"/>
        </w:trPr>
        <w:tc>
          <w:tcPr>
            <w:tcW w:w="2263" w:type="dxa"/>
          </w:tcPr>
          <w:p w:rsidR="002F6E35" w:rsidRPr="00302BC1" w:rsidRDefault="009035F5" w:rsidP="006B1B3B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F24F0E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AB7B40" w:rsidRDefault="009035F5" w:rsidP="006B1B3B">
            <w:pPr>
              <w:pStyle w:val="Fechas"/>
              <w:rPr>
                <w:b/>
                <w:i/>
              </w:rPr>
            </w:pP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IF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DocVariable MonthStart \@ dddd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lang w:bidi="es-ES"/>
              </w:rPr>
              <w:instrText>martes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= "</w:instrText>
            </w:r>
            <w:r w:rsidR="00D62B10" w:rsidRPr="00AB7B40">
              <w:rPr>
                <w:b/>
                <w:i/>
                <w:lang w:bidi="es-ES"/>
              </w:rPr>
              <w:instrText>martes</w:instrText>
            </w:r>
            <w:r w:rsidRPr="00AB7B40">
              <w:rPr>
                <w:b/>
                <w:i/>
                <w:lang w:bidi="es-ES"/>
              </w:rPr>
              <w:instrText xml:space="preserve">" 1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IF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=A2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617AB7" w:rsidRPr="00AB7B40">
              <w:rPr>
                <w:b/>
                <w:i/>
                <w:noProof/>
                <w:lang w:bidi="es-ES"/>
              </w:rPr>
              <w:instrText>0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&lt;&gt; 0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=A2+1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785F2D" w:rsidRPr="00AB7B40">
              <w:rPr>
                <w:b/>
                <w:i/>
                <w:noProof/>
                <w:lang w:bidi="es-ES"/>
              </w:rPr>
              <w:instrText>2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"" 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 w:rsidRPr="00AB7B40">
              <w:rPr>
                <w:b/>
                <w:i/>
                <w:noProof/>
                <w:lang w:bidi="es-ES"/>
              </w:rPr>
              <w:t>1</w:t>
            </w:r>
            <w:r w:rsidRPr="00AB7B40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AB7B40" w:rsidRDefault="009035F5" w:rsidP="006B1B3B">
            <w:pPr>
              <w:pStyle w:val="Fechas"/>
              <w:rPr>
                <w:b/>
                <w:i/>
              </w:rPr>
            </w:pP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IF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DocVariable MonthStart \@ dddd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lang w:bidi="es-ES"/>
              </w:rPr>
              <w:instrText>martes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= "</w:instrText>
            </w:r>
            <w:r w:rsidR="00D62B10" w:rsidRPr="00AB7B40">
              <w:rPr>
                <w:b/>
                <w:i/>
                <w:lang w:bidi="es-ES"/>
              </w:rPr>
              <w:instrText>miércoles</w:instrText>
            </w:r>
            <w:r w:rsidRPr="00AB7B40">
              <w:rPr>
                <w:b/>
                <w:i/>
                <w:lang w:bidi="es-ES"/>
              </w:rPr>
              <w:instrText xml:space="preserve">" 1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IF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=B2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1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&lt;&gt; 0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=B2+1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""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2</w:t>
            </w:r>
            <w:r w:rsidRPr="00AB7B40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AB7B40" w:rsidRDefault="009035F5" w:rsidP="006B1B3B">
            <w:pPr>
              <w:pStyle w:val="Fechas"/>
              <w:rPr>
                <w:b/>
                <w:i/>
              </w:rPr>
            </w:pP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IF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DocVariable MonthStart \@ dddd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lang w:bidi="es-ES"/>
              </w:rPr>
              <w:instrText>martes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= "</w:instrText>
            </w:r>
            <w:r w:rsidR="00D62B10" w:rsidRPr="00AB7B40">
              <w:rPr>
                <w:b/>
                <w:i/>
                <w:lang w:bidi="es-ES"/>
              </w:rPr>
              <w:instrText>jueves</w:instrText>
            </w:r>
            <w:r w:rsidRPr="00AB7B40">
              <w:rPr>
                <w:b/>
                <w:i/>
                <w:lang w:bidi="es-ES"/>
              </w:rPr>
              <w:instrText xml:space="preserve">" 1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IF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=C2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&lt;&gt; 0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=C2+1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3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""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3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3</w:t>
            </w:r>
            <w:r w:rsidRPr="00AB7B40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AB7B40" w:rsidRDefault="009035F5" w:rsidP="006B1B3B">
            <w:pPr>
              <w:pStyle w:val="Fechas"/>
              <w:rPr>
                <w:b/>
                <w:i/>
              </w:rPr>
            </w:pP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IF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DocVariable MonthStart \@ dddd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lang w:bidi="es-ES"/>
              </w:rPr>
              <w:instrText>martes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>= "</w:instrText>
            </w:r>
            <w:r w:rsidR="00D62B10" w:rsidRPr="00AB7B40">
              <w:rPr>
                <w:b/>
                <w:i/>
                <w:lang w:bidi="es-ES"/>
              </w:rPr>
              <w:instrText>viernes</w:instrText>
            </w:r>
            <w:r w:rsidRPr="00AB7B40">
              <w:rPr>
                <w:b/>
                <w:i/>
                <w:lang w:bidi="es-ES"/>
              </w:rPr>
              <w:instrText xml:space="preserve">" 1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IF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=D2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3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&lt;&gt; 0 </w:instrText>
            </w:r>
            <w:r w:rsidRPr="00AB7B40">
              <w:rPr>
                <w:b/>
                <w:i/>
                <w:lang w:bidi="es-ES"/>
              </w:rPr>
              <w:fldChar w:fldCharType="begin"/>
            </w:r>
            <w:r w:rsidRPr="00AB7B40">
              <w:rPr>
                <w:b/>
                <w:i/>
                <w:lang w:bidi="es-ES"/>
              </w:rPr>
              <w:instrText xml:space="preserve"> =D2+1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4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instrText xml:space="preserve"> "" </w:instrText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4</w:instrText>
            </w:r>
            <w:r w:rsidRPr="00AB7B40">
              <w:rPr>
                <w:b/>
                <w:i/>
                <w:lang w:bidi="es-ES"/>
              </w:rPr>
              <w:fldChar w:fldCharType="end"/>
            </w:r>
            <w:r w:rsidRPr="00AB7B40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4</w:t>
            </w:r>
            <w:r w:rsidRPr="00AB7B40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AB7B40" w:rsidRDefault="009035F5" w:rsidP="006B1B3B">
            <w:pPr>
              <w:pStyle w:val="Fechas"/>
            </w:pP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IF </w:instrText>
            </w: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DocVariable MonthStart \@ dddd </w:instrText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lang w:bidi="es-ES"/>
              </w:rPr>
              <w:instrText>martes</w:instrText>
            </w:r>
            <w:r w:rsidRPr="00AB7B40">
              <w:rPr>
                <w:lang w:bidi="es-ES"/>
              </w:rPr>
              <w:fldChar w:fldCharType="end"/>
            </w:r>
            <w:r w:rsidRPr="00AB7B40">
              <w:rPr>
                <w:lang w:bidi="es-ES"/>
              </w:rPr>
              <w:instrText xml:space="preserve"> = "</w:instrText>
            </w:r>
            <w:r w:rsidR="00D62B10" w:rsidRPr="00AB7B40">
              <w:rPr>
                <w:lang w:bidi="es-ES"/>
              </w:rPr>
              <w:instrText>sábado</w:instrText>
            </w:r>
            <w:r w:rsidRPr="00AB7B40">
              <w:rPr>
                <w:lang w:bidi="es-ES"/>
              </w:rPr>
              <w:instrText xml:space="preserve">" 1 </w:instrText>
            </w: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IF </w:instrText>
            </w: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=E2 </w:instrText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instrText>4</w:instrText>
            </w:r>
            <w:r w:rsidRPr="00AB7B40">
              <w:rPr>
                <w:lang w:bidi="es-ES"/>
              </w:rPr>
              <w:fldChar w:fldCharType="end"/>
            </w:r>
            <w:r w:rsidRPr="00AB7B40">
              <w:rPr>
                <w:lang w:bidi="es-ES"/>
              </w:rPr>
              <w:instrText xml:space="preserve"> &lt;&gt; 0 </w:instrText>
            </w: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=E2+1 </w:instrText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instrText>5</w:instrText>
            </w:r>
            <w:r w:rsidRPr="00AB7B40">
              <w:rPr>
                <w:lang w:bidi="es-ES"/>
              </w:rPr>
              <w:fldChar w:fldCharType="end"/>
            </w:r>
            <w:r w:rsidRPr="00AB7B40">
              <w:rPr>
                <w:lang w:bidi="es-ES"/>
              </w:rPr>
              <w:instrText xml:space="preserve"> "" </w:instrText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instrText>5</w:instrText>
            </w:r>
            <w:r w:rsidRPr="00AB7B40">
              <w:rPr>
                <w:lang w:bidi="es-ES"/>
              </w:rPr>
              <w:fldChar w:fldCharType="end"/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t>5</w:t>
            </w:r>
            <w:r w:rsidRPr="00AB7B40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AB7B40" w:rsidRDefault="009035F5" w:rsidP="006B1B3B">
            <w:pPr>
              <w:pStyle w:val="Fechas"/>
            </w:pP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IF </w:instrText>
            </w: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DocVariable MonthStart \@ dddd </w:instrText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lang w:bidi="es-ES"/>
              </w:rPr>
              <w:instrText>martes</w:instrText>
            </w:r>
            <w:r w:rsidRPr="00AB7B40">
              <w:rPr>
                <w:lang w:bidi="es-ES"/>
              </w:rPr>
              <w:fldChar w:fldCharType="end"/>
            </w:r>
            <w:r w:rsidRPr="00AB7B40">
              <w:rPr>
                <w:lang w:bidi="es-ES"/>
              </w:rPr>
              <w:instrText xml:space="preserve"> = "</w:instrText>
            </w:r>
            <w:r w:rsidR="00D62B10" w:rsidRPr="00AB7B40">
              <w:rPr>
                <w:lang w:bidi="es-ES"/>
              </w:rPr>
              <w:instrText>domingo</w:instrText>
            </w:r>
            <w:r w:rsidRPr="00AB7B40">
              <w:rPr>
                <w:lang w:bidi="es-ES"/>
              </w:rPr>
              <w:instrText xml:space="preserve">" 1 </w:instrText>
            </w: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IF </w:instrText>
            </w: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=F2 </w:instrText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instrText>5</w:instrText>
            </w:r>
            <w:r w:rsidRPr="00AB7B40">
              <w:rPr>
                <w:lang w:bidi="es-ES"/>
              </w:rPr>
              <w:fldChar w:fldCharType="end"/>
            </w:r>
            <w:r w:rsidRPr="00AB7B40">
              <w:rPr>
                <w:lang w:bidi="es-ES"/>
              </w:rPr>
              <w:instrText xml:space="preserve"> &lt;&gt; 0 </w:instrText>
            </w:r>
            <w:r w:rsidRPr="00AB7B40">
              <w:rPr>
                <w:lang w:bidi="es-ES"/>
              </w:rPr>
              <w:fldChar w:fldCharType="begin"/>
            </w:r>
            <w:r w:rsidRPr="00AB7B40">
              <w:rPr>
                <w:lang w:bidi="es-ES"/>
              </w:rPr>
              <w:instrText xml:space="preserve"> =F2+1 </w:instrText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instrText>6</w:instrText>
            </w:r>
            <w:r w:rsidRPr="00AB7B40">
              <w:rPr>
                <w:lang w:bidi="es-ES"/>
              </w:rPr>
              <w:fldChar w:fldCharType="end"/>
            </w:r>
            <w:r w:rsidRPr="00AB7B40">
              <w:rPr>
                <w:lang w:bidi="es-ES"/>
              </w:rPr>
              <w:instrText xml:space="preserve"> "" </w:instrText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instrText>6</w:instrText>
            </w:r>
            <w:r w:rsidRPr="00AB7B40">
              <w:rPr>
                <w:lang w:bidi="es-ES"/>
              </w:rPr>
              <w:fldChar w:fldCharType="end"/>
            </w:r>
            <w:r w:rsidRPr="00AB7B40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t>6</w:t>
            </w:r>
            <w:r w:rsidRPr="00AB7B40">
              <w:rPr>
                <w:lang w:bidi="es-ES"/>
              </w:rPr>
              <w:fldChar w:fldCharType="end"/>
            </w:r>
          </w:p>
        </w:tc>
      </w:tr>
      <w:tr w:rsidR="00BA3A14" w:rsidRPr="00302BC1" w:rsidTr="00E40B13">
        <w:trPr>
          <w:trHeight w:hRule="exact" w:val="1943"/>
        </w:trPr>
        <w:tc>
          <w:tcPr>
            <w:tcW w:w="2263" w:type="dxa"/>
          </w:tcPr>
          <w:p w:rsidR="002F6E35" w:rsidRPr="00302BC1" w:rsidRDefault="002F6E35" w:rsidP="006B1B3B"/>
        </w:tc>
        <w:tc>
          <w:tcPr>
            <w:tcW w:w="2552" w:type="dxa"/>
            <w:vAlign w:val="center"/>
          </w:tcPr>
          <w:p w:rsidR="00897377" w:rsidRPr="000742B6" w:rsidRDefault="00565BAA" w:rsidP="00897377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-</w:t>
            </w:r>
            <w:r w:rsidR="00897377" w:rsidRPr="000742B6">
              <w:t>Reunión con Equipo de Servicios Públicos.</w:t>
            </w:r>
          </w:p>
          <w:p w:rsidR="00451051" w:rsidRPr="000742B6" w:rsidRDefault="00897377" w:rsidP="00897377">
            <w:pPr>
              <w:jc w:val="center"/>
            </w:pPr>
            <w:r w:rsidRPr="000742B6">
              <w:rPr>
                <w:b/>
              </w:rPr>
              <w:t>-</w:t>
            </w:r>
            <w:r w:rsidRPr="000742B6">
              <w:t>Inauguración de Parque en La Joya.</w:t>
            </w:r>
          </w:p>
          <w:p w:rsidR="00897377" w:rsidRPr="000742B6" w:rsidRDefault="00897377" w:rsidP="00897377">
            <w:pPr>
              <w:jc w:val="center"/>
            </w:pPr>
            <w:r w:rsidRPr="000742B6">
              <w:rPr>
                <w:b/>
              </w:rPr>
              <w:t>-</w:t>
            </w:r>
            <w:r w:rsidRPr="000742B6">
              <w:t xml:space="preserve"> Toma de Protesta Rectora Karla Planter.</w:t>
            </w:r>
          </w:p>
          <w:p w:rsidR="00897377" w:rsidRPr="000742B6" w:rsidRDefault="00897377" w:rsidP="00897377">
            <w:pPr>
              <w:jc w:val="center"/>
            </w:pPr>
            <w:r w:rsidRPr="000742B6">
              <w:rPr>
                <w:b/>
              </w:rPr>
              <w:t>-</w:t>
            </w:r>
            <w:r w:rsidRPr="000742B6">
              <w:t xml:space="preserve"> Conferencia con Cesar Lozano.</w:t>
            </w:r>
          </w:p>
          <w:p w:rsidR="00392D78" w:rsidRPr="00392D78" w:rsidRDefault="00392D78" w:rsidP="008973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vAlign w:val="center"/>
          </w:tcPr>
          <w:p w:rsidR="00451051" w:rsidRDefault="000742B6" w:rsidP="000742B6">
            <w:pPr>
              <w:jc w:val="center"/>
            </w:pPr>
            <w:r>
              <w:rPr>
                <w:b/>
              </w:rPr>
              <w:softHyphen/>
              <w:t>-</w:t>
            </w:r>
            <w:r>
              <w:t>Inauguración Calle en Cofradía.</w:t>
            </w:r>
          </w:p>
          <w:p w:rsidR="000742B6" w:rsidRDefault="000742B6" w:rsidP="000742B6">
            <w:pPr>
              <w:jc w:val="center"/>
            </w:pPr>
            <w:r>
              <w:rPr>
                <w:b/>
              </w:rPr>
              <w:t>-</w:t>
            </w:r>
            <w:r>
              <w:t>Rehabilitación de Calle en Buenavista.</w:t>
            </w:r>
          </w:p>
          <w:p w:rsidR="000742B6" w:rsidRDefault="000742B6" w:rsidP="000742B6">
            <w:pPr>
              <w:jc w:val="center"/>
            </w:pPr>
            <w:r>
              <w:rPr>
                <w:b/>
              </w:rPr>
              <w:t>-</w:t>
            </w:r>
            <w:r>
              <w:t xml:space="preserve"> Rehabilitación de Calle en Colonia la Noria.</w:t>
            </w:r>
          </w:p>
          <w:p w:rsidR="000742B6" w:rsidRPr="000742B6" w:rsidRDefault="000742B6" w:rsidP="000742B6">
            <w:pPr>
              <w:jc w:val="center"/>
            </w:pPr>
            <w:r>
              <w:rPr>
                <w:b/>
              </w:rPr>
              <w:t>-</w:t>
            </w:r>
            <w:r>
              <w:t xml:space="preserve"> Visita de Obra en Planta de Tratamiento en La Noria.</w:t>
            </w:r>
          </w:p>
          <w:p w:rsidR="00392D78" w:rsidRPr="00302BC1" w:rsidRDefault="00392D78" w:rsidP="000742B6">
            <w:pPr>
              <w:jc w:val="center"/>
            </w:pPr>
          </w:p>
        </w:tc>
        <w:tc>
          <w:tcPr>
            <w:tcW w:w="2409" w:type="dxa"/>
            <w:vAlign w:val="center"/>
          </w:tcPr>
          <w:p w:rsidR="00190BB9" w:rsidRDefault="00565BAA" w:rsidP="00FF0824">
            <w:pPr>
              <w:jc w:val="center"/>
            </w:pPr>
            <w:r>
              <w:rPr>
                <w:b/>
              </w:rPr>
              <w:t>-</w:t>
            </w:r>
            <w:r w:rsidR="00190BB9">
              <w:t>Toma de Protesta del Consejo Directivo de la Cámara de Comercio 2025 – 2026.</w:t>
            </w:r>
          </w:p>
          <w:p w:rsidR="00190BB9" w:rsidRDefault="00565BAA" w:rsidP="00FF0824">
            <w:pPr>
              <w:jc w:val="center"/>
            </w:pPr>
            <w:r>
              <w:rPr>
                <w:b/>
              </w:rPr>
              <w:t>-</w:t>
            </w:r>
            <w:r w:rsidR="00190BB9">
              <w:t>Arranque de Programa Tlajo Impulsa.</w:t>
            </w:r>
          </w:p>
          <w:p w:rsidR="00190BB9" w:rsidRDefault="00190BB9" w:rsidP="00FF0824">
            <w:pPr>
              <w:jc w:val="center"/>
            </w:pPr>
          </w:p>
          <w:p w:rsidR="00392D78" w:rsidRPr="00392D78" w:rsidRDefault="00392D78" w:rsidP="00FF08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7B40" w:rsidRDefault="00565BAA" w:rsidP="00E40B13">
            <w:pPr>
              <w:jc w:val="center"/>
            </w:pPr>
            <w:r>
              <w:rPr>
                <w:b/>
              </w:rPr>
              <w:t>-</w:t>
            </w:r>
            <w:r w:rsidR="00190BB9">
              <w:t>Presentación Programa</w:t>
            </w:r>
            <w:r w:rsidR="00E40B13">
              <w:t xml:space="preserve"> Sociales,</w:t>
            </w:r>
            <w:r w:rsidR="00190BB9">
              <w:t xml:space="preserve">  Yo Jalisco.</w:t>
            </w:r>
          </w:p>
          <w:p w:rsidR="00190BB9" w:rsidRPr="00F200AC" w:rsidRDefault="00190BB9" w:rsidP="00E40B13">
            <w:pPr>
              <w:jc w:val="center"/>
            </w:pPr>
          </w:p>
          <w:p w:rsidR="00F200AC" w:rsidRPr="00F200AC" w:rsidRDefault="00F200AC" w:rsidP="00E40B13">
            <w:pPr>
              <w:jc w:val="center"/>
            </w:pPr>
          </w:p>
        </w:tc>
        <w:tc>
          <w:tcPr>
            <w:tcW w:w="1843" w:type="dxa"/>
            <w:vAlign w:val="center"/>
          </w:tcPr>
          <w:p w:rsidR="008D6746" w:rsidRPr="001C3114" w:rsidRDefault="008D6746" w:rsidP="00451051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BA3A14">
        <w:trPr>
          <w:trHeight w:val="261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=G2+1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9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10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11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=E4+1 </w:instrText>
            </w:r>
            <w:r w:rsidRPr="001C3114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t>12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=F4+1 </w:instrText>
            </w:r>
            <w:r w:rsidRPr="001C3114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t>13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565BAA">
        <w:trPr>
          <w:trHeight w:hRule="exact" w:val="1555"/>
        </w:trPr>
        <w:tc>
          <w:tcPr>
            <w:tcW w:w="2263" w:type="dxa"/>
            <w:vAlign w:val="center"/>
          </w:tcPr>
          <w:p w:rsidR="00744B6E" w:rsidRPr="00744B6E" w:rsidRDefault="00565BAA" w:rsidP="00F87D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744B6E" w:rsidRPr="00744B6E">
              <w:rPr>
                <w:sz w:val="16"/>
                <w:szCs w:val="16"/>
              </w:rPr>
              <w:t xml:space="preserve">Honores a la Bandera </w:t>
            </w:r>
            <w:r w:rsidR="00744B6E">
              <w:rPr>
                <w:sz w:val="16"/>
                <w:szCs w:val="16"/>
              </w:rPr>
              <w:t xml:space="preserve">en </w:t>
            </w:r>
            <w:r w:rsidR="00744B6E" w:rsidRPr="00744B6E">
              <w:rPr>
                <w:sz w:val="16"/>
                <w:szCs w:val="16"/>
              </w:rPr>
              <w:t>Sor Juana Inés De la Cruz.</w:t>
            </w:r>
          </w:p>
          <w:p w:rsidR="00744B6E" w:rsidRPr="00744B6E" w:rsidRDefault="00565BAA" w:rsidP="00F87D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744B6E" w:rsidRPr="00744B6E">
              <w:rPr>
                <w:sz w:val="16"/>
                <w:szCs w:val="16"/>
              </w:rPr>
              <w:t>Juegos Deportivos Culturales y Artísticos de la Sección 47 del SNTE.</w:t>
            </w:r>
          </w:p>
          <w:p w:rsidR="00744B6E" w:rsidRPr="00744B6E" w:rsidRDefault="00565BAA" w:rsidP="00F87D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744B6E" w:rsidRPr="00744B6E">
              <w:rPr>
                <w:sz w:val="16"/>
                <w:szCs w:val="16"/>
              </w:rPr>
              <w:t>Reunión con Integrantes de la Cofradía.</w:t>
            </w:r>
          </w:p>
          <w:p w:rsidR="004140A3" w:rsidRPr="00744B6E" w:rsidRDefault="004140A3" w:rsidP="00F87D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53759C" w:rsidRPr="00504165" w:rsidRDefault="00565BAA" w:rsidP="0050416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504165" w:rsidRPr="00504165">
              <w:rPr>
                <w:sz w:val="16"/>
                <w:szCs w:val="16"/>
              </w:rPr>
              <w:t>Apertura del Módulo de Carta de no Antecedentes Penales en Mini CAT Valle.</w:t>
            </w:r>
          </w:p>
          <w:p w:rsidR="00504165" w:rsidRPr="00504165" w:rsidRDefault="00565BAA" w:rsidP="0050416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="00504165" w:rsidRPr="00504165">
              <w:rPr>
                <w:sz w:val="16"/>
                <w:szCs w:val="16"/>
              </w:rPr>
              <w:t>Arranque de Obra Av. Los Encinos.</w:t>
            </w:r>
          </w:p>
          <w:p w:rsidR="00504165" w:rsidRPr="00504165" w:rsidRDefault="00565BAA" w:rsidP="0050416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="00504165" w:rsidRPr="00504165">
              <w:rPr>
                <w:sz w:val="16"/>
                <w:szCs w:val="16"/>
              </w:rPr>
              <w:t>Visita de Obra – Calle Lomas del Sur</w:t>
            </w:r>
          </w:p>
        </w:tc>
        <w:tc>
          <w:tcPr>
            <w:tcW w:w="2410" w:type="dxa"/>
            <w:vAlign w:val="center"/>
          </w:tcPr>
          <w:p w:rsidR="00AB7B40" w:rsidRDefault="00565BAA" w:rsidP="00565BAA">
            <w:pPr>
              <w:jc w:val="center"/>
            </w:pPr>
            <w:r>
              <w:rPr>
                <w:b/>
              </w:rPr>
              <w:t>-</w:t>
            </w:r>
            <w:r w:rsidR="00504165" w:rsidRPr="00504165">
              <w:t xml:space="preserve">Tlajo Cuida el Agua </w:t>
            </w:r>
            <w:r w:rsidR="00504165">
              <w:t>–</w:t>
            </w:r>
            <w:r w:rsidR="00504165" w:rsidRPr="00504165">
              <w:t xml:space="preserve"> Cantaros</w:t>
            </w:r>
            <w:r w:rsidR="00504165">
              <w:t>.</w:t>
            </w:r>
          </w:p>
          <w:p w:rsidR="00504165" w:rsidRDefault="00565BAA" w:rsidP="00565BAA">
            <w:pPr>
              <w:jc w:val="center"/>
            </w:pPr>
            <w:r>
              <w:rPr>
                <w:b/>
              </w:rPr>
              <w:t>-</w:t>
            </w:r>
            <w:r w:rsidR="00504165">
              <w:t>Arranque de Obra en UNASAM.</w:t>
            </w:r>
          </w:p>
          <w:p w:rsidR="00504165" w:rsidRPr="00504165" w:rsidRDefault="00565BAA" w:rsidP="00565BAA">
            <w:pPr>
              <w:jc w:val="center"/>
            </w:pPr>
            <w:r>
              <w:rPr>
                <w:b/>
              </w:rPr>
              <w:t xml:space="preserve">- </w:t>
            </w:r>
            <w:r w:rsidR="004C7CA0">
              <w:t>Instalación de Mesa Técnica de Cooperación Energética.</w:t>
            </w:r>
          </w:p>
          <w:p w:rsidR="0053759C" w:rsidRPr="0053759C" w:rsidRDefault="0053759C" w:rsidP="00565BAA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7B40" w:rsidRDefault="00D05D32" w:rsidP="00D05D32">
            <w:pPr>
              <w:jc w:val="center"/>
            </w:pPr>
            <w:r>
              <w:t>-Rehabilitación Planta de Tratamiento Hacienda Santa Fe.</w:t>
            </w:r>
          </w:p>
          <w:p w:rsidR="00D05D32" w:rsidRDefault="00D05D32" w:rsidP="00D05D32">
            <w:pPr>
              <w:jc w:val="center"/>
            </w:pPr>
            <w:r>
              <w:t>-Entrega de Certificados de Educación Primaria y Secundaria INNEJAD</w:t>
            </w:r>
          </w:p>
          <w:p w:rsidR="00D05D32" w:rsidRPr="00EE41B1" w:rsidRDefault="00D05D32" w:rsidP="00AB7B40"/>
          <w:p w:rsidR="00EE41B1" w:rsidRPr="00EE41B1" w:rsidRDefault="00EE41B1" w:rsidP="00EE41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8931A3" w:rsidRPr="008931A3" w:rsidRDefault="008931A3" w:rsidP="0091342F">
            <w:pPr>
              <w:jc w:val="center"/>
            </w:pPr>
            <w:r>
              <w:t>-</w:t>
            </w:r>
            <w:r w:rsidRPr="008931A3">
              <w:t>Aniversario 53 – Escudo de Armas Tlajomulco.</w:t>
            </w:r>
          </w:p>
          <w:p w:rsidR="008931A3" w:rsidRPr="008931A3" w:rsidRDefault="008931A3" w:rsidP="0091342F">
            <w:pPr>
              <w:jc w:val="center"/>
            </w:pPr>
            <w:r w:rsidRPr="008931A3">
              <w:t>-Instalación del Consejo de Planeación Participativa Regional Centro.</w:t>
            </w:r>
          </w:p>
          <w:p w:rsidR="008931A3" w:rsidRPr="008931A3" w:rsidRDefault="008931A3" w:rsidP="0091342F">
            <w:pPr>
              <w:jc w:val="center"/>
            </w:pPr>
            <w:r w:rsidRPr="008931A3">
              <w:t>-Sesión Ordinaria.</w:t>
            </w:r>
          </w:p>
          <w:p w:rsidR="008931A3" w:rsidRDefault="008931A3" w:rsidP="00AB7B40">
            <w:r>
              <w:t xml:space="preserve">    </w:t>
            </w:r>
          </w:p>
          <w:p w:rsidR="00D14D4B" w:rsidRPr="006D4E01" w:rsidRDefault="00D14D4B" w:rsidP="00AB7B40"/>
          <w:p w:rsidR="006D4E01" w:rsidRPr="006D4E01" w:rsidRDefault="006D4E01" w:rsidP="001C11EE">
            <w:pPr>
              <w:jc w:val="center"/>
            </w:pPr>
          </w:p>
        </w:tc>
        <w:tc>
          <w:tcPr>
            <w:tcW w:w="1843" w:type="dxa"/>
          </w:tcPr>
          <w:p w:rsidR="002F6E35" w:rsidRDefault="002F6E35" w:rsidP="006B1B3B"/>
          <w:p w:rsidR="007468BA" w:rsidRPr="001C3114" w:rsidRDefault="007468BA" w:rsidP="006B1B3B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BA3A14">
        <w:trPr>
          <w:trHeight w:val="261"/>
        </w:trPr>
        <w:tc>
          <w:tcPr>
            <w:tcW w:w="2263" w:type="dxa"/>
          </w:tcPr>
          <w:p w:rsidR="002F6E35" w:rsidRPr="00744B6E" w:rsidRDefault="009035F5" w:rsidP="006B1B3B">
            <w:pPr>
              <w:pStyle w:val="Fechas"/>
              <w:rPr>
                <w:b/>
                <w:i/>
                <w:sz w:val="16"/>
                <w:szCs w:val="16"/>
              </w:rPr>
            </w:pPr>
            <w:r w:rsidRPr="00744B6E">
              <w:rPr>
                <w:b/>
                <w:i/>
                <w:sz w:val="16"/>
                <w:szCs w:val="16"/>
                <w:lang w:bidi="es-ES"/>
              </w:rPr>
              <w:fldChar w:fldCharType="begin"/>
            </w:r>
            <w:r w:rsidRPr="00744B6E">
              <w:rPr>
                <w:b/>
                <w:i/>
                <w:sz w:val="16"/>
                <w:szCs w:val="16"/>
                <w:lang w:bidi="es-ES"/>
              </w:rPr>
              <w:instrText xml:space="preserve"> =G4+1 </w:instrText>
            </w:r>
            <w:r w:rsidRPr="00744B6E">
              <w:rPr>
                <w:b/>
                <w:i/>
                <w:sz w:val="16"/>
                <w:szCs w:val="16"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sz w:val="16"/>
                <w:szCs w:val="16"/>
                <w:lang w:bidi="es-ES"/>
              </w:rPr>
              <w:t>14</w:t>
            </w:r>
            <w:r w:rsidRPr="00744B6E">
              <w:rPr>
                <w:b/>
                <w:i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504165" w:rsidRDefault="009035F5" w:rsidP="006B1B3B">
            <w:pPr>
              <w:pStyle w:val="Fechas"/>
              <w:rPr>
                <w:b/>
                <w:i/>
                <w:sz w:val="16"/>
                <w:szCs w:val="16"/>
              </w:rPr>
            </w:pPr>
            <w:r w:rsidRPr="00504165">
              <w:rPr>
                <w:b/>
                <w:i/>
                <w:sz w:val="16"/>
                <w:szCs w:val="16"/>
                <w:lang w:bidi="es-ES"/>
              </w:rPr>
              <w:fldChar w:fldCharType="begin"/>
            </w:r>
            <w:r w:rsidRPr="00504165">
              <w:rPr>
                <w:b/>
                <w:i/>
                <w:sz w:val="16"/>
                <w:szCs w:val="16"/>
                <w:lang w:bidi="es-ES"/>
              </w:rPr>
              <w:instrText xml:space="preserve"> =A6+1 </w:instrText>
            </w:r>
            <w:r w:rsidRPr="00504165">
              <w:rPr>
                <w:b/>
                <w:i/>
                <w:sz w:val="16"/>
                <w:szCs w:val="16"/>
                <w:lang w:bidi="es-ES"/>
              </w:rPr>
              <w:fldChar w:fldCharType="separate"/>
            </w:r>
            <w:r w:rsidR="00F24F0E" w:rsidRPr="00504165">
              <w:rPr>
                <w:b/>
                <w:i/>
                <w:noProof/>
                <w:sz w:val="16"/>
                <w:szCs w:val="16"/>
                <w:lang w:bidi="es-ES"/>
              </w:rPr>
              <w:t>15</w:t>
            </w:r>
            <w:r w:rsidRPr="00504165">
              <w:rPr>
                <w:b/>
                <w:i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16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17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18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=E6+1 </w:instrText>
            </w:r>
            <w:r w:rsidRPr="001C3114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t>19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=F6+1 </w:instrText>
            </w:r>
            <w:r w:rsidRPr="001C3114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t>20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3C5998" w:rsidRPr="00302BC1" w:rsidTr="003C5998">
        <w:trPr>
          <w:trHeight w:hRule="exact" w:val="1144"/>
        </w:trPr>
        <w:tc>
          <w:tcPr>
            <w:tcW w:w="2263" w:type="dxa"/>
            <w:vAlign w:val="center"/>
          </w:tcPr>
          <w:p w:rsidR="003C5998" w:rsidRPr="00224F85" w:rsidRDefault="003C5998" w:rsidP="003C5998">
            <w:pPr>
              <w:jc w:val="center"/>
              <w:rPr>
                <w:i/>
              </w:rPr>
            </w:pPr>
            <w:r>
              <w:rPr>
                <w:i/>
              </w:rPr>
              <w:t>___________</w:t>
            </w:r>
          </w:p>
        </w:tc>
        <w:tc>
          <w:tcPr>
            <w:tcW w:w="2552" w:type="dxa"/>
            <w:vAlign w:val="center"/>
          </w:tcPr>
          <w:p w:rsidR="003C5998" w:rsidRPr="00AD0D62" w:rsidRDefault="003C5998" w:rsidP="003C5998">
            <w:pPr>
              <w:jc w:val="center"/>
              <w:rPr>
                <w:b/>
              </w:rPr>
            </w:pPr>
            <w:r>
              <w:rPr>
                <w:i/>
              </w:rPr>
              <w:t>___________</w:t>
            </w:r>
          </w:p>
        </w:tc>
        <w:tc>
          <w:tcPr>
            <w:tcW w:w="2410" w:type="dxa"/>
            <w:vAlign w:val="center"/>
          </w:tcPr>
          <w:p w:rsidR="003C5998" w:rsidRPr="00F42ADA" w:rsidRDefault="003C5998" w:rsidP="003C5998">
            <w:pPr>
              <w:jc w:val="center"/>
            </w:pPr>
            <w:r>
              <w:rPr>
                <w:i/>
              </w:rPr>
              <w:t>___________</w:t>
            </w:r>
          </w:p>
        </w:tc>
        <w:tc>
          <w:tcPr>
            <w:tcW w:w="2409" w:type="dxa"/>
            <w:vAlign w:val="center"/>
          </w:tcPr>
          <w:p w:rsidR="003C5998" w:rsidRDefault="003C5998" w:rsidP="003C5998">
            <w:pPr>
              <w:jc w:val="center"/>
            </w:pPr>
            <w:r w:rsidRPr="009F0E0F">
              <w:rPr>
                <w:i/>
              </w:rPr>
              <w:t>___________</w:t>
            </w:r>
          </w:p>
        </w:tc>
        <w:tc>
          <w:tcPr>
            <w:tcW w:w="2268" w:type="dxa"/>
            <w:vAlign w:val="center"/>
          </w:tcPr>
          <w:p w:rsidR="003C5998" w:rsidRDefault="003C5998" w:rsidP="003C5998">
            <w:pPr>
              <w:jc w:val="center"/>
            </w:pPr>
            <w:r w:rsidRPr="009F0E0F">
              <w:rPr>
                <w:i/>
              </w:rPr>
              <w:t>___________</w:t>
            </w:r>
          </w:p>
        </w:tc>
        <w:tc>
          <w:tcPr>
            <w:tcW w:w="1843" w:type="dxa"/>
          </w:tcPr>
          <w:p w:rsidR="003C5998" w:rsidRPr="001C3114" w:rsidRDefault="003C5998" w:rsidP="003C5998"/>
        </w:tc>
        <w:tc>
          <w:tcPr>
            <w:tcW w:w="1757" w:type="dxa"/>
          </w:tcPr>
          <w:p w:rsidR="003C5998" w:rsidRPr="001C3114" w:rsidRDefault="003C5998" w:rsidP="003C5998"/>
        </w:tc>
      </w:tr>
      <w:tr w:rsidR="00BA3A14" w:rsidRPr="00302BC1" w:rsidTr="00BA3A14">
        <w:trPr>
          <w:trHeight w:val="271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21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22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23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24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25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=E8+1 </w:instrText>
            </w:r>
            <w:r w:rsidRPr="001C3114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t>26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=F8+1 </w:instrText>
            </w:r>
            <w:r w:rsidRPr="001C3114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t>27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3C5998">
        <w:trPr>
          <w:trHeight w:hRule="exact" w:val="1134"/>
        </w:trPr>
        <w:tc>
          <w:tcPr>
            <w:tcW w:w="2263" w:type="dxa"/>
            <w:vAlign w:val="center"/>
          </w:tcPr>
          <w:p w:rsidR="007620B1" w:rsidRPr="007620B1" w:rsidRDefault="003C5998" w:rsidP="003C5998">
            <w:pPr>
              <w:jc w:val="center"/>
            </w:pPr>
            <w:r>
              <w:rPr>
                <w:i/>
              </w:rPr>
              <w:t>___________</w:t>
            </w:r>
          </w:p>
        </w:tc>
        <w:tc>
          <w:tcPr>
            <w:tcW w:w="2552" w:type="dxa"/>
            <w:vAlign w:val="center"/>
          </w:tcPr>
          <w:p w:rsidR="00937BCF" w:rsidRPr="0020623A" w:rsidRDefault="003C5998" w:rsidP="003C5998">
            <w:pPr>
              <w:jc w:val="center"/>
            </w:pPr>
            <w:r>
              <w:rPr>
                <w:i/>
              </w:rPr>
              <w:t>___________</w:t>
            </w:r>
          </w:p>
        </w:tc>
        <w:tc>
          <w:tcPr>
            <w:tcW w:w="2410" w:type="dxa"/>
            <w:vAlign w:val="center"/>
          </w:tcPr>
          <w:p w:rsidR="00A01211" w:rsidRPr="00A01211" w:rsidRDefault="003C5998" w:rsidP="003C5998">
            <w:pPr>
              <w:jc w:val="center"/>
            </w:pPr>
            <w:r>
              <w:rPr>
                <w:i/>
              </w:rPr>
              <w:t>___________</w:t>
            </w:r>
          </w:p>
        </w:tc>
        <w:tc>
          <w:tcPr>
            <w:tcW w:w="2409" w:type="dxa"/>
            <w:vAlign w:val="center"/>
          </w:tcPr>
          <w:p w:rsidR="008977C2" w:rsidRPr="00F26881" w:rsidRDefault="003C5998" w:rsidP="003C5998">
            <w:pPr>
              <w:jc w:val="center"/>
            </w:pPr>
            <w:r>
              <w:rPr>
                <w:i/>
              </w:rPr>
              <w:t>___________</w:t>
            </w:r>
          </w:p>
        </w:tc>
        <w:tc>
          <w:tcPr>
            <w:tcW w:w="2268" w:type="dxa"/>
            <w:vAlign w:val="center"/>
          </w:tcPr>
          <w:p w:rsidR="0050106C" w:rsidRPr="0031334F" w:rsidRDefault="003C5998" w:rsidP="003C5998">
            <w:pPr>
              <w:jc w:val="center"/>
            </w:pPr>
            <w:r>
              <w:rPr>
                <w:i/>
              </w:rPr>
              <w:t>___________</w:t>
            </w:r>
          </w:p>
        </w:tc>
        <w:tc>
          <w:tcPr>
            <w:tcW w:w="1843" w:type="dxa"/>
          </w:tcPr>
          <w:p w:rsidR="002F6E35" w:rsidRPr="001C3114" w:rsidRDefault="002F6E35" w:rsidP="006B1B3B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4E62CE">
        <w:trPr>
          <w:trHeight w:val="132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28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29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4E62CE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t>30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F24F0E">
              <w:rPr>
                <w:b/>
                <w:i/>
                <w:noProof/>
                <w:lang w:bidi="es-ES"/>
              </w:rPr>
              <w:instrText>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</w:instrText>
            </w:r>
            <w:r w:rsidRPr="001C3114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instrText>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</w:instrText>
            </w:r>
            <w:r w:rsidRPr="001C3114">
              <w:rPr>
                <w:lang w:bidi="es-ES"/>
              </w:rPr>
              <w:fldChar w:fldCharType="separate"/>
            </w:r>
            <w:r w:rsidR="00F24F0E">
              <w:rPr>
                <w:noProof/>
                <w:lang w:bidi="es-ES"/>
              </w:rPr>
              <w:instrText>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=F10+1 </w:instrText>
            </w:r>
            <w:r w:rsidRPr="001C3114">
              <w:rPr>
                <w:lang w:bidi="es-ES"/>
              </w:rPr>
              <w:fldChar w:fldCharType="separate"/>
            </w:r>
            <w:r w:rsidR="00D62B10" w:rsidRPr="001C3114">
              <w:rPr>
                <w:noProof/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224F85">
        <w:trPr>
          <w:trHeight w:hRule="exact" w:val="2272"/>
        </w:trPr>
        <w:tc>
          <w:tcPr>
            <w:tcW w:w="2263" w:type="dxa"/>
            <w:vAlign w:val="center"/>
          </w:tcPr>
          <w:p w:rsidR="00224F85" w:rsidRDefault="00224F85" w:rsidP="00224F85">
            <w:pPr>
              <w:jc w:val="center"/>
            </w:pPr>
            <w:r>
              <w:rPr>
                <w:b/>
              </w:rPr>
              <w:t>-</w:t>
            </w:r>
            <w:r>
              <w:t>Reunión con Coordinación de Corresponsabilidad Social.</w:t>
            </w:r>
          </w:p>
          <w:p w:rsidR="00224F85" w:rsidRPr="00224F85" w:rsidRDefault="00224F85" w:rsidP="00224F85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Tema Seguridad Publica.</w:t>
            </w:r>
          </w:p>
        </w:tc>
        <w:tc>
          <w:tcPr>
            <w:tcW w:w="2552" w:type="dxa"/>
            <w:vAlign w:val="center"/>
          </w:tcPr>
          <w:p w:rsidR="00AB7B40" w:rsidRDefault="0091342F" w:rsidP="00224F85">
            <w:pPr>
              <w:jc w:val="center"/>
            </w:pPr>
            <w:r>
              <w:rPr>
                <w:b/>
              </w:rPr>
              <w:t>-</w:t>
            </w:r>
            <w:r>
              <w:t xml:space="preserve">Cierre de Actividades </w:t>
            </w:r>
            <w:r w:rsidR="00A42EB0">
              <w:t>de Mesa Directiva en Congreso del Estado.</w:t>
            </w:r>
          </w:p>
          <w:p w:rsidR="00A42EB0" w:rsidRPr="00A42EB0" w:rsidRDefault="00A42EB0" w:rsidP="00224F85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con Dirección de Obra Pública.</w:t>
            </w:r>
          </w:p>
          <w:p w:rsidR="00761C99" w:rsidRPr="00761C99" w:rsidRDefault="00761C99" w:rsidP="00224F85">
            <w:pPr>
              <w:jc w:val="center"/>
            </w:pPr>
          </w:p>
        </w:tc>
        <w:tc>
          <w:tcPr>
            <w:tcW w:w="2410" w:type="dxa"/>
          </w:tcPr>
          <w:p w:rsidR="00ED5531" w:rsidRDefault="00A42EB0" w:rsidP="001B0EC0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>Inauguración de Mercado San Agustín.</w:t>
            </w:r>
          </w:p>
          <w:p w:rsidR="00A42EB0" w:rsidRDefault="00A42EB0" w:rsidP="001B0EC0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 xml:space="preserve"> Inauguración Cancha de Futbol en Ojo de Agua, San Agustín.</w:t>
            </w:r>
          </w:p>
          <w:p w:rsidR="00A42EB0" w:rsidRDefault="00A42EB0" w:rsidP="001B0EC0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 xml:space="preserve"> Inauguración Calle 20 de Enero en San Sebastián.</w:t>
            </w:r>
          </w:p>
          <w:p w:rsidR="00A42EB0" w:rsidRDefault="00A42EB0" w:rsidP="001B0EC0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="001B0EC0">
              <w:rPr>
                <w:sz w:val="16"/>
              </w:rPr>
              <w:t>Inauguración de Primera Etapa en Chivabarrio.</w:t>
            </w:r>
          </w:p>
          <w:p w:rsidR="001B0EC0" w:rsidRPr="001B0EC0" w:rsidRDefault="001B0EC0" w:rsidP="001B0EC0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 xml:space="preserve"> Arranque de Obra Segunda Etapa en Chivabarrio.</w:t>
            </w:r>
          </w:p>
          <w:p w:rsidR="00A42EB0" w:rsidRPr="00A42EB0" w:rsidRDefault="00A42EB0" w:rsidP="001B0EC0">
            <w:pPr>
              <w:jc w:val="center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:rsidR="00673318" w:rsidRPr="00673318" w:rsidRDefault="00673318" w:rsidP="00AB7B40"/>
        </w:tc>
        <w:tc>
          <w:tcPr>
            <w:tcW w:w="2268" w:type="dxa"/>
            <w:vAlign w:val="center"/>
          </w:tcPr>
          <w:p w:rsidR="00673318" w:rsidRDefault="00673318" w:rsidP="00AB7B40"/>
          <w:p w:rsidR="007C14C6" w:rsidRPr="00673318" w:rsidRDefault="007C14C6" w:rsidP="00D0227C">
            <w:pPr>
              <w:jc w:val="center"/>
            </w:pPr>
          </w:p>
          <w:p w:rsidR="00E85B5D" w:rsidRPr="00E85B5D" w:rsidRDefault="00E85B5D" w:rsidP="00D0227C">
            <w:pPr>
              <w:jc w:val="center"/>
            </w:pPr>
            <w:r>
              <w:t>.</w:t>
            </w:r>
          </w:p>
        </w:tc>
        <w:tc>
          <w:tcPr>
            <w:tcW w:w="1843" w:type="dxa"/>
          </w:tcPr>
          <w:p w:rsidR="002F6E35" w:rsidRPr="001C3114" w:rsidRDefault="002F6E35" w:rsidP="006B1B3B"/>
        </w:tc>
        <w:tc>
          <w:tcPr>
            <w:tcW w:w="1757" w:type="dxa"/>
          </w:tcPr>
          <w:p w:rsidR="002F6E35" w:rsidRPr="001C3114" w:rsidRDefault="002F6E35" w:rsidP="006B1B3B"/>
        </w:tc>
      </w:tr>
    </w:tbl>
    <w:tbl>
      <w:tblPr>
        <w:tblStyle w:val="Tabladecuadrcula6concolores-nfasis5"/>
        <w:tblpPr w:leftFromText="141" w:rightFromText="141" w:horzAnchor="margin" w:tblpY="-420"/>
        <w:tblW w:w="0" w:type="auto"/>
        <w:tblLayout w:type="fixed"/>
        <w:tblLook w:val="04A0" w:firstRow="1" w:lastRow="0" w:firstColumn="1" w:lastColumn="0" w:noHBand="0" w:noVBand="1"/>
        <w:tblCaption w:val="Diseño de tabla"/>
      </w:tblPr>
      <w:tblGrid>
        <w:gridCol w:w="7694"/>
      </w:tblGrid>
      <w:tr w:rsidR="006B1B3B" w:rsidTr="00BA3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:rsidR="006B1B3B" w:rsidRPr="00451051" w:rsidRDefault="00451051" w:rsidP="00451051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 w:rsidRPr="00451051">
              <w:rPr>
                <w:rFonts w:ascii="Baskerville Old Face" w:hAnsi="Baskerville Old Face"/>
                <w:b w:val="0"/>
                <w:i/>
                <w:sz w:val="28"/>
              </w:rPr>
              <w:t>MTRO. GERARDO QUIRINO VELAZQUEZ CHAVEZ</w:t>
            </w:r>
          </w:p>
        </w:tc>
      </w:tr>
      <w:tr w:rsidR="006B1B3B" w:rsidTr="00451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B3B" w:rsidRPr="00451051" w:rsidRDefault="00E40B13" w:rsidP="006B1B3B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>
              <w:rPr>
                <w:rFonts w:ascii="Baskerville Old Face" w:hAnsi="Baskerville Old Face"/>
                <w:b w:val="0"/>
                <w:i/>
                <w:sz w:val="32"/>
              </w:rPr>
              <w:t>PRESIDENTE MUNICIPAL</w:t>
            </w:r>
          </w:p>
        </w:tc>
      </w:tr>
    </w:tbl>
    <w:tbl>
      <w:tblPr>
        <w:tblStyle w:val="Tabladecuadrcula1clara-nfasis5"/>
        <w:tblpPr w:leftFromText="141" w:rightFromText="141" w:vertAnchor="text" w:horzAnchor="page" w:tblpX="9011" w:tblpY="-386"/>
        <w:tblW w:w="0" w:type="auto"/>
        <w:tblLook w:val="0000" w:firstRow="0" w:lastRow="0" w:firstColumn="0" w:lastColumn="0" w:noHBand="0" w:noVBand="0"/>
        <w:tblCaption w:val="Diseño de tabla"/>
      </w:tblPr>
      <w:tblGrid>
        <w:gridCol w:w="3409"/>
      </w:tblGrid>
      <w:tr w:rsidR="00451051" w:rsidTr="004140A3">
        <w:trPr>
          <w:trHeight w:val="390"/>
        </w:trPr>
        <w:tc>
          <w:tcPr>
            <w:tcW w:w="3409" w:type="dxa"/>
            <w:tcBorders>
              <w:bottom w:val="single" w:sz="12" w:space="0" w:color="C00000" w:themeColor="accent5"/>
            </w:tcBorders>
          </w:tcPr>
          <w:p w:rsidR="00451051" w:rsidRPr="00451051" w:rsidRDefault="00451051" w:rsidP="00451051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</w:pPr>
            <w:r w:rsidRPr="00451051"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>AGENDA PUBLICA</w:t>
            </w:r>
          </w:p>
        </w:tc>
      </w:tr>
      <w:tr w:rsidR="00451051" w:rsidTr="004140A3">
        <w:trPr>
          <w:trHeight w:val="450"/>
        </w:trPr>
        <w:tc>
          <w:tcPr>
            <w:tcW w:w="3409" w:type="dxa"/>
            <w:tcBorders>
              <w:top w:val="single" w:sz="12" w:space="0" w:color="C00000" w:themeColor="accent5"/>
            </w:tcBorders>
          </w:tcPr>
          <w:p w:rsidR="00451051" w:rsidRPr="00451051" w:rsidRDefault="00AB7B40" w:rsidP="00451051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</w:pPr>
            <w:r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>ABRIL</w:t>
            </w:r>
            <w:r w:rsidR="00617AB7"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>-2025</w:t>
            </w:r>
          </w:p>
        </w:tc>
      </w:tr>
    </w:tbl>
    <w:p w:rsidR="00A84FFE" w:rsidRPr="00302BC1" w:rsidRDefault="00AD7A8C" w:rsidP="00A84FFE">
      <w:pPr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-196850</wp:posOffset>
            </wp:positionV>
            <wp:extent cx="1917700" cy="439444"/>
            <wp:effectExtent l="76200" t="76200" r="139700" b="132080"/>
            <wp:wrapNone/>
            <wp:docPr id="2" name="Imagen 2" descr="H. Ayuntamiento de Tlajomulco de Zuñig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. Ayuntamiento de Tlajomulco de Zuñiga |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5793" r="14593" b="20812"/>
                    <a:stretch/>
                  </pic:blipFill>
                  <pic:spPr bwMode="auto">
                    <a:xfrm>
                      <a:off x="0" y="0"/>
                      <a:ext cx="1917700" cy="4394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FE">
        <w:tab/>
      </w:r>
      <w:r w:rsidR="00A84FFE">
        <w:tab/>
      </w:r>
      <w:r w:rsidR="00A84FFE">
        <w:tab/>
      </w:r>
      <w:bookmarkStart w:id="0" w:name="_GoBack"/>
      <w:bookmarkEnd w:id="0"/>
    </w:p>
    <w:sectPr w:rsidR="00A84FFE" w:rsidRPr="00302BC1" w:rsidSect="00AD7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720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13" w:rsidRDefault="004F7913">
      <w:pPr>
        <w:spacing w:before="0" w:after="0"/>
      </w:pPr>
      <w:r>
        <w:separator/>
      </w:r>
    </w:p>
  </w:endnote>
  <w:endnote w:type="continuationSeparator" w:id="0">
    <w:p w:rsidR="004F7913" w:rsidRDefault="004F79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67" w:rsidRDefault="00B06A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67" w:rsidRDefault="00B06A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67" w:rsidRDefault="00B06A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13" w:rsidRDefault="004F7913">
      <w:pPr>
        <w:spacing w:before="0" w:after="0"/>
      </w:pPr>
      <w:r>
        <w:separator/>
      </w:r>
    </w:p>
  </w:footnote>
  <w:footnote w:type="continuationSeparator" w:id="0">
    <w:p w:rsidR="004F7913" w:rsidRDefault="004F79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67" w:rsidRDefault="00B06A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67" w:rsidRDefault="00B06A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67" w:rsidRDefault="00B06A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2AC0"/>
    <w:multiLevelType w:val="hybridMultilevel"/>
    <w:tmpl w:val="3CA265F2"/>
    <w:lvl w:ilvl="0" w:tplc="8A6A8D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A5B4C"/>
    <w:multiLevelType w:val="hybridMultilevel"/>
    <w:tmpl w:val="80B64CD4"/>
    <w:lvl w:ilvl="0" w:tplc="BBBCC894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45D18"/>
    <w:multiLevelType w:val="hybridMultilevel"/>
    <w:tmpl w:val="B9C683DE"/>
    <w:lvl w:ilvl="0" w:tplc="EAA666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F07A6"/>
    <w:multiLevelType w:val="hybridMultilevel"/>
    <w:tmpl w:val="413276EA"/>
    <w:lvl w:ilvl="0" w:tplc="9BFE052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63AC1"/>
    <w:multiLevelType w:val="hybridMultilevel"/>
    <w:tmpl w:val="97B44E1E"/>
    <w:lvl w:ilvl="0" w:tplc="0B482BC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759D5"/>
    <w:multiLevelType w:val="hybridMultilevel"/>
    <w:tmpl w:val="7B920B22"/>
    <w:lvl w:ilvl="0" w:tplc="0276BE6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0531B"/>
    <w:multiLevelType w:val="hybridMultilevel"/>
    <w:tmpl w:val="B074FD44"/>
    <w:lvl w:ilvl="0" w:tplc="9AF2BE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0480B"/>
    <w:multiLevelType w:val="hybridMultilevel"/>
    <w:tmpl w:val="DFDEC8EE"/>
    <w:lvl w:ilvl="0" w:tplc="AC0A819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450DC"/>
    <w:multiLevelType w:val="hybridMultilevel"/>
    <w:tmpl w:val="6E80AE30"/>
    <w:lvl w:ilvl="0" w:tplc="A9140E7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E75BA"/>
    <w:multiLevelType w:val="hybridMultilevel"/>
    <w:tmpl w:val="6602FA3E"/>
    <w:lvl w:ilvl="0" w:tplc="D65897A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E74FA"/>
    <w:multiLevelType w:val="hybridMultilevel"/>
    <w:tmpl w:val="CCB8291E"/>
    <w:lvl w:ilvl="0" w:tplc="1204788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332BF"/>
    <w:multiLevelType w:val="hybridMultilevel"/>
    <w:tmpl w:val="66461972"/>
    <w:lvl w:ilvl="0" w:tplc="69929F6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56311"/>
    <w:multiLevelType w:val="hybridMultilevel"/>
    <w:tmpl w:val="D3C26580"/>
    <w:lvl w:ilvl="0" w:tplc="0BB216B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72703"/>
    <w:multiLevelType w:val="hybridMultilevel"/>
    <w:tmpl w:val="9000EB5E"/>
    <w:lvl w:ilvl="0" w:tplc="DABE6C98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94E0B"/>
    <w:multiLevelType w:val="hybridMultilevel"/>
    <w:tmpl w:val="7DE08C0E"/>
    <w:lvl w:ilvl="0" w:tplc="F6D03E5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2141B"/>
    <w:multiLevelType w:val="hybridMultilevel"/>
    <w:tmpl w:val="5622E3FC"/>
    <w:lvl w:ilvl="0" w:tplc="2580F324">
      <w:start w:val="14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C27B91"/>
    <w:multiLevelType w:val="hybridMultilevel"/>
    <w:tmpl w:val="7F3CC2F6"/>
    <w:lvl w:ilvl="0" w:tplc="5A8C3A7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6"/>
  </w:num>
  <w:num w:numId="13">
    <w:abstractNumId w:val="21"/>
  </w:num>
  <w:num w:numId="14">
    <w:abstractNumId w:val="20"/>
  </w:num>
  <w:num w:numId="15">
    <w:abstractNumId w:val="13"/>
  </w:num>
  <w:num w:numId="16">
    <w:abstractNumId w:val="12"/>
  </w:num>
  <w:num w:numId="17">
    <w:abstractNumId w:val="24"/>
  </w:num>
  <w:num w:numId="18">
    <w:abstractNumId w:val="10"/>
  </w:num>
  <w:num w:numId="19">
    <w:abstractNumId w:val="16"/>
  </w:num>
  <w:num w:numId="20">
    <w:abstractNumId w:val="25"/>
  </w:num>
  <w:num w:numId="21">
    <w:abstractNumId w:val="17"/>
  </w:num>
  <w:num w:numId="22">
    <w:abstractNumId w:val="23"/>
  </w:num>
  <w:num w:numId="23">
    <w:abstractNumId w:val="22"/>
  </w:num>
  <w:num w:numId="24">
    <w:abstractNumId w:val="18"/>
  </w:num>
  <w:num w:numId="25">
    <w:abstractNumId w:val="14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attachedTemplate r:id="rId1"/>
  <w:defaultTabStop w:val="720"/>
  <w:hyphenationZone w:val="425"/>
  <w:defaultTableStyle w:val="Tabladecuadrcula6concolores-nfasis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4/2025"/>
    <w:docVar w:name="MonthStart" w:val="01/04/2025"/>
    <w:docVar w:name="ShowDynamicGuides" w:val="1"/>
    <w:docVar w:name="ShowMarginGuides" w:val="0"/>
    <w:docVar w:name="ShowOutlines" w:val="0"/>
    <w:docVar w:name="ShowStaticGuides" w:val="0"/>
  </w:docVars>
  <w:rsids>
    <w:rsidRoot w:val="00392D78"/>
    <w:rsid w:val="00005906"/>
    <w:rsid w:val="000208E2"/>
    <w:rsid w:val="00026BC8"/>
    <w:rsid w:val="00036203"/>
    <w:rsid w:val="00056814"/>
    <w:rsid w:val="0006779F"/>
    <w:rsid w:val="000725E1"/>
    <w:rsid w:val="000742B6"/>
    <w:rsid w:val="00076D97"/>
    <w:rsid w:val="000864F3"/>
    <w:rsid w:val="00093684"/>
    <w:rsid w:val="000A20FE"/>
    <w:rsid w:val="000E262A"/>
    <w:rsid w:val="000E45F5"/>
    <w:rsid w:val="00107CA3"/>
    <w:rsid w:val="001133EE"/>
    <w:rsid w:val="0011772B"/>
    <w:rsid w:val="001732DE"/>
    <w:rsid w:val="00173517"/>
    <w:rsid w:val="00190BB9"/>
    <w:rsid w:val="00193844"/>
    <w:rsid w:val="001B0EC0"/>
    <w:rsid w:val="001C11EE"/>
    <w:rsid w:val="001C3114"/>
    <w:rsid w:val="0020362E"/>
    <w:rsid w:val="0020623A"/>
    <w:rsid w:val="002130CC"/>
    <w:rsid w:val="00224F85"/>
    <w:rsid w:val="00240ADC"/>
    <w:rsid w:val="0027720C"/>
    <w:rsid w:val="002A506D"/>
    <w:rsid w:val="002C3A13"/>
    <w:rsid w:val="002E71E6"/>
    <w:rsid w:val="002F6E35"/>
    <w:rsid w:val="00302BC1"/>
    <w:rsid w:val="0031334F"/>
    <w:rsid w:val="00325EF3"/>
    <w:rsid w:val="00365ABF"/>
    <w:rsid w:val="003854A6"/>
    <w:rsid w:val="00392D78"/>
    <w:rsid w:val="003B401B"/>
    <w:rsid w:val="003C0525"/>
    <w:rsid w:val="003C5998"/>
    <w:rsid w:val="003D3793"/>
    <w:rsid w:val="003D7DDA"/>
    <w:rsid w:val="003E60A4"/>
    <w:rsid w:val="004140A3"/>
    <w:rsid w:val="004324DA"/>
    <w:rsid w:val="00433CA2"/>
    <w:rsid w:val="004465EA"/>
    <w:rsid w:val="00451051"/>
    <w:rsid w:val="00454FED"/>
    <w:rsid w:val="00481A74"/>
    <w:rsid w:val="0048363C"/>
    <w:rsid w:val="004C5B17"/>
    <w:rsid w:val="004C7CA0"/>
    <w:rsid w:val="004E0A99"/>
    <w:rsid w:val="004E3B9F"/>
    <w:rsid w:val="004E62CE"/>
    <w:rsid w:val="004F7913"/>
    <w:rsid w:val="0050106C"/>
    <w:rsid w:val="00504165"/>
    <w:rsid w:val="0053759C"/>
    <w:rsid w:val="005562FE"/>
    <w:rsid w:val="00565BAA"/>
    <w:rsid w:val="00590FF6"/>
    <w:rsid w:val="005A110D"/>
    <w:rsid w:val="005A7ED8"/>
    <w:rsid w:val="005D0280"/>
    <w:rsid w:val="005F01FC"/>
    <w:rsid w:val="005F2D48"/>
    <w:rsid w:val="005F58BC"/>
    <w:rsid w:val="00617AB7"/>
    <w:rsid w:val="00673318"/>
    <w:rsid w:val="00680DE9"/>
    <w:rsid w:val="0068240A"/>
    <w:rsid w:val="006B1B3B"/>
    <w:rsid w:val="006D2B4F"/>
    <w:rsid w:val="006D4E01"/>
    <w:rsid w:val="006E232F"/>
    <w:rsid w:val="006F38FF"/>
    <w:rsid w:val="00733A05"/>
    <w:rsid w:val="007340CF"/>
    <w:rsid w:val="007441B8"/>
    <w:rsid w:val="00744B6E"/>
    <w:rsid w:val="007468BA"/>
    <w:rsid w:val="007564A4"/>
    <w:rsid w:val="0075775E"/>
    <w:rsid w:val="00761C99"/>
    <w:rsid w:val="007620B1"/>
    <w:rsid w:val="007777B1"/>
    <w:rsid w:val="007815F2"/>
    <w:rsid w:val="00785F2D"/>
    <w:rsid w:val="00793278"/>
    <w:rsid w:val="007A49F2"/>
    <w:rsid w:val="007C14C6"/>
    <w:rsid w:val="007E70EA"/>
    <w:rsid w:val="00801B4C"/>
    <w:rsid w:val="008020CF"/>
    <w:rsid w:val="00874C9A"/>
    <w:rsid w:val="008931A3"/>
    <w:rsid w:val="00897377"/>
    <w:rsid w:val="008977C2"/>
    <w:rsid w:val="008C2F37"/>
    <w:rsid w:val="008D04C8"/>
    <w:rsid w:val="008D6746"/>
    <w:rsid w:val="009035F5"/>
    <w:rsid w:val="0091342F"/>
    <w:rsid w:val="00937BCF"/>
    <w:rsid w:val="00944085"/>
    <w:rsid w:val="00946A27"/>
    <w:rsid w:val="009A0FFF"/>
    <w:rsid w:val="009C1A69"/>
    <w:rsid w:val="009C4139"/>
    <w:rsid w:val="00A01211"/>
    <w:rsid w:val="00A42EB0"/>
    <w:rsid w:val="00A4654E"/>
    <w:rsid w:val="00A52AE9"/>
    <w:rsid w:val="00A63349"/>
    <w:rsid w:val="00A73BBF"/>
    <w:rsid w:val="00A74A6F"/>
    <w:rsid w:val="00A80DB8"/>
    <w:rsid w:val="00A84FFE"/>
    <w:rsid w:val="00A91690"/>
    <w:rsid w:val="00AB29FA"/>
    <w:rsid w:val="00AB7B40"/>
    <w:rsid w:val="00AD0D62"/>
    <w:rsid w:val="00AD7A8C"/>
    <w:rsid w:val="00AE73B5"/>
    <w:rsid w:val="00B06A67"/>
    <w:rsid w:val="00B23E75"/>
    <w:rsid w:val="00B27425"/>
    <w:rsid w:val="00B46097"/>
    <w:rsid w:val="00B70858"/>
    <w:rsid w:val="00B8151A"/>
    <w:rsid w:val="00BA3A14"/>
    <w:rsid w:val="00BA3B5F"/>
    <w:rsid w:val="00BB2E95"/>
    <w:rsid w:val="00BC44EE"/>
    <w:rsid w:val="00BE6473"/>
    <w:rsid w:val="00BF0856"/>
    <w:rsid w:val="00C21D92"/>
    <w:rsid w:val="00C22EDF"/>
    <w:rsid w:val="00C440A5"/>
    <w:rsid w:val="00C71D73"/>
    <w:rsid w:val="00C7735D"/>
    <w:rsid w:val="00C92F75"/>
    <w:rsid w:val="00C93EFC"/>
    <w:rsid w:val="00CB1C1C"/>
    <w:rsid w:val="00CD042C"/>
    <w:rsid w:val="00CD0760"/>
    <w:rsid w:val="00D00872"/>
    <w:rsid w:val="00D0227C"/>
    <w:rsid w:val="00D05B79"/>
    <w:rsid w:val="00D05D32"/>
    <w:rsid w:val="00D14D4B"/>
    <w:rsid w:val="00D17693"/>
    <w:rsid w:val="00D62B10"/>
    <w:rsid w:val="00D7399F"/>
    <w:rsid w:val="00D93720"/>
    <w:rsid w:val="00DB080E"/>
    <w:rsid w:val="00DD26AF"/>
    <w:rsid w:val="00DF051F"/>
    <w:rsid w:val="00DF2000"/>
    <w:rsid w:val="00DF32DE"/>
    <w:rsid w:val="00E00BE2"/>
    <w:rsid w:val="00E02644"/>
    <w:rsid w:val="00E04B3A"/>
    <w:rsid w:val="00E1181C"/>
    <w:rsid w:val="00E40B13"/>
    <w:rsid w:val="00E54E11"/>
    <w:rsid w:val="00E85B5D"/>
    <w:rsid w:val="00E86037"/>
    <w:rsid w:val="00EA1691"/>
    <w:rsid w:val="00EB2A5D"/>
    <w:rsid w:val="00EB320B"/>
    <w:rsid w:val="00EB7562"/>
    <w:rsid w:val="00EC026F"/>
    <w:rsid w:val="00ED5531"/>
    <w:rsid w:val="00EE41B1"/>
    <w:rsid w:val="00F200AC"/>
    <w:rsid w:val="00F24F0E"/>
    <w:rsid w:val="00F26881"/>
    <w:rsid w:val="00F3070F"/>
    <w:rsid w:val="00F42ADA"/>
    <w:rsid w:val="00F87DCA"/>
    <w:rsid w:val="00FA21CA"/>
    <w:rsid w:val="00FA2CBC"/>
    <w:rsid w:val="00FB1C18"/>
    <w:rsid w:val="00FC0F45"/>
    <w:rsid w:val="00FD73A4"/>
    <w:rsid w:val="00FF0824"/>
    <w:rsid w:val="00FF262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D83492-E538-42C2-AF7C-42D4999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styleId="Tabladecuadrcula1clara-nfasis5">
    <w:name w:val="Grid Table 1 Light Accent 5"/>
    <w:basedOn w:val="Tablanormal"/>
    <w:uiPriority w:val="46"/>
    <w:rsid w:val="00392D78"/>
    <w:pPr>
      <w:spacing w:after="0"/>
    </w:pPr>
    <w:tblPr>
      <w:tblStyleRowBandSize w:val="1"/>
      <w:tblStyleColBandSize w:val="1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styleId="Tabladecuadrcula2-nfasis5">
    <w:name w:val="Grid Table 2 Accent 5"/>
    <w:basedOn w:val="Tablanormal"/>
    <w:uiPriority w:val="47"/>
    <w:rsid w:val="00BA3A14"/>
    <w:pPr>
      <w:spacing w:after="0"/>
    </w:pPr>
    <w:tblPr>
      <w:tblStyleRowBandSize w:val="1"/>
      <w:tblStyleColBandSize w:val="1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451051"/>
    <w:pPr>
      <w:spacing w:after="0"/>
    </w:p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7A6DED50ED4B64A450339A05C6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5611-E422-48BC-B009-2573500F3BB0}"/>
      </w:docPartPr>
      <w:docPartBody>
        <w:p w:rsidR="00314EC4" w:rsidRDefault="00937978">
          <w:pPr>
            <w:pStyle w:val="BA7A6DED50ED4B64A450339A05C65ADF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70891DBF451646D296276C68D2AE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DB89-431B-477A-BF7D-356A7E08D4D5}"/>
      </w:docPartPr>
      <w:docPartBody>
        <w:p w:rsidR="00314EC4" w:rsidRDefault="00937978">
          <w:pPr>
            <w:pStyle w:val="70891DBF451646D296276C68D2AEC42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C8F55B92328D45059D0C472180B0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C7E8-E631-4416-8384-57E658CA2CC0}"/>
      </w:docPartPr>
      <w:docPartBody>
        <w:p w:rsidR="00314EC4" w:rsidRDefault="00937978">
          <w:pPr>
            <w:pStyle w:val="C8F55B92328D45059D0C472180B0602E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E6435BB3EF6349B7B6FCDD0E2931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D376-C252-4B6C-9C35-6F8019377B05}"/>
      </w:docPartPr>
      <w:docPartBody>
        <w:p w:rsidR="00314EC4" w:rsidRDefault="00937978">
          <w:pPr>
            <w:pStyle w:val="E6435BB3EF6349B7B6FCDD0E293149B1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16D2F50F24334105915DE91F7BE7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30B7-AC32-4B2B-87FC-EE1120FA7471}"/>
      </w:docPartPr>
      <w:docPartBody>
        <w:p w:rsidR="00314EC4" w:rsidRDefault="00937978">
          <w:pPr>
            <w:pStyle w:val="16D2F50F24334105915DE91F7BE71231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D9D8D2D3D4E04D9783904828244B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63D7-A175-4961-8FC4-8ADD9FC5D161}"/>
      </w:docPartPr>
      <w:docPartBody>
        <w:p w:rsidR="00314EC4" w:rsidRDefault="00937978">
          <w:pPr>
            <w:pStyle w:val="D9D8D2D3D4E04D9783904828244B6514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78"/>
    <w:rsid w:val="000560D1"/>
    <w:rsid w:val="002346B8"/>
    <w:rsid w:val="002848C2"/>
    <w:rsid w:val="002D0DB0"/>
    <w:rsid w:val="002E39A7"/>
    <w:rsid w:val="002F03CD"/>
    <w:rsid w:val="00314EC4"/>
    <w:rsid w:val="003A7CFC"/>
    <w:rsid w:val="003D24D8"/>
    <w:rsid w:val="00415B79"/>
    <w:rsid w:val="0062276B"/>
    <w:rsid w:val="00693F0B"/>
    <w:rsid w:val="006A3737"/>
    <w:rsid w:val="006A6786"/>
    <w:rsid w:val="006B534D"/>
    <w:rsid w:val="006F18BC"/>
    <w:rsid w:val="007F633A"/>
    <w:rsid w:val="00814B8D"/>
    <w:rsid w:val="00841A8D"/>
    <w:rsid w:val="00852122"/>
    <w:rsid w:val="008F1D90"/>
    <w:rsid w:val="00937978"/>
    <w:rsid w:val="00A10588"/>
    <w:rsid w:val="00A713BA"/>
    <w:rsid w:val="00AE4E0F"/>
    <w:rsid w:val="00C433FF"/>
    <w:rsid w:val="00C72DDB"/>
    <w:rsid w:val="00E01EB3"/>
    <w:rsid w:val="00EC7EC7"/>
    <w:rsid w:val="00EF5753"/>
    <w:rsid w:val="00E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7A6DED50ED4B64A450339A05C65ADF">
    <w:name w:val="BA7A6DED50ED4B64A450339A05C65ADF"/>
  </w:style>
  <w:style w:type="paragraph" w:customStyle="1" w:styleId="70891DBF451646D296276C68D2AEC420">
    <w:name w:val="70891DBF451646D296276C68D2AEC420"/>
  </w:style>
  <w:style w:type="paragraph" w:customStyle="1" w:styleId="C8F55B92328D45059D0C472180B0602E">
    <w:name w:val="C8F55B92328D45059D0C472180B0602E"/>
  </w:style>
  <w:style w:type="paragraph" w:customStyle="1" w:styleId="E6435BB3EF6349B7B6FCDD0E293149B1">
    <w:name w:val="E6435BB3EF6349B7B6FCDD0E293149B1"/>
  </w:style>
  <w:style w:type="paragraph" w:customStyle="1" w:styleId="A5283F0EC5AF40078B23E434A6494E36">
    <w:name w:val="A5283F0EC5AF40078B23E434A6494E36"/>
  </w:style>
  <w:style w:type="paragraph" w:customStyle="1" w:styleId="16D2F50F24334105915DE91F7BE71231">
    <w:name w:val="16D2F50F24334105915DE91F7BE71231"/>
  </w:style>
  <w:style w:type="paragraph" w:customStyle="1" w:styleId="D9D8D2D3D4E04D9783904828244B6514">
    <w:name w:val="D9D8D2D3D4E04D9783904828244B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C6E5-3CD8-47EE-9731-F42A0FE5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11450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RICARDO BELTRAN UREÑA</cp:lastModifiedBy>
  <cp:revision>54</cp:revision>
  <dcterms:created xsi:type="dcterms:W3CDTF">2025-01-13T22:46:00Z</dcterms:created>
  <dcterms:modified xsi:type="dcterms:W3CDTF">2025-05-06T16:54:00Z</dcterms:modified>
  <cp:category/>
</cp:coreProperties>
</file>