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187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1270"/>
        <w:gridCol w:w="1559"/>
        <w:gridCol w:w="2694"/>
        <w:gridCol w:w="2976"/>
        <w:gridCol w:w="2552"/>
        <w:gridCol w:w="2551"/>
        <w:gridCol w:w="2552"/>
      </w:tblGrid>
      <w:tr w:rsidR="00BA3A14" w:rsidRPr="00302BC1" w:rsidTr="00A97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1271" w:type="dxa"/>
          </w:tcPr>
          <w:p w:rsidR="002F6E35" w:rsidRPr="000B2B61" w:rsidRDefault="00167ABD" w:rsidP="00C13DC7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>
              <w:rPr>
                <w:rFonts w:ascii="Book Antiqua" w:hAnsi="Book Antiqua"/>
                <w:b w:val="0"/>
                <w:i/>
                <w:sz w:val="20"/>
              </w:rPr>
              <w:t>1</w:t>
            </w:r>
            <w:r w:rsidR="002D2902" w:rsidRPr="000B2B61">
              <w:rPr>
                <w:rFonts w:ascii="Book Antiqua" w:hAnsi="Book Antiqua"/>
                <w:b w:val="0"/>
                <w:i/>
                <w:sz w:val="20"/>
              </w:rPr>
              <w:t>SABADO</w:t>
            </w:r>
          </w:p>
        </w:tc>
        <w:tc>
          <w:tcPr>
            <w:tcW w:w="1559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0B2B61">
              <w:rPr>
                <w:rFonts w:ascii="Book Antiqua" w:hAnsi="Book Antiqua"/>
                <w:b w:val="0"/>
                <w:i/>
                <w:sz w:val="20"/>
              </w:rPr>
              <w:t>DOMINGO</w:t>
            </w:r>
          </w:p>
        </w:tc>
        <w:tc>
          <w:tcPr>
            <w:tcW w:w="2694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LUNES</w:t>
            </w:r>
          </w:p>
        </w:tc>
        <w:tc>
          <w:tcPr>
            <w:tcW w:w="2976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MARTES</w:t>
            </w:r>
          </w:p>
        </w:tc>
        <w:tc>
          <w:tcPr>
            <w:tcW w:w="2552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MIERCOLES</w:t>
            </w:r>
          </w:p>
        </w:tc>
        <w:tc>
          <w:tcPr>
            <w:tcW w:w="2551" w:type="dxa"/>
          </w:tcPr>
          <w:p w:rsidR="002F6E35" w:rsidRPr="000B2B61" w:rsidRDefault="002D2902" w:rsidP="00373634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JUEVES</w:t>
            </w:r>
          </w:p>
        </w:tc>
        <w:tc>
          <w:tcPr>
            <w:tcW w:w="2552" w:type="dxa"/>
          </w:tcPr>
          <w:p w:rsidR="002F6E35" w:rsidRPr="000B2B61" w:rsidRDefault="002D2902" w:rsidP="00373634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VIERNES</w:t>
            </w:r>
          </w:p>
        </w:tc>
      </w:tr>
      <w:tr w:rsidR="00982C34" w:rsidRPr="00302BC1" w:rsidTr="00A97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tcW w:w="1271" w:type="dxa"/>
          </w:tcPr>
          <w:p w:rsidR="002F6E35" w:rsidRPr="000B2B61" w:rsidRDefault="009035F5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IF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DocVariable MonthStart \@ dddd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separate"/>
            </w:r>
            <w:r w:rsidR="00B46C82">
              <w:rPr>
                <w:i/>
                <w:color w:val="auto"/>
                <w:sz w:val="20"/>
                <w:szCs w:val="20"/>
                <w:lang w:bidi="es-ES"/>
              </w:rPr>
              <w:instrText>domingo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= "</w:instrText>
            </w:r>
            <w:r w:rsidR="00D62B10" w:rsidRPr="000B2B61">
              <w:rPr>
                <w:i/>
                <w:color w:val="auto"/>
                <w:sz w:val="20"/>
                <w:szCs w:val="20"/>
                <w:lang w:bidi="es-ES"/>
              </w:rPr>
              <w:instrText>lunes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>" 1 ""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</w:p>
        </w:tc>
        <w:tc>
          <w:tcPr>
            <w:tcW w:w="1559" w:type="dxa"/>
          </w:tcPr>
          <w:p w:rsidR="002F6E35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2F6E35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2F6E35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F6E35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F6E35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2F6E35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6</w:t>
            </w:r>
          </w:p>
        </w:tc>
      </w:tr>
      <w:tr w:rsidR="0007199F" w:rsidRPr="00302BC1" w:rsidTr="00A9734A">
        <w:trPr>
          <w:trHeight w:hRule="exact" w:val="1280"/>
        </w:trPr>
        <w:tc>
          <w:tcPr>
            <w:tcW w:w="1271" w:type="dxa"/>
          </w:tcPr>
          <w:p w:rsidR="0007199F" w:rsidRPr="000B2B61" w:rsidRDefault="0007199F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  <w:p w:rsidR="00AC7B8B" w:rsidRPr="000B2B61" w:rsidRDefault="00AC7B8B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26F" w:rsidRPr="000B2B61" w:rsidRDefault="00E40B7C" w:rsidP="00CD7656">
            <w:pPr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B2B61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E40B7C" w:rsidRPr="000B2B61" w:rsidRDefault="00E40B7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F168A3" w:rsidRPr="000B2B61" w:rsidRDefault="00F168A3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570B0C" w:rsidRPr="000B2B61" w:rsidRDefault="00570B0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D32D8E" w:rsidRPr="000B2B61" w:rsidRDefault="000B2B61" w:rsidP="000B2B61">
            <w:pPr>
              <w:jc w:val="center"/>
              <w:rPr>
                <w:color w:val="auto"/>
                <w:szCs w:val="20"/>
              </w:rPr>
            </w:pPr>
            <w:r w:rsidRPr="000B2B61">
              <w:rPr>
                <w:b/>
                <w:color w:val="auto"/>
                <w:szCs w:val="20"/>
              </w:rPr>
              <w:t>-</w:t>
            </w:r>
            <w:r w:rsidRPr="000B2B61">
              <w:rPr>
                <w:color w:val="auto"/>
                <w:szCs w:val="20"/>
              </w:rPr>
              <w:t>Renovación de Clúster en Santa Fe.</w:t>
            </w:r>
          </w:p>
          <w:p w:rsidR="000B2B61" w:rsidRPr="000B2B61" w:rsidRDefault="000B2B61" w:rsidP="000B2B61">
            <w:pPr>
              <w:jc w:val="center"/>
              <w:rPr>
                <w:color w:val="auto"/>
                <w:szCs w:val="20"/>
              </w:rPr>
            </w:pPr>
            <w:r w:rsidRPr="000B2B61">
              <w:rPr>
                <w:color w:val="auto"/>
                <w:szCs w:val="20"/>
              </w:rPr>
              <w:t>-Inauguración de Pozo de Agua</w:t>
            </w:r>
            <w:r>
              <w:rPr>
                <w:color w:val="auto"/>
                <w:szCs w:val="20"/>
              </w:rPr>
              <w:t xml:space="preserve"> en Valle Sur.</w:t>
            </w:r>
          </w:p>
        </w:tc>
        <w:tc>
          <w:tcPr>
            <w:tcW w:w="2551" w:type="dxa"/>
          </w:tcPr>
          <w:p w:rsidR="001F6025" w:rsidRPr="00DC78E5" w:rsidRDefault="001F6025" w:rsidP="001F6025">
            <w:pPr>
              <w:jc w:val="center"/>
              <w:rPr>
                <w:color w:val="auto"/>
              </w:rPr>
            </w:pPr>
            <w:r w:rsidRPr="00DC78E5">
              <w:rPr>
                <w:color w:val="auto"/>
              </w:rPr>
              <w:t>-</w:t>
            </w:r>
            <w:r w:rsidR="00D9719F" w:rsidRPr="00D9719F">
              <w:rPr>
                <w:color w:val="auto"/>
              </w:rPr>
              <w:t>Entrega de Equipo para Personal del rastro municipal</w:t>
            </w:r>
          </w:p>
          <w:p w:rsidR="001F6025" w:rsidRPr="00DC78E5" w:rsidRDefault="001F6025" w:rsidP="001F6025">
            <w:pPr>
              <w:jc w:val="center"/>
              <w:rPr>
                <w:color w:val="auto"/>
              </w:rPr>
            </w:pPr>
            <w:r w:rsidRPr="00DC78E5">
              <w:rPr>
                <w:color w:val="auto"/>
              </w:rPr>
              <w:t>-Macro Brigada – Silos.</w:t>
            </w:r>
          </w:p>
          <w:p w:rsidR="0007199F" w:rsidRPr="00DC78E5" w:rsidRDefault="001F6025" w:rsidP="001F6025">
            <w:pPr>
              <w:jc w:val="center"/>
              <w:rPr>
                <w:color w:val="auto"/>
              </w:rPr>
            </w:pPr>
            <w:r w:rsidRPr="00DC78E5">
              <w:rPr>
                <w:color w:val="auto"/>
              </w:rPr>
              <w:t>-Arranque de Obra – Pozo de Agua</w:t>
            </w:r>
            <w:r w:rsidR="00D9719F">
              <w:rPr>
                <w:color w:val="auto"/>
              </w:rPr>
              <w:t xml:space="preserve"> en</w:t>
            </w:r>
            <w:r w:rsidRPr="00DC78E5">
              <w:rPr>
                <w:color w:val="auto"/>
              </w:rPr>
              <w:t xml:space="preserve"> Abedules.</w:t>
            </w:r>
          </w:p>
        </w:tc>
        <w:tc>
          <w:tcPr>
            <w:tcW w:w="2552" w:type="dxa"/>
            <w:vAlign w:val="center"/>
          </w:tcPr>
          <w:p w:rsidR="008479C3" w:rsidRPr="00DC78E5" w:rsidRDefault="008479C3" w:rsidP="00DC78E5">
            <w:pPr>
              <w:jc w:val="center"/>
              <w:rPr>
                <w:color w:val="auto"/>
              </w:rPr>
            </w:pPr>
            <w:r w:rsidRPr="00DC78E5">
              <w:rPr>
                <w:color w:val="auto"/>
              </w:rPr>
              <w:t>-Padrino de Generación 2022- 2025 – UPZMG.</w:t>
            </w:r>
          </w:p>
          <w:p w:rsidR="0007199F" w:rsidRPr="00DC78E5" w:rsidRDefault="008479C3" w:rsidP="00DC78E5">
            <w:pPr>
              <w:jc w:val="center"/>
              <w:rPr>
                <w:color w:val="auto"/>
              </w:rPr>
            </w:pPr>
            <w:r w:rsidRPr="00DC78E5">
              <w:rPr>
                <w:color w:val="auto"/>
              </w:rPr>
              <w:t>-Sesion Extraordinaria</w:t>
            </w:r>
          </w:p>
        </w:tc>
      </w:tr>
      <w:tr w:rsidR="00982C34" w:rsidRPr="00302BC1" w:rsidTr="00A97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1271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13</w:t>
            </w:r>
          </w:p>
        </w:tc>
      </w:tr>
      <w:tr w:rsidR="0007199F" w:rsidRPr="00302BC1" w:rsidTr="00F15BF6">
        <w:trPr>
          <w:trHeight w:hRule="exact" w:val="1457"/>
        </w:trPr>
        <w:tc>
          <w:tcPr>
            <w:tcW w:w="1271" w:type="dxa"/>
            <w:vAlign w:val="bottom"/>
          </w:tcPr>
          <w:p w:rsidR="00CB6A28" w:rsidRPr="000B2B61" w:rsidRDefault="00CB6A28" w:rsidP="002D2902">
            <w:pPr>
              <w:rPr>
                <w:color w:val="auto"/>
                <w:sz w:val="20"/>
                <w:szCs w:val="20"/>
              </w:rPr>
            </w:pPr>
          </w:p>
          <w:p w:rsidR="007915D2" w:rsidRPr="000B2B61" w:rsidRDefault="007915D2" w:rsidP="005925B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5925BB" w:rsidRPr="000B2B61" w:rsidRDefault="005925BB" w:rsidP="005925B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30D35" w:rsidRPr="00842DD8" w:rsidRDefault="00842DD8" w:rsidP="00842DD8">
            <w:pPr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-</w:t>
            </w:r>
            <w:r w:rsidRPr="00842DD8">
              <w:rPr>
                <w:color w:val="auto"/>
                <w:szCs w:val="20"/>
              </w:rPr>
              <w:t xml:space="preserve">Honores a la Bandera y Anuncio de Obra - Construcción de Lonaria – </w:t>
            </w:r>
            <w:proofErr w:type="spellStart"/>
            <w:r w:rsidRPr="00842DD8">
              <w:rPr>
                <w:color w:val="auto"/>
                <w:szCs w:val="20"/>
              </w:rPr>
              <w:t>CECyTE</w:t>
            </w:r>
            <w:proofErr w:type="spellEnd"/>
          </w:p>
          <w:p w:rsidR="00842DD8" w:rsidRPr="00842DD8" w:rsidRDefault="00842DD8" w:rsidP="00842DD8">
            <w:pPr>
              <w:jc w:val="center"/>
              <w:rPr>
                <w:color w:val="auto"/>
                <w:szCs w:val="20"/>
              </w:rPr>
            </w:pPr>
            <w:r w:rsidRPr="00842DD8">
              <w:rPr>
                <w:color w:val="auto"/>
                <w:szCs w:val="20"/>
              </w:rPr>
              <w:t>- Presentación del Estado de Fuerza de Estiaje</w:t>
            </w:r>
            <w:r>
              <w:rPr>
                <w:color w:val="auto"/>
                <w:szCs w:val="20"/>
              </w:rPr>
              <w:t>.</w:t>
            </w:r>
          </w:p>
          <w:p w:rsidR="00842DD8" w:rsidRPr="000B2B61" w:rsidRDefault="00842DD8" w:rsidP="00842DD8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925BB" w:rsidRDefault="00CD1181" w:rsidP="00CD1181">
            <w:pPr>
              <w:jc w:val="center"/>
              <w:rPr>
                <w:color w:val="auto"/>
                <w:sz w:val="20"/>
                <w:szCs w:val="20"/>
              </w:rPr>
            </w:pPr>
            <w:r w:rsidRPr="00CD1181">
              <w:rPr>
                <w:b/>
                <w:color w:val="auto"/>
              </w:rPr>
              <w:t>-</w:t>
            </w:r>
            <w:r w:rsidRPr="00CD1181">
              <w:rPr>
                <w:color w:val="auto"/>
              </w:rPr>
              <w:t>Arranque de Obra – Pozo de Agua Punto Sur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:rsidR="00C21834" w:rsidRDefault="00C21834" w:rsidP="00CD1181">
            <w:pPr>
              <w:jc w:val="center"/>
              <w:rPr>
                <w:color w:val="auto"/>
              </w:rPr>
            </w:pPr>
            <w:r w:rsidRPr="00C21834">
              <w:rPr>
                <w:color w:val="auto"/>
              </w:rPr>
              <w:t xml:space="preserve">-Reunión de Gabinete. </w:t>
            </w:r>
          </w:p>
          <w:p w:rsidR="00134F77" w:rsidRPr="00C21834" w:rsidRDefault="00134F77" w:rsidP="00CD118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 Inauguración del Hospitalito Sur.</w:t>
            </w:r>
          </w:p>
        </w:tc>
        <w:tc>
          <w:tcPr>
            <w:tcW w:w="2552" w:type="dxa"/>
            <w:vAlign w:val="center"/>
          </w:tcPr>
          <w:p w:rsidR="00C22680" w:rsidRDefault="00714B6D" w:rsidP="00714B6D">
            <w:pPr>
              <w:jc w:val="center"/>
              <w:rPr>
                <w:color w:val="auto"/>
                <w:szCs w:val="20"/>
              </w:rPr>
            </w:pPr>
            <w:r w:rsidRPr="00714B6D">
              <w:rPr>
                <w:b/>
                <w:color w:val="auto"/>
                <w:szCs w:val="20"/>
              </w:rPr>
              <w:t>-</w:t>
            </w:r>
            <w:r w:rsidRPr="00714B6D">
              <w:rPr>
                <w:color w:val="auto"/>
                <w:szCs w:val="20"/>
              </w:rPr>
              <w:t>Inauguración de Calle Camino a las Moras.</w:t>
            </w:r>
          </w:p>
          <w:p w:rsidR="00714B6D" w:rsidRPr="000B2B61" w:rsidRDefault="00714B6D" w:rsidP="00714B6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Cs w:val="20"/>
              </w:rPr>
              <w:t xml:space="preserve">- Macro Brigada en Real de San Sebastián. </w:t>
            </w:r>
          </w:p>
        </w:tc>
        <w:tc>
          <w:tcPr>
            <w:tcW w:w="2551" w:type="dxa"/>
            <w:vAlign w:val="center"/>
          </w:tcPr>
          <w:p w:rsidR="0007199F" w:rsidRPr="001E4696" w:rsidRDefault="001E4696" w:rsidP="001E4696">
            <w:pPr>
              <w:jc w:val="center"/>
              <w:rPr>
                <w:color w:val="auto"/>
                <w:sz w:val="20"/>
                <w:szCs w:val="20"/>
              </w:rPr>
            </w:pPr>
            <w:r w:rsidRPr="001E4696">
              <w:rPr>
                <w:color w:val="auto"/>
                <w:szCs w:val="20"/>
              </w:rPr>
              <w:t>-Mesa de Dialogo del Plan de Transporte Escolar.</w:t>
            </w:r>
          </w:p>
        </w:tc>
        <w:tc>
          <w:tcPr>
            <w:tcW w:w="2552" w:type="dxa"/>
            <w:vAlign w:val="center"/>
          </w:tcPr>
          <w:p w:rsidR="0007199F" w:rsidRPr="00A9734A" w:rsidRDefault="00A9734A" w:rsidP="00134F77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</w:t>
            </w:r>
            <w:r w:rsidR="00134F77">
              <w:rPr>
                <w:color w:val="auto"/>
                <w:szCs w:val="20"/>
              </w:rPr>
              <w:t>Reunión</w:t>
            </w:r>
            <w:r>
              <w:rPr>
                <w:color w:val="auto"/>
                <w:szCs w:val="20"/>
              </w:rPr>
              <w:t xml:space="preserve"> </w:t>
            </w:r>
            <w:r w:rsidR="00134F77">
              <w:rPr>
                <w:color w:val="auto"/>
                <w:szCs w:val="20"/>
              </w:rPr>
              <w:t>con Peregrinos de Talpa.</w:t>
            </w:r>
          </w:p>
        </w:tc>
      </w:tr>
      <w:tr w:rsidR="00982C34" w:rsidRPr="00302BC1" w:rsidTr="00A97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1271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07199F" w:rsidRPr="00302BC1" w:rsidTr="00F15BF6">
        <w:trPr>
          <w:trHeight w:hRule="exact" w:val="1439"/>
        </w:trPr>
        <w:tc>
          <w:tcPr>
            <w:tcW w:w="1271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23603B" w:rsidRPr="000B2B61" w:rsidRDefault="0023603B" w:rsidP="00E025C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5CA" w:rsidRPr="000B2B61" w:rsidRDefault="00E025CA" w:rsidP="002D2902">
            <w:pPr>
              <w:spacing w:before="0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7510CA" w:rsidRPr="000B2B61" w:rsidRDefault="002D290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0B2B6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E025CA" w:rsidRPr="000B2B61" w:rsidRDefault="00E025CA" w:rsidP="002C63FE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341879" w:rsidRDefault="002C63FE" w:rsidP="002C63FE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-Arranque de Obra en Calle Juárez en Cabecera.</w:t>
            </w:r>
          </w:p>
          <w:p w:rsidR="002C63FE" w:rsidRPr="002C63FE" w:rsidRDefault="002C63FE" w:rsidP="002C63FE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-Rueda de Prensa del Mundialito.</w:t>
            </w:r>
          </w:p>
        </w:tc>
        <w:tc>
          <w:tcPr>
            <w:tcW w:w="2552" w:type="dxa"/>
            <w:vAlign w:val="center"/>
          </w:tcPr>
          <w:p w:rsidR="002D2902" w:rsidRPr="000B2B61" w:rsidRDefault="002D290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213A55" w:rsidRDefault="00213A55" w:rsidP="000B2B61">
            <w:pPr>
              <w:jc w:val="right"/>
              <w:rPr>
                <w:color w:val="auto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  <w:r w:rsidRPr="00213A55">
              <w:rPr>
                <w:color w:val="auto"/>
              </w:rPr>
              <w:t>Entrega de Reconocimientos</w:t>
            </w:r>
            <w:r>
              <w:rPr>
                <w:color w:val="auto"/>
              </w:rPr>
              <w:t xml:space="preserve"> “Olivia Zúñiga Correa 2026”.</w:t>
            </w:r>
          </w:p>
          <w:p w:rsidR="005218C2" w:rsidRPr="00213A55" w:rsidRDefault="00213A55" w:rsidP="000B2B61">
            <w:pPr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7199F" w:rsidRPr="00DD3A62" w:rsidRDefault="0007199F" w:rsidP="000B2B61">
            <w:pPr>
              <w:jc w:val="right"/>
              <w:rPr>
                <w:color w:val="auto"/>
                <w:sz w:val="20"/>
                <w:szCs w:val="20"/>
              </w:rPr>
            </w:pPr>
          </w:p>
          <w:p w:rsidR="005218C2" w:rsidRPr="00DD3A62" w:rsidRDefault="00DD3A62" w:rsidP="00DD3A6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Cs w:val="20"/>
              </w:rPr>
              <w:t>-Plan Integral de Recuperación de Vivienda en Lomas del Mirador.</w:t>
            </w:r>
          </w:p>
        </w:tc>
        <w:tc>
          <w:tcPr>
            <w:tcW w:w="2552" w:type="dxa"/>
            <w:vAlign w:val="center"/>
          </w:tcPr>
          <w:p w:rsidR="0007199F" w:rsidRPr="00DD3A62" w:rsidRDefault="00DD3A62" w:rsidP="00DD3A62">
            <w:pPr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Cs w:val="20"/>
              </w:rPr>
              <w:t xml:space="preserve">Caminata hacia Talpa de Allende. </w:t>
            </w:r>
          </w:p>
        </w:tc>
      </w:tr>
      <w:tr w:rsidR="00982C34" w:rsidRPr="00302BC1" w:rsidTr="00A97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71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23</w:t>
            </w:r>
          </w:p>
        </w:tc>
        <w:tc>
          <w:tcPr>
            <w:tcW w:w="2976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27</w:t>
            </w:r>
          </w:p>
        </w:tc>
      </w:tr>
      <w:tr w:rsidR="0007199F" w:rsidRPr="00302BC1" w:rsidTr="00BC4552">
        <w:trPr>
          <w:trHeight w:hRule="exact" w:val="2396"/>
        </w:trPr>
        <w:tc>
          <w:tcPr>
            <w:tcW w:w="1271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5524EA" w:rsidRPr="000B2B61" w:rsidRDefault="005524EA" w:rsidP="003B081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1189" w:rsidRPr="000B2B61" w:rsidRDefault="00BA1189" w:rsidP="002D290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E0EDA" w:rsidRPr="003E0EDA" w:rsidRDefault="003E0EDA" w:rsidP="000B2B61">
            <w:pPr>
              <w:jc w:val="right"/>
              <w:rPr>
                <w:color w:val="auto"/>
              </w:rPr>
            </w:pPr>
            <w:r w:rsidRPr="003E0EDA">
              <w:rPr>
                <w:color w:val="auto"/>
              </w:rPr>
              <w:t xml:space="preserve"> </w:t>
            </w:r>
          </w:p>
          <w:p w:rsidR="00596B0D" w:rsidRPr="003E0EDA" w:rsidRDefault="00596B0D" w:rsidP="000B2B61">
            <w:pPr>
              <w:jc w:val="right"/>
              <w:rPr>
                <w:b/>
                <w:color w:val="auto"/>
              </w:rPr>
            </w:pPr>
          </w:p>
        </w:tc>
        <w:tc>
          <w:tcPr>
            <w:tcW w:w="2976" w:type="dxa"/>
            <w:vAlign w:val="center"/>
          </w:tcPr>
          <w:p w:rsidR="003E0EDA" w:rsidRPr="003E0EDA" w:rsidRDefault="003E0EDA" w:rsidP="00F15BF6">
            <w:pPr>
              <w:jc w:val="center"/>
              <w:rPr>
                <w:color w:val="auto"/>
              </w:rPr>
            </w:pPr>
            <w:r w:rsidRPr="003E0EDA">
              <w:rPr>
                <w:color w:val="auto"/>
              </w:rPr>
              <w:t>-Inauguración de Calle San Diego y Rehabilitación de Avenida</w:t>
            </w:r>
            <w:r>
              <w:rPr>
                <w:color w:val="auto"/>
              </w:rPr>
              <w:t xml:space="preserve"> en Rancho Alegre.</w:t>
            </w:r>
          </w:p>
          <w:p w:rsidR="003E0EDA" w:rsidRPr="003E0EDA" w:rsidRDefault="003E0EDA" w:rsidP="00F15BF6">
            <w:pPr>
              <w:jc w:val="center"/>
              <w:rPr>
                <w:color w:val="auto"/>
              </w:rPr>
            </w:pPr>
            <w:r w:rsidRPr="003E0EDA">
              <w:rPr>
                <w:color w:val="auto"/>
              </w:rPr>
              <w:t>-Inauguración de Calle – Jardines de la Calera</w:t>
            </w:r>
          </w:p>
          <w:p w:rsidR="00426EEB" w:rsidRPr="000B2B61" w:rsidRDefault="00426EEB" w:rsidP="00F15BF6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777FA" w:rsidRPr="00F15BF6" w:rsidRDefault="003E0EDA" w:rsidP="00F15BF6">
            <w:pPr>
              <w:jc w:val="center"/>
              <w:rPr>
                <w:color w:val="auto"/>
                <w:sz w:val="17"/>
                <w:szCs w:val="17"/>
              </w:rPr>
            </w:pPr>
            <w:r w:rsidRPr="00F15BF6">
              <w:rPr>
                <w:b/>
                <w:color w:val="auto"/>
                <w:sz w:val="17"/>
                <w:szCs w:val="17"/>
              </w:rPr>
              <w:t>-</w:t>
            </w:r>
            <w:r w:rsidRPr="00F15BF6">
              <w:rPr>
                <w:color w:val="auto"/>
                <w:sz w:val="17"/>
                <w:szCs w:val="17"/>
              </w:rPr>
              <w:t>Inauguración Línea de Conducción de Agua en Fracc. Paseos del Valle.</w:t>
            </w:r>
          </w:p>
          <w:p w:rsidR="003E0EDA" w:rsidRPr="00F15BF6" w:rsidRDefault="003E0EDA" w:rsidP="00F15BF6">
            <w:pPr>
              <w:jc w:val="center"/>
              <w:rPr>
                <w:color w:val="auto"/>
                <w:sz w:val="17"/>
                <w:szCs w:val="17"/>
              </w:rPr>
            </w:pPr>
            <w:r w:rsidRPr="00F15BF6">
              <w:rPr>
                <w:color w:val="auto"/>
                <w:sz w:val="17"/>
                <w:szCs w:val="17"/>
              </w:rPr>
              <w:t xml:space="preserve">-Arranque de Obra – Perforación de Pozo de Agua </w:t>
            </w:r>
            <w:r w:rsidR="00792018" w:rsidRPr="00F15BF6">
              <w:rPr>
                <w:color w:val="auto"/>
                <w:sz w:val="17"/>
                <w:szCs w:val="17"/>
              </w:rPr>
              <w:t xml:space="preserve"> en Sendero Real.</w:t>
            </w:r>
          </w:p>
          <w:p w:rsidR="00792018" w:rsidRPr="00F15BF6" w:rsidRDefault="00792018" w:rsidP="00F15BF6">
            <w:pPr>
              <w:jc w:val="center"/>
              <w:rPr>
                <w:color w:val="auto"/>
                <w:sz w:val="17"/>
                <w:szCs w:val="17"/>
              </w:rPr>
            </w:pPr>
            <w:r w:rsidRPr="00F15BF6">
              <w:rPr>
                <w:color w:val="auto"/>
                <w:sz w:val="17"/>
                <w:szCs w:val="17"/>
              </w:rPr>
              <w:t>- Presupuesto Participativo Cercanía y Obras Publicas  2026.</w:t>
            </w:r>
          </w:p>
          <w:p w:rsidR="00792018" w:rsidRPr="003E0EDA" w:rsidRDefault="00792018" w:rsidP="00F15BF6">
            <w:pPr>
              <w:jc w:val="center"/>
              <w:rPr>
                <w:color w:val="auto"/>
                <w:sz w:val="20"/>
                <w:szCs w:val="20"/>
              </w:rPr>
            </w:pPr>
            <w:r w:rsidRPr="00F15BF6">
              <w:rPr>
                <w:color w:val="auto"/>
                <w:sz w:val="17"/>
                <w:szCs w:val="17"/>
              </w:rPr>
              <w:t>-25 Aniversario AUMOVIO R&amp;D MEXICO</w:t>
            </w:r>
          </w:p>
        </w:tc>
        <w:tc>
          <w:tcPr>
            <w:tcW w:w="2551" w:type="dxa"/>
            <w:vAlign w:val="center"/>
          </w:tcPr>
          <w:p w:rsidR="00792018" w:rsidRPr="00792018" w:rsidRDefault="00792018" w:rsidP="00F15BF6">
            <w:pPr>
              <w:jc w:val="center"/>
              <w:rPr>
                <w:color w:val="auto"/>
                <w:sz w:val="20"/>
                <w:szCs w:val="20"/>
              </w:rPr>
            </w:pPr>
            <w:r w:rsidRPr="00792018">
              <w:rPr>
                <w:color w:val="auto"/>
                <w:sz w:val="20"/>
                <w:szCs w:val="20"/>
              </w:rPr>
              <w:t>-Inauguración de Calle y Macro brigada en Fraccionamiento los Nogales.</w:t>
            </w:r>
          </w:p>
          <w:p w:rsidR="0007199F" w:rsidRPr="00792018" w:rsidRDefault="00792018" w:rsidP="00F15BF6">
            <w:pPr>
              <w:jc w:val="center"/>
              <w:rPr>
                <w:color w:val="auto"/>
              </w:rPr>
            </w:pPr>
            <w:r w:rsidRPr="00792018">
              <w:rPr>
                <w:color w:val="auto"/>
                <w:sz w:val="20"/>
                <w:szCs w:val="20"/>
              </w:rPr>
              <w:t xml:space="preserve">Inauguración Sala de </w:t>
            </w:r>
            <w:r w:rsidR="009E1275" w:rsidRPr="00792018">
              <w:rPr>
                <w:color w:val="auto"/>
                <w:sz w:val="20"/>
                <w:szCs w:val="20"/>
              </w:rPr>
              <w:t>Hemodinámi</w:t>
            </w:r>
            <w:r w:rsidR="009E1275">
              <w:rPr>
                <w:color w:val="auto"/>
                <w:sz w:val="20"/>
                <w:szCs w:val="20"/>
              </w:rPr>
              <w:t>c</w:t>
            </w:r>
            <w:r w:rsidR="009E1275" w:rsidRPr="00792018">
              <w:rPr>
                <w:color w:val="auto"/>
                <w:sz w:val="20"/>
                <w:szCs w:val="20"/>
              </w:rPr>
              <w:t>a</w:t>
            </w:r>
            <w:r>
              <w:rPr>
                <w:color w:val="auto"/>
                <w:sz w:val="20"/>
                <w:szCs w:val="20"/>
              </w:rPr>
              <w:t xml:space="preserve"> en Hospital Puerta de Hierro-</w:t>
            </w:r>
            <w:r w:rsidRPr="00792018">
              <w:rPr>
                <w:color w:val="auto"/>
                <w:sz w:val="20"/>
                <w:szCs w:val="20"/>
              </w:rPr>
              <w:t>Punto Sur</w:t>
            </w:r>
            <w:r>
              <w:rPr>
                <w:color w:val="auto"/>
              </w:rPr>
              <w:t>.</w:t>
            </w:r>
          </w:p>
        </w:tc>
        <w:tc>
          <w:tcPr>
            <w:tcW w:w="2552" w:type="dxa"/>
            <w:vAlign w:val="center"/>
          </w:tcPr>
          <w:p w:rsidR="0007199F" w:rsidRDefault="00BC4552" w:rsidP="00BC455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-Apertura de ventanillas de Programas Estatales de SADER.</w:t>
            </w:r>
          </w:p>
          <w:p w:rsidR="00BC4552" w:rsidRPr="00167ABD" w:rsidRDefault="00BC4552" w:rsidP="00BC4552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2C34" w:rsidRPr="00302BC1" w:rsidTr="00F15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tcW w:w="1271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07199F" w:rsidRPr="000B2B61" w:rsidRDefault="000B2B61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:rsidR="0007199F" w:rsidRPr="003E0EDA" w:rsidRDefault="000B2B61" w:rsidP="000B2B61">
            <w:pPr>
              <w:pStyle w:val="Fechas"/>
              <w:rPr>
                <w:b/>
                <w:i/>
                <w:color w:val="auto"/>
                <w:sz w:val="18"/>
              </w:rPr>
            </w:pPr>
            <w:r w:rsidRPr="003E0EDA">
              <w:rPr>
                <w:b/>
                <w:i/>
                <w:color w:val="auto"/>
                <w:sz w:val="18"/>
              </w:rPr>
              <w:t>30</w:t>
            </w:r>
          </w:p>
        </w:tc>
        <w:tc>
          <w:tcPr>
            <w:tcW w:w="2976" w:type="dxa"/>
          </w:tcPr>
          <w:p w:rsidR="0007199F" w:rsidRPr="000B2B61" w:rsidRDefault="000B2B61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0B2B61">
              <w:rPr>
                <w:b/>
                <w:i/>
                <w:color w:val="auto"/>
                <w:sz w:val="20"/>
                <w:szCs w:val="20"/>
              </w:rPr>
              <w:t>31</w:t>
            </w:r>
          </w:p>
        </w:tc>
        <w:tc>
          <w:tcPr>
            <w:tcW w:w="2552" w:type="dxa"/>
            <w:vAlign w:val="center"/>
          </w:tcPr>
          <w:p w:rsidR="0007199F" w:rsidRPr="000B2B61" w:rsidRDefault="0007199F" w:rsidP="00F15BF6">
            <w:pPr>
              <w:pStyle w:val="Fechas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07199F" w:rsidRPr="000B2B61" w:rsidRDefault="0007199F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99F" w:rsidRPr="000B2B61" w:rsidRDefault="0007199F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07199F" w:rsidRPr="00302BC1" w:rsidTr="00A9734A">
        <w:trPr>
          <w:trHeight w:hRule="exact" w:val="1847"/>
        </w:trPr>
        <w:tc>
          <w:tcPr>
            <w:tcW w:w="1271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1559" w:type="dxa"/>
            <w:vAlign w:val="center"/>
          </w:tcPr>
          <w:p w:rsidR="002D2902" w:rsidRPr="00FE4EAE" w:rsidRDefault="002D2902" w:rsidP="002D2902"/>
          <w:p w:rsidR="00FE4EAE" w:rsidRPr="00FE4EAE" w:rsidRDefault="00FE4EAE" w:rsidP="00FE4EAE">
            <w:pPr>
              <w:jc w:val="center"/>
            </w:pPr>
          </w:p>
        </w:tc>
        <w:tc>
          <w:tcPr>
            <w:tcW w:w="2694" w:type="dxa"/>
            <w:vAlign w:val="center"/>
          </w:tcPr>
          <w:p w:rsidR="002D2902" w:rsidRPr="000B2B61" w:rsidRDefault="002D290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721076" w:rsidRPr="000B2B61" w:rsidRDefault="00721076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2D2902" w:rsidRPr="000B2B61" w:rsidRDefault="002D290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4454D4" w:rsidRPr="000B2B61" w:rsidRDefault="00105C57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0B2B6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210E42" w:rsidRPr="000B2B61" w:rsidRDefault="00210E4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07199F" w:rsidRPr="000B2B61" w:rsidRDefault="0007199F" w:rsidP="000B2B61">
            <w:pPr>
              <w:jc w:val="right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99F" w:rsidRPr="000B2B61" w:rsidRDefault="0007199F" w:rsidP="000B2B61">
            <w:pPr>
              <w:jc w:val="right"/>
              <w:rPr>
                <w:b/>
                <w:i/>
                <w:color w:val="auto"/>
                <w:sz w:val="20"/>
                <w:szCs w:val="20"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F770D4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  <w:bookmarkStart w:id="0" w:name="_GoBack"/>
            <w:bookmarkEnd w:id="0"/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2D2902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MARZO</w:t>
            </w:r>
            <w:r w:rsidR="001F6BD4"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E2" w:rsidRDefault="009E31E2">
      <w:pPr>
        <w:spacing w:before="0" w:after="0"/>
      </w:pPr>
      <w:r>
        <w:separator/>
      </w:r>
    </w:p>
  </w:endnote>
  <w:endnote w:type="continuationSeparator" w:id="0">
    <w:p w:rsidR="009E31E2" w:rsidRDefault="009E31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E2" w:rsidRDefault="009E31E2">
      <w:pPr>
        <w:spacing w:before="0" w:after="0"/>
      </w:pPr>
      <w:r>
        <w:separator/>
      </w:r>
    </w:p>
  </w:footnote>
  <w:footnote w:type="continuationSeparator" w:id="0">
    <w:p w:rsidR="009E31E2" w:rsidRDefault="009E31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D4FAD"/>
    <w:multiLevelType w:val="hybridMultilevel"/>
    <w:tmpl w:val="03D4250E"/>
    <w:lvl w:ilvl="0" w:tplc="2AB6D9E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76EF"/>
    <w:multiLevelType w:val="hybridMultilevel"/>
    <w:tmpl w:val="61E03A80"/>
    <w:lvl w:ilvl="0" w:tplc="867CC7E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0D8B"/>
    <w:multiLevelType w:val="hybridMultilevel"/>
    <w:tmpl w:val="66487240"/>
    <w:lvl w:ilvl="0" w:tplc="2BF241B0">
      <w:start w:val="9"/>
      <w:numFmt w:val="bullet"/>
      <w:lvlText w:val="-"/>
      <w:lvlJc w:val="left"/>
      <w:pPr>
        <w:ind w:left="40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3BFB4F81"/>
    <w:multiLevelType w:val="hybridMultilevel"/>
    <w:tmpl w:val="C32CF444"/>
    <w:lvl w:ilvl="0" w:tplc="FC8C0D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5F62"/>
    <w:rsid w:val="00036203"/>
    <w:rsid w:val="00051125"/>
    <w:rsid w:val="00054E1A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A2036"/>
    <w:rsid w:val="000A20FE"/>
    <w:rsid w:val="000B2B61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E6342"/>
    <w:rsid w:val="000F50DE"/>
    <w:rsid w:val="000F75C2"/>
    <w:rsid w:val="00102735"/>
    <w:rsid w:val="001032E6"/>
    <w:rsid w:val="00105330"/>
    <w:rsid w:val="00105C57"/>
    <w:rsid w:val="00105FD6"/>
    <w:rsid w:val="00107CA3"/>
    <w:rsid w:val="001133EE"/>
    <w:rsid w:val="0011772B"/>
    <w:rsid w:val="0012374D"/>
    <w:rsid w:val="00124013"/>
    <w:rsid w:val="00126E40"/>
    <w:rsid w:val="00132E4F"/>
    <w:rsid w:val="0013449D"/>
    <w:rsid w:val="00134F77"/>
    <w:rsid w:val="00155805"/>
    <w:rsid w:val="00157000"/>
    <w:rsid w:val="00165E5E"/>
    <w:rsid w:val="00167ABD"/>
    <w:rsid w:val="00171DD4"/>
    <w:rsid w:val="00172129"/>
    <w:rsid w:val="001732DE"/>
    <w:rsid w:val="00173517"/>
    <w:rsid w:val="00173A98"/>
    <w:rsid w:val="0018041C"/>
    <w:rsid w:val="00180762"/>
    <w:rsid w:val="001828A7"/>
    <w:rsid w:val="00182B05"/>
    <w:rsid w:val="00185AD8"/>
    <w:rsid w:val="00190BB9"/>
    <w:rsid w:val="001920B4"/>
    <w:rsid w:val="00193844"/>
    <w:rsid w:val="001A0B97"/>
    <w:rsid w:val="001A2AF4"/>
    <w:rsid w:val="001A3DA6"/>
    <w:rsid w:val="001A6141"/>
    <w:rsid w:val="001B0EC0"/>
    <w:rsid w:val="001B2406"/>
    <w:rsid w:val="001C11EE"/>
    <w:rsid w:val="001C2E1C"/>
    <w:rsid w:val="001C3114"/>
    <w:rsid w:val="001C592D"/>
    <w:rsid w:val="001D7917"/>
    <w:rsid w:val="001E327A"/>
    <w:rsid w:val="001E4696"/>
    <w:rsid w:val="001E746E"/>
    <w:rsid w:val="001F535F"/>
    <w:rsid w:val="001F6025"/>
    <w:rsid w:val="001F6BD4"/>
    <w:rsid w:val="001F7077"/>
    <w:rsid w:val="00202468"/>
    <w:rsid w:val="0020362E"/>
    <w:rsid w:val="00205994"/>
    <w:rsid w:val="0020623A"/>
    <w:rsid w:val="00207D15"/>
    <w:rsid w:val="00210E42"/>
    <w:rsid w:val="00210F48"/>
    <w:rsid w:val="002130CC"/>
    <w:rsid w:val="00213A55"/>
    <w:rsid w:val="00220695"/>
    <w:rsid w:val="00224F85"/>
    <w:rsid w:val="00227A00"/>
    <w:rsid w:val="00232009"/>
    <w:rsid w:val="002357A0"/>
    <w:rsid w:val="0023603B"/>
    <w:rsid w:val="00240ADC"/>
    <w:rsid w:val="00243077"/>
    <w:rsid w:val="002464BC"/>
    <w:rsid w:val="00251FAD"/>
    <w:rsid w:val="00253E76"/>
    <w:rsid w:val="00257422"/>
    <w:rsid w:val="0026138D"/>
    <w:rsid w:val="00267F78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B466E"/>
    <w:rsid w:val="002C3A13"/>
    <w:rsid w:val="002C63FE"/>
    <w:rsid w:val="002D2902"/>
    <w:rsid w:val="002D6C87"/>
    <w:rsid w:val="002E71E6"/>
    <w:rsid w:val="002F0779"/>
    <w:rsid w:val="002F078E"/>
    <w:rsid w:val="002F177E"/>
    <w:rsid w:val="002F25F6"/>
    <w:rsid w:val="002F29BB"/>
    <w:rsid w:val="002F3848"/>
    <w:rsid w:val="002F6E35"/>
    <w:rsid w:val="002F7A66"/>
    <w:rsid w:val="00300160"/>
    <w:rsid w:val="00301B09"/>
    <w:rsid w:val="00302BC1"/>
    <w:rsid w:val="00311C45"/>
    <w:rsid w:val="0031334F"/>
    <w:rsid w:val="003156C0"/>
    <w:rsid w:val="00322B7F"/>
    <w:rsid w:val="00323426"/>
    <w:rsid w:val="00325EF3"/>
    <w:rsid w:val="00331473"/>
    <w:rsid w:val="00332339"/>
    <w:rsid w:val="00333DB2"/>
    <w:rsid w:val="00341427"/>
    <w:rsid w:val="00341879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0816"/>
    <w:rsid w:val="003B1D5B"/>
    <w:rsid w:val="003B401B"/>
    <w:rsid w:val="003C0525"/>
    <w:rsid w:val="003C0F70"/>
    <w:rsid w:val="003C5998"/>
    <w:rsid w:val="003D3793"/>
    <w:rsid w:val="003D4168"/>
    <w:rsid w:val="003D65CE"/>
    <w:rsid w:val="003D7DDA"/>
    <w:rsid w:val="003E0EDA"/>
    <w:rsid w:val="003E38DA"/>
    <w:rsid w:val="003E60A4"/>
    <w:rsid w:val="00400089"/>
    <w:rsid w:val="004108B6"/>
    <w:rsid w:val="004140A3"/>
    <w:rsid w:val="00425D02"/>
    <w:rsid w:val="0042653F"/>
    <w:rsid w:val="00426E28"/>
    <w:rsid w:val="00426EEB"/>
    <w:rsid w:val="004324DA"/>
    <w:rsid w:val="00433CA2"/>
    <w:rsid w:val="00434B3E"/>
    <w:rsid w:val="0044226F"/>
    <w:rsid w:val="004454D4"/>
    <w:rsid w:val="004465EA"/>
    <w:rsid w:val="00451051"/>
    <w:rsid w:val="00454FED"/>
    <w:rsid w:val="0046147A"/>
    <w:rsid w:val="00461EC1"/>
    <w:rsid w:val="00470DC7"/>
    <w:rsid w:val="00471E5F"/>
    <w:rsid w:val="0047407B"/>
    <w:rsid w:val="00474F09"/>
    <w:rsid w:val="00475B71"/>
    <w:rsid w:val="00480F17"/>
    <w:rsid w:val="00481A74"/>
    <w:rsid w:val="0048250C"/>
    <w:rsid w:val="0048363C"/>
    <w:rsid w:val="0049105C"/>
    <w:rsid w:val="004915C5"/>
    <w:rsid w:val="00496293"/>
    <w:rsid w:val="00496B19"/>
    <w:rsid w:val="004A0589"/>
    <w:rsid w:val="004A3146"/>
    <w:rsid w:val="004A4A81"/>
    <w:rsid w:val="004C5B17"/>
    <w:rsid w:val="004C7CA0"/>
    <w:rsid w:val="004D535F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218C2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25BB"/>
    <w:rsid w:val="0059311F"/>
    <w:rsid w:val="00596633"/>
    <w:rsid w:val="00596B0D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307C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40B94"/>
    <w:rsid w:val="00645BC1"/>
    <w:rsid w:val="00646984"/>
    <w:rsid w:val="006545D7"/>
    <w:rsid w:val="00657B21"/>
    <w:rsid w:val="00666147"/>
    <w:rsid w:val="00673318"/>
    <w:rsid w:val="0068094E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1B63"/>
    <w:rsid w:val="006E232F"/>
    <w:rsid w:val="006E60EB"/>
    <w:rsid w:val="006F006E"/>
    <w:rsid w:val="006F2D87"/>
    <w:rsid w:val="006F38FF"/>
    <w:rsid w:val="006F4C89"/>
    <w:rsid w:val="00702A9C"/>
    <w:rsid w:val="0070569B"/>
    <w:rsid w:val="00706454"/>
    <w:rsid w:val="0071407E"/>
    <w:rsid w:val="00714B6D"/>
    <w:rsid w:val="00721076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339C"/>
    <w:rsid w:val="007777B1"/>
    <w:rsid w:val="007813FE"/>
    <w:rsid w:val="007815F2"/>
    <w:rsid w:val="00781F91"/>
    <w:rsid w:val="00782FEB"/>
    <w:rsid w:val="0078483A"/>
    <w:rsid w:val="00784AD8"/>
    <w:rsid w:val="00784B24"/>
    <w:rsid w:val="00785F2D"/>
    <w:rsid w:val="007915D2"/>
    <w:rsid w:val="00792018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46CE"/>
    <w:rsid w:val="0083530F"/>
    <w:rsid w:val="00840587"/>
    <w:rsid w:val="008413A6"/>
    <w:rsid w:val="00842DD8"/>
    <w:rsid w:val="008479C3"/>
    <w:rsid w:val="008577E1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48F0"/>
    <w:rsid w:val="008D6746"/>
    <w:rsid w:val="008E190F"/>
    <w:rsid w:val="008E1989"/>
    <w:rsid w:val="008E2D7B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2C34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D2AE4"/>
    <w:rsid w:val="009E1275"/>
    <w:rsid w:val="009E2C8B"/>
    <w:rsid w:val="009E31E2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1D80"/>
    <w:rsid w:val="00A331FB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86F49"/>
    <w:rsid w:val="00A91690"/>
    <w:rsid w:val="00A94EF5"/>
    <w:rsid w:val="00A95B0F"/>
    <w:rsid w:val="00A9734A"/>
    <w:rsid w:val="00AA0509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49B7"/>
    <w:rsid w:val="00AE73B5"/>
    <w:rsid w:val="00B031D3"/>
    <w:rsid w:val="00B038B0"/>
    <w:rsid w:val="00B06A67"/>
    <w:rsid w:val="00B16727"/>
    <w:rsid w:val="00B22320"/>
    <w:rsid w:val="00B23E75"/>
    <w:rsid w:val="00B24F24"/>
    <w:rsid w:val="00B25782"/>
    <w:rsid w:val="00B27425"/>
    <w:rsid w:val="00B31C89"/>
    <w:rsid w:val="00B410DB"/>
    <w:rsid w:val="00B46097"/>
    <w:rsid w:val="00B46C82"/>
    <w:rsid w:val="00B50A3A"/>
    <w:rsid w:val="00B51062"/>
    <w:rsid w:val="00B5121A"/>
    <w:rsid w:val="00B517E1"/>
    <w:rsid w:val="00B54D75"/>
    <w:rsid w:val="00B565B1"/>
    <w:rsid w:val="00B60935"/>
    <w:rsid w:val="00B70858"/>
    <w:rsid w:val="00B8151A"/>
    <w:rsid w:val="00B920C7"/>
    <w:rsid w:val="00B93FAD"/>
    <w:rsid w:val="00BA09C9"/>
    <w:rsid w:val="00BA1189"/>
    <w:rsid w:val="00BA3A14"/>
    <w:rsid w:val="00BA3B5F"/>
    <w:rsid w:val="00BA6D8A"/>
    <w:rsid w:val="00BB1B30"/>
    <w:rsid w:val="00BB2E95"/>
    <w:rsid w:val="00BB5270"/>
    <w:rsid w:val="00BC3F06"/>
    <w:rsid w:val="00BC44EE"/>
    <w:rsid w:val="00BC4552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834"/>
    <w:rsid w:val="00C21D92"/>
    <w:rsid w:val="00C22680"/>
    <w:rsid w:val="00C22EDF"/>
    <w:rsid w:val="00C237D7"/>
    <w:rsid w:val="00C41E18"/>
    <w:rsid w:val="00C440A5"/>
    <w:rsid w:val="00C502AB"/>
    <w:rsid w:val="00C54299"/>
    <w:rsid w:val="00C5497C"/>
    <w:rsid w:val="00C55E6E"/>
    <w:rsid w:val="00C57763"/>
    <w:rsid w:val="00C60F9D"/>
    <w:rsid w:val="00C71D73"/>
    <w:rsid w:val="00C7735D"/>
    <w:rsid w:val="00C818A0"/>
    <w:rsid w:val="00C90E72"/>
    <w:rsid w:val="00C92F75"/>
    <w:rsid w:val="00C93EFC"/>
    <w:rsid w:val="00C93F4C"/>
    <w:rsid w:val="00CB1C1C"/>
    <w:rsid w:val="00CB5D41"/>
    <w:rsid w:val="00CB6A28"/>
    <w:rsid w:val="00CC0D5E"/>
    <w:rsid w:val="00CC5380"/>
    <w:rsid w:val="00CC62DE"/>
    <w:rsid w:val="00CC68EA"/>
    <w:rsid w:val="00CC69BF"/>
    <w:rsid w:val="00CD042C"/>
    <w:rsid w:val="00CD0760"/>
    <w:rsid w:val="00CD1181"/>
    <w:rsid w:val="00CD750F"/>
    <w:rsid w:val="00CD7656"/>
    <w:rsid w:val="00CF7BC8"/>
    <w:rsid w:val="00CF7BFB"/>
    <w:rsid w:val="00D00872"/>
    <w:rsid w:val="00D0227C"/>
    <w:rsid w:val="00D05B79"/>
    <w:rsid w:val="00D05D32"/>
    <w:rsid w:val="00D067DD"/>
    <w:rsid w:val="00D11554"/>
    <w:rsid w:val="00D14703"/>
    <w:rsid w:val="00D14D4B"/>
    <w:rsid w:val="00D17693"/>
    <w:rsid w:val="00D26571"/>
    <w:rsid w:val="00D314C9"/>
    <w:rsid w:val="00D32A9A"/>
    <w:rsid w:val="00D32D8E"/>
    <w:rsid w:val="00D35951"/>
    <w:rsid w:val="00D46CD1"/>
    <w:rsid w:val="00D62B10"/>
    <w:rsid w:val="00D63B5D"/>
    <w:rsid w:val="00D6681D"/>
    <w:rsid w:val="00D7399F"/>
    <w:rsid w:val="00D8695C"/>
    <w:rsid w:val="00D93720"/>
    <w:rsid w:val="00D9719F"/>
    <w:rsid w:val="00DA0BA3"/>
    <w:rsid w:val="00DB080E"/>
    <w:rsid w:val="00DB085A"/>
    <w:rsid w:val="00DB4AD9"/>
    <w:rsid w:val="00DB6BE5"/>
    <w:rsid w:val="00DC1ED8"/>
    <w:rsid w:val="00DC73F3"/>
    <w:rsid w:val="00DC78E5"/>
    <w:rsid w:val="00DC7FE8"/>
    <w:rsid w:val="00DD26AF"/>
    <w:rsid w:val="00DD3A62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5CA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40B7C"/>
    <w:rsid w:val="00E54E11"/>
    <w:rsid w:val="00E54EB6"/>
    <w:rsid w:val="00E60BDC"/>
    <w:rsid w:val="00E81ED8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5BF6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0D4"/>
    <w:rsid w:val="00F777FA"/>
    <w:rsid w:val="00F8095F"/>
    <w:rsid w:val="00F854B2"/>
    <w:rsid w:val="00F87DCA"/>
    <w:rsid w:val="00F92C49"/>
    <w:rsid w:val="00FA21CA"/>
    <w:rsid w:val="00FA2CBC"/>
    <w:rsid w:val="00FA5C37"/>
    <w:rsid w:val="00FB185B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E4EAE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46AF-0B24-4393-810D-8881D7EA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205554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378</cp:revision>
  <dcterms:created xsi:type="dcterms:W3CDTF">2025-01-13T22:46:00Z</dcterms:created>
  <dcterms:modified xsi:type="dcterms:W3CDTF">2026-04-13T16:53:00Z</dcterms:modified>
  <cp:category/>
</cp:coreProperties>
</file>