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76" w:rsidRPr="001E254E" w:rsidRDefault="003B0876" w:rsidP="00183F5C">
      <w:pPr>
        <w:tabs>
          <w:tab w:val="left" w:pos="3722"/>
        </w:tabs>
        <w:spacing w:after="0"/>
        <w:jc w:val="center"/>
        <w:rPr>
          <w:rFonts w:ascii="Arial" w:hAnsi="Arial" w:cs="Arial"/>
          <w:b/>
          <w:sz w:val="24"/>
          <w:szCs w:val="24"/>
        </w:rPr>
      </w:pPr>
      <w:bookmarkStart w:id="0" w:name="_GoBack"/>
      <w:bookmarkEnd w:id="0"/>
      <w:r>
        <w:rPr>
          <w:rFonts w:ascii="Arial" w:hAnsi="Arial" w:cs="Arial"/>
          <w:b/>
          <w:sz w:val="24"/>
          <w:szCs w:val="24"/>
        </w:rPr>
        <w:t>Acta Declaratoria</w:t>
      </w:r>
      <w:r w:rsidRPr="001E254E">
        <w:rPr>
          <w:rFonts w:ascii="Arial" w:hAnsi="Arial" w:cs="Arial"/>
          <w:b/>
          <w:sz w:val="24"/>
          <w:szCs w:val="24"/>
        </w:rPr>
        <w:t xml:space="preserve"> </w:t>
      </w:r>
      <w:r>
        <w:rPr>
          <w:rFonts w:ascii="Arial" w:hAnsi="Arial" w:cs="Arial"/>
          <w:b/>
          <w:sz w:val="24"/>
          <w:szCs w:val="24"/>
        </w:rPr>
        <w:t>de Incompetencia 003</w:t>
      </w:r>
    </w:p>
    <w:p w:rsidR="003B0876" w:rsidRPr="001E254E" w:rsidRDefault="003B0876" w:rsidP="00183F5C">
      <w:pPr>
        <w:tabs>
          <w:tab w:val="left" w:pos="3722"/>
        </w:tabs>
        <w:spacing w:after="0"/>
        <w:jc w:val="center"/>
        <w:rPr>
          <w:rFonts w:ascii="Arial" w:hAnsi="Arial" w:cs="Arial"/>
          <w:b/>
          <w:sz w:val="24"/>
          <w:szCs w:val="24"/>
        </w:rPr>
      </w:pPr>
      <w:r w:rsidRPr="001E254E">
        <w:rPr>
          <w:rFonts w:ascii="Arial" w:hAnsi="Arial" w:cs="Arial"/>
          <w:b/>
          <w:sz w:val="24"/>
          <w:szCs w:val="24"/>
        </w:rPr>
        <w:t>Del Comité de Transparencia del Gobierno de Tlajomulco de Zúñiga, Jalisco</w:t>
      </w:r>
    </w:p>
    <w:p w:rsidR="003B0876" w:rsidRPr="00E245F6" w:rsidRDefault="003B0876" w:rsidP="00183F5C">
      <w:pPr>
        <w:tabs>
          <w:tab w:val="left" w:pos="3722"/>
        </w:tabs>
        <w:spacing w:after="0"/>
        <w:jc w:val="both"/>
        <w:rPr>
          <w:rFonts w:ascii="Arial" w:hAnsi="Arial" w:cs="Arial"/>
          <w:b/>
          <w:sz w:val="24"/>
          <w:szCs w:val="24"/>
        </w:rPr>
      </w:pPr>
    </w:p>
    <w:p w:rsidR="003B0876" w:rsidRPr="00E245F6" w:rsidRDefault="003B0876" w:rsidP="00183F5C">
      <w:pPr>
        <w:spacing w:after="0"/>
        <w:jc w:val="both"/>
        <w:rPr>
          <w:rFonts w:ascii="Arial" w:hAnsi="Arial" w:cs="Arial"/>
          <w:sz w:val="24"/>
          <w:szCs w:val="24"/>
        </w:rPr>
      </w:pPr>
      <w:r w:rsidRPr="00E245F6">
        <w:rPr>
          <w:rFonts w:ascii="Arial" w:hAnsi="Arial" w:cs="Arial"/>
          <w:sz w:val="24"/>
        </w:rPr>
        <w:t xml:space="preserve">En el municipio de Tlajomulco de Zúñiga, Jalisco, siendo las </w:t>
      </w:r>
      <w:r w:rsidR="00183F5C">
        <w:rPr>
          <w:rFonts w:ascii="Arial" w:hAnsi="Arial" w:cs="Arial"/>
          <w:sz w:val="24"/>
        </w:rPr>
        <w:t>13:00</w:t>
      </w:r>
      <w:r w:rsidRPr="00E245F6">
        <w:rPr>
          <w:rFonts w:ascii="Arial" w:hAnsi="Arial" w:cs="Arial"/>
          <w:sz w:val="24"/>
        </w:rPr>
        <w:t xml:space="preserve"> </w:t>
      </w:r>
      <w:r w:rsidR="00183F5C">
        <w:rPr>
          <w:rFonts w:ascii="Arial" w:hAnsi="Arial" w:cs="Arial"/>
          <w:sz w:val="24"/>
        </w:rPr>
        <w:t>trece</w:t>
      </w:r>
      <w:r w:rsidRPr="00E245F6">
        <w:rPr>
          <w:rFonts w:ascii="Arial" w:hAnsi="Arial" w:cs="Arial"/>
          <w:sz w:val="24"/>
        </w:rPr>
        <w:t xml:space="preserve"> horas del día </w:t>
      </w:r>
      <w:r w:rsidR="00C22438">
        <w:rPr>
          <w:rFonts w:ascii="Arial" w:hAnsi="Arial" w:cs="Arial"/>
          <w:sz w:val="24"/>
        </w:rPr>
        <w:t>11 once de agosto</w:t>
      </w:r>
      <w:r w:rsidRPr="00E245F6">
        <w:rPr>
          <w:rFonts w:ascii="Arial" w:hAnsi="Arial" w:cs="Arial"/>
          <w:sz w:val="24"/>
        </w:rPr>
        <w:t xml:space="preserv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w:t>
      </w:r>
      <w:r w:rsidRPr="00E245F6">
        <w:rPr>
          <w:rFonts w:ascii="Arial" w:hAnsi="Arial" w:cs="Arial"/>
          <w:sz w:val="24"/>
          <w:szCs w:val="24"/>
        </w:rPr>
        <w:t xml:space="preserve">con la finalidad de desahogar la presente </w:t>
      </w:r>
      <w:r w:rsidRPr="00E245F6">
        <w:rPr>
          <w:rFonts w:ascii="Arial" w:hAnsi="Arial" w:cs="Arial"/>
          <w:sz w:val="24"/>
        </w:rPr>
        <w:t xml:space="preserve">sesión en donde se solicita </w:t>
      </w:r>
      <w:r w:rsidRPr="00E245F6">
        <w:rPr>
          <w:rFonts w:ascii="Arial" w:hAnsi="Arial" w:cs="Arial"/>
          <w:sz w:val="24"/>
          <w:szCs w:val="24"/>
        </w:rPr>
        <w:t>declarar la incompetencia de este sujeto obligado, respecto de la</w:t>
      </w:r>
      <w:r>
        <w:rPr>
          <w:rFonts w:ascii="Arial" w:hAnsi="Arial" w:cs="Arial"/>
          <w:sz w:val="24"/>
          <w:szCs w:val="24"/>
        </w:rPr>
        <w:t xml:space="preserve"> solicitud con número </w:t>
      </w:r>
      <w:r w:rsidRPr="00E245F6">
        <w:rPr>
          <w:rFonts w:ascii="Arial" w:hAnsi="Arial" w:cs="Arial"/>
          <w:sz w:val="24"/>
          <w:szCs w:val="24"/>
        </w:rPr>
        <w:t>de expediente</w:t>
      </w:r>
      <w:r>
        <w:rPr>
          <w:rFonts w:ascii="Arial" w:hAnsi="Arial" w:cs="Arial"/>
          <w:sz w:val="24"/>
          <w:szCs w:val="24"/>
        </w:rPr>
        <w:t xml:space="preserve">: </w:t>
      </w:r>
      <w:r w:rsidR="00C22438">
        <w:rPr>
          <w:rFonts w:ascii="Arial" w:hAnsi="Arial" w:cs="Arial"/>
          <w:b/>
          <w:sz w:val="24"/>
          <w:szCs w:val="24"/>
        </w:rPr>
        <w:t>DT/1570</w:t>
      </w:r>
      <w:r>
        <w:rPr>
          <w:rFonts w:ascii="Arial" w:hAnsi="Arial" w:cs="Arial"/>
          <w:b/>
          <w:sz w:val="24"/>
          <w:szCs w:val="24"/>
        </w:rPr>
        <w:t>/2021</w:t>
      </w:r>
      <w:r>
        <w:rPr>
          <w:rFonts w:ascii="Arial" w:hAnsi="Arial" w:cs="Arial"/>
          <w:sz w:val="24"/>
          <w:szCs w:val="24"/>
        </w:rPr>
        <w:t xml:space="preserve">; </w:t>
      </w:r>
      <w:r w:rsidRPr="00E245F6">
        <w:rPr>
          <w:rFonts w:ascii="Arial" w:hAnsi="Arial" w:cs="Arial"/>
          <w:sz w:val="24"/>
          <w:szCs w:val="24"/>
        </w:rPr>
        <w:t>conforme al siguiente:</w:t>
      </w:r>
    </w:p>
    <w:p w:rsidR="003B0876" w:rsidRPr="001E254E" w:rsidRDefault="003B0876" w:rsidP="00183F5C">
      <w:pPr>
        <w:spacing w:after="0"/>
        <w:jc w:val="both"/>
        <w:rPr>
          <w:rFonts w:ascii="Arial" w:hAnsi="Arial" w:cs="Arial"/>
          <w:sz w:val="24"/>
          <w:szCs w:val="24"/>
        </w:rPr>
      </w:pPr>
    </w:p>
    <w:p w:rsidR="003B0876" w:rsidRPr="001E254E" w:rsidRDefault="003B0876" w:rsidP="00183F5C">
      <w:pPr>
        <w:spacing w:after="0"/>
        <w:jc w:val="center"/>
        <w:rPr>
          <w:rFonts w:ascii="Arial" w:hAnsi="Arial" w:cs="Arial"/>
          <w:b/>
          <w:sz w:val="24"/>
          <w:szCs w:val="24"/>
        </w:rPr>
      </w:pPr>
      <w:r w:rsidRPr="001E254E">
        <w:rPr>
          <w:rFonts w:ascii="Arial" w:hAnsi="Arial" w:cs="Arial"/>
          <w:b/>
          <w:sz w:val="24"/>
          <w:szCs w:val="24"/>
        </w:rPr>
        <w:t>ORDEN DEL DÍA</w:t>
      </w:r>
    </w:p>
    <w:p w:rsidR="003B0876" w:rsidRPr="004764E4" w:rsidRDefault="003B0876" w:rsidP="00183F5C">
      <w:pPr>
        <w:spacing w:after="0"/>
        <w:jc w:val="both"/>
        <w:rPr>
          <w:rFonts w:ascii="Arial" w:hAnsi="Arial" w:cs="Arial"/>
          <w:b/>
          <w:sz w:val="24"/>
          <w:szCs w:val="24"/>
        </w:rPr>
      </w:pPr>
    </w:p>
    <w:p w:rsidR="00C22438" w:rsidRDefault="003B0876" w:rsidP="00183F5C">
      <w:pPr>
        <w:spacing w:after="0"/>
        <w:jc w:val="both"/>
        <w:rPr>
          <w:rFonts w:ascii="Arial" w:hAnsi="Arial" w:cs="Arial"/>
          <w:sz w:val="24"/>
          <w:szCs w:val="24"/>
        </w:rPr>
      </w:pPr>
      <w:r w:rsidRPr="004764E4">
        <w:rPr>
          <w:rFonts w:ascii="Arial" w:hAnsi="Arial" w:cs="Arial"/>
          <w:sz w:val="24"/>
          <w:szCs w:val="24"/>
        </w:rPr>
        <w:t>I.- Lista de asistencia, verificación de quórum del Comité de Transparencia;</w:t>
      </w:r>
    </w:p>
    <w:p w:rsidR="00C22438" w:rsidRPr="00C22438" w:rsidRDefault="003B0876" w:rsidP="00183F5C">
      <w:pPr>
        <w:spacing w:after="0"/>
        <w:jc w:val="both"/>
        <w:rPr>
          <w:rFonts w:ascii="Arial" w:hAnsi="Arial" w:cs="Arial"/>
          <w:b/>
          <w:i/>
          <w:color w:val="000000"/>
          <w:sz w:val="24"/>
          <w:szCs w:val="24"/>
        </w:rPr>
      </w:pPr>
      <w:r w:rsidRPr="004764E4">
        <w:rPr>
          <w:rFonts w:ascii="Arial" w:hAnsi="Arial" w:cs="Arial"/>
          <w:sz w:val="24"/>
          <w:szCs w:val="24"/>
        </w:rPr>
        <w:t xml:space="preserve">II.- Revisión, discusión y, en su caso, aprobación o negación de la incompetencia de la solicitud de información con número de expediente </w:t>
      </w:r>
      <w:r w:rsidR="00C22438">
        <w:rPr>
          <w:rFonts w:ascii="Arial" w:hAnsi="Arial" w:cs="Arial"/>
          <w:b/>
          <w:sz w:val="24"/>
          <w:szCs w:val="24"/>
        </w:rPr>
        <w:t>DT/1570</w:t>
      </w:r>
      <w:r w:rsidRPr="004764E4">
        <w:rPr>
          <w:rFonts w:ascii="Arial" w:hAnsi="Arial" w:cs="Arial"/>
          <w:b/>
          <w:sz w:val="24"/>
          <w:szCs w:val="24"/>
        </w:rPr>
        <w:t>/2021,</w:t>
      </w:r>
      <w:r w:rsidRPr="004764E4">
        <w:rPr>
          <w:rFonts w:ascii="Arial" w:hAnsi="Arial" w:cs="Arial"/>
          <w:sz w:val="24"/>
          <w:szCs w:val="24"/>
        </w:rPr>
        <w:t xml:space="preserve"> en la que se solicita lo siguiente</w:t>
      </w:r>
      <w:r>
        <w:rPr>
          <w:rFonts w:ascii="Arial" w:hAnsi="Arial" w:cs="Arial"/>
          <w:sz w:val="24"/>
          <w:szCs w:val="24"/>
        </w:rPr>
        <w:t>:</w:t>
      </w:r>
      <w:r w:rsidRPr="00C22438">
        <w:rPr>
          <w:rFonts w:ascii="Arial" w:hAnsi="Arial" w:cs="Arial"/>
          <w:sz w:val="24"/>
          <w:szCs w:val="24"/>
        </w:rPr>
        <w:t xml:space="preserve"> </w:t>
      </w:r>
      <w:r w:rsidRPr="00C22438">
        <w:rPr>
          <w:rFonts w:ascii="Arial" w:hAnsi="Arial" w:cs="Arial"/>
          <w:b/>
          <w:i/>
          <w:sz w:val="24"/>
          <w:szCs w:val="24"/>
        </w:rPr>
        <w:t>“</w:t>
      </w:r>
      <w:r w:rsidR="00C22438" w:rsidRPr="00C22438">
        <w:rPr>
          <w:rFonts w:ascii="Arial" w:hAnsi="Arial" w:cs="Arial"/>
          <w:b/>
          <w:i/>
          <w:color w:val="000000"/>
          <w:sz w:val="24"/>
          <w:szCs w:val="24"/>
        </w:rPr>
        <w:t>1. Cuánto dinero se ha ejercido en el municipio como parte del Fondo Estatal de Desastres Naturales (</w:t>
      </w:r>
      <w:proofErr w:type="spellStart"/>
      <w:r w:rsidR="00C22438" w:rsidRPr="00C22438">
        <w:rPr>
          <w:rFonts w:ascii="Arial" w:hAnsi="Arial" w:cs="Arial"/>
          <w:b/>
          <w:i/>
          <w:color w:val="000000"/>
          <w:sz w:val="24"/>
          <w:szCs w:val="24"/>
        </w:rPr>
        <w:t>Foeden</w:t>
      </w:r>
      <w:proofErr w:type="spellEnd"/>
      <w:r w:rsidR="00C22438" w:rsidRPr="00C22438">
        <w:rPr>
          <w:rFonts w:ascii="Arial" w:hAnsi="Arial" w:cs="Arial"/>
          <w:b/>
          <w:i/>
          <w:color w:val="000000"/>
          <w:sz w:val="24"/>
          <w:szCs w:val="24"/>
        </w:rPr>
        <w:t>) de 2011 a 2021. Compartir la información desglosada por año y por colonia o localidad en la que se erogó el recurso.</w:t>
      </w:r>
    </w:p>
    <w:p w:rsidR="00C22438" w:rsidRPr="00C22438" w:rsidRDefault="00C22438" w:rsidP="00183F5C">
      <w:pPr>
        <w:spacing w:after="0"/>
        <w:jc w:val="both"/>
        <w:rPr>
          <w:rFonts w:ascii="Arial" w:hAnsi="Arial" w:cs="Arial"/>
          <w:b/>
          <w:i/>
          <w:color w:val="000000"/>
          <w:sz w:val="24"/>
          <w:szCs w:val="24"/>
        </w:rPr>
      </w:pPr>
      <w:r w:rsidRPr="00C22438">
        <w:rPr>
          <w:rFonts w:ascii="Arial" w:hAnsi="Arial" w:cs="Arial"/>
          <w:b/>
          <w:i/>
          <w:color w:val="000000"/>
          <w:sz w:val="24"/>
          <w:szCs w:val="24"/>
        </w:rPr>
        <w:t>2. Desglosar los conceptos para los cuáles se eje</w:t>
      </w:r>
      <w:r w:rsidRPr="00C22438">
        <w:rPr>
          <w:rFonts w:ascii="Arial" w:hAnsi="Arial" w:cs="Arial"/>
          <w:b/>
          <w:i/>
          <w:color w:val="000000"/>
          <w:sz w:val="24"/>
          <w:szCs w:val="24"/>
        </w:rPr>
        <w:t xml:space="preserve">rcieron los recursos del </w:t>
      </w:r>
      <w:proofErr w:type="spellStart"/>
      <w:r w:rsidRPr="00C22438">
        <w:rPr>
          <w:rFonts w:ascii="Arial" w:hAnsi="Arial" w:cs="Arial"/>
          <w:b/>
          <w:i/>
          <w:color w:val="000000"/>
          <w:sz w:val="24"/>
          <w:szCs w:val="24"/>
        </w:rPr>
        <w:t>Foeden</w:t>
      </w:r>
      <w:proofErr w:type="spellEnd"/>
      <w:r w:rsidRPr="00C22438">
        <w:rPr>
          <w:rFonts w:ascii="Arial" w:hAnsi="Arial" w:cs="Arial"/>
          <w:b/>
          <w:i/>
          <w:color w:val="000000"/>
          <w:sz w:val="24"/>
          <w:szCs w:val="24"/>
        </w:rPr>
        <w:t xml:space="preserve"> </w:t>
      </w:r>
      <w:r w:rsidRPr="00C22438">
        <w:rPr>
          <w:rFonts w:ascii="Arial" w:hAnsi="Arial" w:cs="Arial"/>
          <w:b/>
          <w:i/>
          <w:color w:val="000000"/>
          <w:sz w:val="24"/>
          <w:szCs w:val="24"/>
        </w:rPr>
        <w:t xml:space="preserve">(enseres domésticos, </w:t>
      </w:r>
      <w:proofErr w:type="spellStart"/>
      <w:r w:rsidRPr="00C22438">
        <w:rPr>
          <w:rFonts w:ascii="Arial" w:hAnsi="Arial" w:cs="Arial"/>
          <w:b/>
          <w:i/>
          <w:color w:val="000000"/>
          <w:sz w:val="24"/>
          <w:szCs w:val="24"/>
        </w:rPr>
        <w:t>etc</w:t>
      </w:r>
      <w:proofErr w:type="spellEnd"/>
      <w:r w:rsidRPr="00C22438">
        <w:rPr>
          <w:rFonts w:ascii="Arial" w:hAnsi="Arial" w:cs="Arial"/>
          <w:b/>
          <w:i/>
          <w:color w:val="000000"/>
          <w:sz w:val="24"/>
          <w:szCs w:val="24"/>
        </w:rPr>
        <w:t>).</w:t>
      </w:r>
    </w:p>
    <w:p w:rsidR="003B0876" w:rsidRPr="00C22438" w:rsidRDefault="00C22438" w:rsidP="00183F5C">
      <w:pPr>
        <w:spacing w:after="0"/>
        <w:jc w:val="both"/>
        <w:rPr>
          <w:rFonts w:ascii="Arial" w:hAnsi="Arial" w:cs="Arial"/>
          <w:b/>
          <w:i/>
          <w:sz w:val="24"/>
          <w:szCs w:val="24"/>
        </w:rPr>
      </w:pPr>
      <w:r w:rsidRPr="00C22438">
        <w:rPr>
          <w:rFonts w:ascii="Arial" w:hAnsi="Arial" w:cs="Arial"/>
          <w:b/>
          <w:i/>
          <w:color w:val="000000"/>
          <w:sz w:val="24"/>
          <w:szCs w:val="24"/>
        </w:rPr>
        <w:t>Compartir la información de 2011 a 2021, desglosada por año y por colonia o localidad en la que se erogó el recurso</w:t>
      </w:r>
      <w:r w:rsidR="003B0876" w:rsidRPr="00C22438">
        <w:rPr>
          <w:rFonts w:ascii="Arial" w:hAnsi="Arial" w:cs="Arial"/>
          <w:b/>
          <w:i/>
          <w:sz w:val="24"/>
          <w:szCs w:val="24"/>
        </w:rPr>
        <w:t>”.</w:t>
      </w:r>
    </w:p>
    <w:p w:rsidR="003B0876" w:rsidRPr="001E254E" w:rsidRDefault="003B0876" w:rsidP="00183F5C">
      <w:pPr>
        <w:spacing w:after="0"/>
        <w:jc w:val="both"/>
        <w:rPr>
          <w:rFonts w:ascii="Arial" w:hAnsi="Arial" w:cs="Arial"/>
          <w:sz w:val="24"/>
          <w:szCs w:val="24"/>
        </w:rPr>
      </w:pPr>
      <w:r w:rsidRPr="001E254E">
        <w:rPr>
          <w:rFonts w:ascii="Arial" w:hAnsi="Arial" w:cs="Arial"/>
          <w:sz w:val="24"/>
          <w:szCs w:val="24"/>
        </w:rPr>
        <w:t>III.- Asuntos Generales.</w:t>
      </w:r>
    </w:p>
    <w:p w:rsidR="003B0876" w:rsidRPr="001E254E" w:rsidRDefault="003B0876" w:rsidP="00183F5C">
      <w:pPr>
        <w:spacing w:after="0"/>
        <w:jc w:val="both"/>
        <w:rPr>
          <w:rFonts w:ascii="Arial" w:hAnsi="Arial" w:cs="Arial"/>
          <w:sz w:val="24"/>
          <w:szCs w:val="24"/>
        </w:rPr>
      </w:pPr>
    </w:p>
    <w:p w:rsidR="003B0876" w:rsidRDefault="003B0876" w:rsidP="00183F5C">
      <w:pPr>
        <w:spacing w:after="0"/>
        <w:ind w:firstLine="851"/>
        <w:jc w:val="both"/>
        <w:rPr>
          <w:rFonts w:ascii="Arial" w:hAnsi="Arial" w:cs="Arial"/>
          <w:sz w:val="24"/>
          <w:szCs w:val="24"/>
        </w:rPr>
      </w:pPr>
      <w:r w:rsidRPr="001E254E">
        <w:rPr>
          <w:rFonts w:ascii="Arial" w:hAnsi="Arial" w:cs="Arial"/>
          <w:sz w:val="24"/>
          <w:szCs w:val="24"/>
        </w:rPr>
        <w:t>Posterior a la lectura del Orden del Día, el Presidente</w:t>
      </w:r>
      <w:r>
        <w:rPr>
          <w:rFonts w:ascii="Arial" w:hAnsi="Arial" w:cs="Arial"/>
          <w:sz w:val="24"/>
          <w:szCs w:val="24"/>
        </w:rPr>
        <w:t xml:space="preserve"> del Comité de Transparencia</w:t>
      </w:r>
      <w:r w:rsidRPr="001E254E">
        <w:rPr>
          <w:rFonts w:ascii="Arial" w:hAnsi="Arial" w:cs="Arial"/>
          <w:sz w:val="24"/>
          <w:szCs w:val="24"/>
        </w:rPr>
        <w:t xml:space="preserve">, </w:t>
      </w:r>
      <w:r>
        <w:rPr>
          <w:rFonts w:ascii="Arial" w:hAnsi="Arial" w:cs="Arial"/>
          <w:sz w:val="24"/>
          <w:szCs w:val="24"/>
        </w:rPr>
        <w:t>Edgar Alejandro García Arellano</w:t>
      </w:r>
      <w:r w:rsidRPr="001E254E">
        <w:rPr>
          <w:rFonts w:ascii="Arial" w:hAnsi="Arial" w:cs="Arial"/>
          <w:sz w:val="24"/>
          <w:szCs w:val="24"/>
        </w:rPr>
        <w:t xml:space="preserve">, preguntó a los miembros del Comité presentes si deseaban la inclusión de un tema adicional, quienes </w:t>
      </w:r>
      <w:r w:rsidRPr="001E254E">
        <w:rPr>
          <w:rFonts w:ascii="Arial" w:hAnsi="Arial" w:cs="Arial"/>
          <w:sz w:val="24"/>
          <w:szCs w:val="24"/>
        </w:rPr>
        <w:lastRenderedPageBreak/>
        <w:t>determinaron que no era necesario incluir tema adicional alguno, quedando aprobado por unanimidad el Orden del Día propuesto, dándose inicio con el desarrollo del mismo.</w:t>
      </w:r>
    </w:p>
    <w:p w:rsidR="003B0876" w:rsidRPr="001E254E" w:rsidRDefault="003B0876" w:rsidP="00183F5C">
      <w:pPr>
        <w:spacing w:after="0"/>
        <w:jc w:val="both"/>
        <w:rPr>
          <w:rFonts w:ascii="Arial" w:hAnsi="Arial" w:cs="Arial"/>
          <w:sz w:val="24"/>
          <w:szCs w:val="24"/>
        </w:rPr>
      </w:pPr>
    </w:p>
    <w:p w:rsidR="003B0876" w:rsidRPr="001E254E" w:rsidRDefault="003B0876" w:rsidP="00183F5C">
      <w:pPr>
        <w:spacing w:after="0"/>
        <w:jc w:val="center"/>
        <w:rPr>
          <w:rFonts w:ascii="Arial" w:hAnsi="Arial" w:cs="Arial"/>
          <w:b/>
          <w:sz w:val="24"/>
          <w:szCs w:val="24"/>
        </w:rPr>
      </w:pPr>
      <w:r w:rsidRPr="001E254E">
        <w:rPr>
          <w:rFonts w:ascii="Arial" w:hAnsi="Arial" w:cs="Arial"/>
          <w:b/>
          <w:sz w:val="24"/>
          <w:szCs w:val="24"/>
        </w:rPr>
        <w:t>DESARROLLO DEL ORDEN DEL DÍA</w:t>
      </w:r>
    </w:p>
    <w:p w:rsidR="003B0876" w:rsidRPr="001E254E" w:rsidRDefault="003B0876" w:rsidP="00183F5C">
      <w:pPr>
        <w:spacing w:after="0"/>
        <w:jc w:val="center"/>
        <w:rPr>
          <w:rFonts w:ascii="Arial" w:hAnsi="Arial" w:cs="Arial"/>
          <w:b/>
          <w:sz w:val="24"/>
          <w:szCs w:val="24"/>
        </w:rPr>
      </w:pPr>
    </w:p>
    <w:p w:rsidR="003B0876" w:rsidRPr="001E254E" w:rsidRDefault="003B0876" w:rsidP="00183F5C">
      <w:pPr>
        <w:spacing w:after="0"/>
        <w:jc w:val="both"/>
        <w:rPr>
          <w:rFonts w:ascii="Arial" w:hAnsi="Arial" w:cs="Arial"/>
          <w:b/>
          <w:sz w:val="24"/>
          <w:szCs w:val="24"/>
        </w:rPr>
      </w:pPr>
      <w:r w:rsidRPr="001E254E">
        <w:rPr>
          <w:rFonts w:ascii="Arial" w:hAnsi="Arial" w:cs="Arial"/>
          <w:b/>
          <w:sz w:val="24"/>
          <w:szCs w:val="24"/>
        </w:rPr>
        <w:t>I. LISTA DE ASISTENCIA, VERIFICACIÓN DE QUÓRUM E INTEGRACIÓN DEL COMITÉ DE TRANSPARENCIA</w:t>
      </w:r>
    </w:p>
    <w:p w:rsidR="003B0876" w:rsidRPr="001E254E" w:rsidRDefault="003B0876" w:rsidP="00183F5C">
      <w:pPr>
        <w:spacing w:after="0"/>
        <w:jc w:val="both"/>
        <w:rPr>
          <w:rFonts w:ascii="Arial" w:hAnsi="Arial" w:cs="Arial"/>
          <w:b/>
          <w:sz w:val="24"/>
          <w:szCs w:val="24"/>
        </w:rPr>
      </w:pPr>
    </w:p>
    <w:p w:rsidR="003B0876" w:rsidRPr="001E254E" w:rsidRDefault="003B0876" w:rsidP="00183F5C">
      <w:pPr>
        <w:spacing w:after="0"/>
        <w:ind w:firstLine="708"/>
        <w:jc w:val="both"/>
        <w:rPr>
          <w:rFonts w:ascii="Arial" w:hAnsi="Arial" w:cs="Arial"/>
          <w:sz w:val="24"/>
          <w:szCs w:val="24"/>
        </w:rPr>
      </w:pPr>
      <w:r w:rsidRPr="001E254E">
        <w:rPr>
          <w:rFonts w:ascii="Arial" w:hAnsi="Arial" w:cs="Arial"/>
          <w:sz w:val="24"/>
          <w:szCs w:val="24"/>
        </w:rPr>
        <w:t>Para da</w:t>
      </w:r>
      <w:r>
        <w:rPr>
          <w:rFonts w:ascii="Arial" w:hAnsi="Arial" w:cs="Arial"/>
          <w:sz w:val="24"/>
          <w:szCs w:val="24"/>
        </w:rPr>
        <w:t>r inicio con el desarrollo del o</w:t>
      </w:r>
      <w:r w:rsidRPr="001E254E">
        <w:rPr>
          <w:rFonts w:ascii="Arial" w:hAnsi="Arial" w:cs="Arial"/>
          <w:sz w:val="24"/>
          <w:szCs w:val="24"/>
        </w:rPr>
        <w:t xml:space="preserve">rden del </w:t>
      </w:r>
      <w:r>
        <w:rPr>
          <w:rFonts w:ascii="Arial" w:hAnsi="Arial" w:cs="Arial"/>
          <w:sz w:val="24"/>
          <w:szCs w:val="24"/>
        </w:rPr>
        <w:t>d</w:t>
      </w:r>
      <w:r w:rsidRPr="001E254E">
        <w:rPr>
          <w:rFonts w:ascii="Arial" w:hAnsi="Arial" w:cs="Arial"/>
          <w:sz w:val="24"/>
          <w:szCs w:val="24"/>
        </w:rPr>
        <w:t>ía aprobado, se pasó lista de asistencia para verificar la integración del quórum necesario para la presente sesión, determinándose la presencia de:</w:t>
      </w:r>
    </w:p>
    <w:p w:rsidR="003B0876" w:rsidRPr="001E254E" w:rsidRDefault="003B0876" w:rsidP="00183F5C">
      <w:pPr>
        <w:spacing w:after="0"/>
        <w:ind w:left="708"/>
        <w:jc w:val="both"/>
        <w:rPr>
          <w:rFonts w:ascii="Arial" w:hAnsi="Arial" w:cs="Arial"/>
          <w:sz w:val="24"/>
          <w:szCs w:val="24"/>
        </w:rPr>
      </w:pPr>
      <w:r w:rsidRPr="001E254E">
        <w:rPr>
          <w:rFonts w:ascii="Arial" w:hAnsi="Arial" w:cs="Arial"/>
          <w:sz w:val="24"/>
          <w:szCs w:val="24"/>
        </w:rPr>
        <w:t xml:space="preserve">a) </w:t>
      </w:r>
      <w:r>
        <w:rPr>
          <w:rFonts w:ascii="Arial" w:hAnsi="Arial" w:cs="Arial"/>
          <w:sz w:val="24"/>
          <w:szCs w:val="24"/>
        </w:rPr>
        <w:t>Edgar Alejandro García Arellano</w:t>
      </w:r>
      <w:r w:rsidRPr="001E254E">
        <w:rPr>
          <w:rFonts w:ascii="Arial" w:hAnsi="Arial" w:cs="Arial"/>
          <w:sz w:val="24"/>
          <w:szCs w:val="24"/>
        </w:rPr>
        <w:t>, Síndico Municipal y Presidente del Comité de Transparencia;</w:t>
      </w:r>
    </w:p>
    <w:p w:rsidR="003B0876" w:rsidRPr="001E254E" w:rsidRDefault="003B0876" w:rsidP="00183F5C">
      <w:pPr>
        <w:spacing w:after="0"/>
        <w:ind w:left="708"/>
        <w:jc w:val="both"/>
        <w:rPr>
          <w:rFonts w:ascii="Arial" w:hAnsi="Arial" w:cs="Arial"/>
          <w:sz w:val="24"/>
          <w:szCs w:val="24"/>
        </w:rPr>
      </w:pPr>
      <w:r w:rsidRPr="001E254E">
        <w:rPr>
          <w:rFonts w:ascii="Arial" w:hAnsi="Arial" w:cs="Arial"/>
          <w:sz w:val="24"/>
          <w:szCs w:val="24"/>
        </w:rPr>
        <w:t xml:space="preserve">b) José Luís Ochoa González, Contralor Municipal; Integrante del Comité de Transparencia </w:t>
      </w:r>
    </w:p>
    <w:p w:rsidR="003B0876" w:rsidRPr="001E254E" w:rsidRDefault="003B0876" w:rsidP="00183F5C">
      <w:pPr>
        <w:spacing w:after="0"/>
        <w:ind w:left="708"/>
        <w:jc w:val="both"/>
        <w:rPr>
          <w:rFonts w:ascii="Arial" w:hAnsi="Arial" w:cs="Arial"/>
          <w:sz w:val="24"/>
          <w:szCs w:val="24"/>
        </w:rPr>
      </w:pPr>
      <w:r w:rsidRPr="001E254E">
        <w:rPr>
          <w:rFonts w:ascii="Arial" w:hAnsi="Arial" w:cs="Arial"/>
          <w:sz w:val="24"/>
          <w:szCs w:val="24"/>
        </w:rPr>
        <w:t>c) Melina Ramos Muñoz</w:t>
      </w:r>
      <w:r>
        <w:rPr>
          <w:rFonts w:ascii="Arial" w:hAnsi="Arial" w:cs="Arial"/>
          <w:sz w:val="24"/>
          <w:szCs w:val="24"/>
        </w:rPr>
        <w:t>, Directora</w:t>
      </w:r>
      <w:r w:rsidRPr="001E254E">
        <w:rPr>
          <w:rFonts w:ascii="Arial" w:hAnsi="Arial" w:cs="Arial"/>
          <w:sz w:val="24"/>
          <w:szCs w:val="24"/>
        </w:rPr>
        <w:t xml:space="preserve"> de Transparencia, y Secretario Técnico del Comité de Transparencia.</w:t>
      </w:r>
    </w:p>
    <w:p w:rsidR="003B0876" w:rsidRPr="001E254E" w:rsidRDefault="003B0876" w:rsidP="00183F5C">
      <w:pPr>
        <w:spacing w:after="0"/>
        <w:jc w:val="both"/>
        <w:rPr>
          <w:rFonts w:ascii="Arial" w:hAnsi="Arial" w:cs="Arial"/>
          <w:sz w:val="24"/>
          <w:szCs w:val="24"/>
        </w:rPr>
      </w:pPr>
    </w:p>
    <w:p w:rsidR="003B0876" w:rsidRPr="003C5565" w:rsidRDefault="003B0876" w:rsidP="00183F5C">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Pr="001E254E">
        <w:rPr>
          <w:rFonts w:ascii="Arial" w:hAnsi="Arial" w:cs="Arial"/>
          <w:i/>
          <w:sz w:val="24"/>
          <w:szCs w:val="24"/>
        </w:rPr>
        <w:t>, debido a que se encuentran presentes la totalidad de los miembros del Comité, dar por iniciada la presente sesión en donde se</w:t>
      </w:r>
      <w:r w:rsidRPr="001E254E">
        <w:rPr>
          <w:rFonts w:ascii="Arial" w:hAnsi="Arial" w:cs="Arial"/>
          <w:sz w:val="24"/>
        </w:rPr>
        <w:t xml:space="preserve"> </w:t>
      </w:r>
      <w:r>
        <w:rPr>
          <w:rFonts w:ascii="Arial" w:hAnsi="Arial" w:cs="Arial"/>
          <w:i/>
          <w:sz w:val="24"/>
        </w:rPr>
        <w:t>solicita</w:t>
      </w:r>
      <w:r w:rsidRPr="009228AA">
        <w:rPr>
          <w:rFonts w:ascii="Arial" w:hAnsi="Arial" w:cs="Arial"/>
          <w:i/>
          <w:sz w:val="24"/>
          <w:szCs w:val="24"/>
        </w:rPr>
        <w:t xml:space="preserve"> </w:t>
      </w:r>
      <w:r>
        <w:rPr>
          <w:rFonts w:ascii="Arial" w:hAnsi="Arial" w:cs="Arial"/>
          <w:i/>
          <w:sz w:val="24"/>
          <w:szCs w:val="24"/>
        </w:rPr>
        <w:t>“declarar incompetente a</w:t>
      </w:r>
      <w:r w:rsidRPr="009228AA">
        <w:rPr>
          <w:rFonts w:ascii="Arial" w:hAnsi="Arial" w:cs="Arial"/>
          <w:i/>
          <w:sz w:val="24"/>
          <w:szCs w:val="24"/>
        </w:rPr>
        <w:t xml:space="preserve"> este sujeto obligado</w:t>
      </w:r>
      <w:r>
        <w:rPr>
          <w:rFonts w:ascii="Arial" w:hAnsi="Arial" w:cs="Arial"/>
          <w:i/>
          <w:sz w:val="24"/>
          <w:szCs w:val="24"/>
        </w:rPr>
        <w:t>”</w:t>
      </w:r>
      <w:r w:rsidRPr="009228AA">
        <w:rPr>
          <w:rFonts w:ascii="Arial" w:hAnsi="Arial" w:cs="Arial"/>
          <w:i/>
          <w:sz w:val="24"/>
          <w:szCs w:val="24"/>
        </w:rPr>
        <w:t>, respecto de la solicitud</w:t>
      </w:r>
      <w:r>
        <w:rPr>
          <w:rFonts w:ascii="Arial" w:hAnsi="Arial" w:cs="Arial"/>
          <w:i/>
          <w:sz w:val="24"/>
          <w:szCs w:val="24"/>
        </w:rPr>
        <w:t xml:space="preserve"> de información con número de expediente interno </w:t>
      </w:r>
      <w:r w:rsidR="00C22438">
        <w:rPr>
          <w:rFonts w:ascii="Arial" w:hAnsi="Arial" w:cs="Arial"/>
          <w:b/>
          <w:i/>
          <w:sz w:val="24"/>
          <w:szCs w:val="24"/>
        </w:rPr>
        <w:t>DT/1570</w:t>
      </w:r>
      <w:r w:rsidRPr="003C5565">
        <w:rPr>
          <w:rFonts w:ascii="Arial" w:hAnsi="Arial" w:cs="Arial"/>
          <w:b/>
          <w:i/>
          <w:sz w:val="24"/>
          <w:szCs w:val="24"/>
        </w:rPr>
        <w:t>/2021</w:t>
      </w:r>
      <w:r w:rsidRPr="003C5565">
        <w:rPr>
          <w:rFonts w:ascii="Arial" w:hAnsi="Arial" w:cs="Arial"/>
          <w:i/>
          <w:sz w:val="24"/>
          <w:szCs w:val="24"/>
        </w:rPr>
        <w:t xml:space="preserve">; </w:t>
      </w:r>
      <w:r>
        <w:rPr>
          <w:rFonts w:ascii="Arial" w:hAnsi="Arial" w:cs="Arial"/>
          <w:i/>
          <w:sz w:val="24"/>
          <w:szCs w:val="24"/>
        </w:rPr>
        <w:t>conforme a lo</w:t>
      </w:r>
      <w:r w:rsidRPr="003C5565">
        <w:rPr>
          <w:rFonts w:ascii="Arial" w:hAnsi="Arial" w:cs="Arial"/>
          <w:i/>
          <w:sz w:val="24"/>
          <w:szCs w:val="24"/>
        </w:rPr>
        <w:t xml:space="preserve"> siguiente.</w:t>
      </w:r>
    </w:p>
    <w:p w:rsidR="003B0876" w:rsidRPr="001E254E" w:rsidRDefault="003B0876" w:rsidP="00183F5C">
      <w:pPr>
        <w:spacing w:after="0"/>
        <w:jc w:val="both"/>
        <w:rPr>
          <w:rFonts w:ascii="Arial" w:hAnsi="Arial" w:cs="Arial"/>
          <w:i/>
          <w:sz w:val="24"/>
          <w:szCs w:val="24"/>
        </w:rPr>
      </w:pPr>
    </w:p>
    <w:p w:rsidR="00C22438" w:rsidRPr="00C22438" w:rsidRDefault="003B0876" w:rsidP="00183F5C">
      <w:pPr>
        <w:spacing w:after="0"/>
        <w:jc w:val="both"/>
        <w:rPr>
          <w:rFonts w:ascii="Arial" w:hAnsi="Arial" w:cs="Arial"/>
          <w:b/>
          <w:i/>
          <w:color w:val="000000"/>
          <w:sz w:val="24"/>
          <w:szCs w:val="24"/>
        </w:rPr>
      </w:pPr>
      <w:r>
        <w:rPr>
          <w:rFonts w:ascii="Arial" w:hAnsi="Arial" w:cs="Arial"/>
          <w:b/>
          <w:sz w:val="24"/>
          <w:szCs w:val="24"/>
        </w:rPr>
        <w:t>II.- REVISIÓN, DISCUSIÓN Y</w:t>
      </w:r>
      <w:r w:rsidRPr="001E254E">
        <w:rPr>
          <w:rFonts w:ascii="Arial" w:hAnsi="Arial" w:cs="Arial"/>
          <w:b/>
          <w:sz w:val="24"/>
          <w:szCs w:val="24"/>
        </w:rPr>
        <w:t xml:space="preserve"> E</w:t>
      </w:r>
      <w:r>
        <w:rPr>
          <w:rFonts w:ascii="Arial" w:hAnsi="Arial" w:cs="Arial"/>
          <w:b/>
          <w:sz w:val="24"/>
          <w:szCs w:val="24"/>
        </w:rPr>
        <w:t xml:space="preserve">N SU CASO, APROBACIÓN O NEGACIÓN DE LA INCOMPETENCIA </w:t>
      </w:r>
      <w:r w:rsidRPr="001E254E">
        <w:rPr>
          <w:rFonts w:ascii="Arial" w:hAnsi="Arial" w:cs="Arial"/>
          <w:b/>
          <w:sz w:val="24"/>
          <w:szCs w:val="24"/>
        </w:rPr>
        <w:t>DE</w:t>
      </w:r>
      <w:r>
        <w:rPr>
          <w:rFonts w:ascii="Arial" w:hAnsi="Arial" w:cs="Arial"/>
          <w:b/>
          <w:sz w:val="24"/>
          <w:szCs w:val="24"/>
        </w:rPr>
        <w:t xml:space="preserve"> LA SOLICITUD CON NÚMERO DE EXPEDIENTE INTERNO</w:t>
      </w:r>
      <w:r w:rsidRPr="001E254E">
        <w:rPr>
          <w:rFonts w:ascii="Arial" w:hAnsi="Arial" w:cs="Arial"/>
          <w:b/>
          <w:sz w:val="24"/>
          <w:szCs w:val="24"/>
        </w:rPr>
        <w:t xml:space="preserve"> </w:t>
      </w:r>
      <w:r w:rsidRPr="000B54B1">
        <w:rPr>
          <w:rFonts w:ascii="Arial" w:hAnsi="Arial" w:cs="Arial"/>
          <w:b/>
          <w:sz w:val="24"/>
          <w:szCs w:val="24"/>
        </w:rPr>
        <w:t>DT/</w:t>
      </w:r>
      <w:r>
        <w:rPr>
          <w:rFonts w:ascii="Arial" w:hAnsi="Arial" w:cs="Arial"/>
          <w:b/>
          <w:sz w:val="24"/>
          <w:szCs w:val="24"/>
        </w:rPr>
        <w:t xml:space="preserve">1497/2021, </w:t>
      </w:r>
      <w:r w:rsidRPr="001E254E">
        <w:rPr>
          <w:rFonts w:ascii="Arial" w:hAnsi="Arial" w:cs="Arial"/>
          <w:b/>
          <w:sz w:val="24"/>
          <w:szCs w:val="24"/>
        </w:rPr>
        <w:t xml:space="preserve">QUE </w:t>
      </w:r>
      <w:r>
        <w:rPr>
          <w:rFonts w:ascii="Arial" w:hAnsi="Arial" w:cs="Arial"/>
          <w:b/>
          <w:sz w:val="24"/>
          <w:szCs w:val="24"/>
        </w:rPr>
        <w:t xml:space="preserve">SOLICITA LO SIGUIENTE: </w:t>
      </w:r>
      <w:r w:rsidR="00C22438" w:rsidRPr="00C22438">
        <w:rPr>
          <w:rFonts w:ascii="Arial" w:hAnsi="Arial" w:cs="Arial"/>
          <w:b/>
          <w:i/>
          <w:sz w:val="24"/>
          <w:szCs w:val="24"/>
        </w:rPr>
        <w:t>“</w:t>
      </w:r>
      <w:r w:rsidR="00C22438" w:rsidRPr="00C22438">
        <w:rPr>
          <w:rFonts w:ascii="Arial" w:hAnsi="Arial" w:cs="Arial"/>
          <w:b/>
          <w:i/>
          <w:color w:val="000000"/>
          <w:sz w:val="24"/>
          <w:szCs w:val="24"/>
        </w:rPr>
        <w:t>1. Cuánto dinero se ha ejercido en el municipio como parte del Fondo Estatal de Desastres Naturales (</w:t>
      </w:r>
      <w:proofErr w:type="spellStart"/>
      <w:r w:rsidR="00C22438" w:rsidRPr="00C22438">
        <w:rPr>
          <w:rFonts w:ascii="Arial" w:hAnsi="Arial" w:cs="Arial"/>
          <w:b/>
          <w:i/>
          <w:color w:val="000000"/>
          <w:sz w:val="24"/>
          <w:szCs w:val="24"/>
        </w:rPr>
        <w:t>Foeden</w:t>
      </w:r>
      <w:proofErr w:type="spellEnd"/>
      <w:r w:rsidR="00C22438" w:rsidRPr="00C22438">
        <w:rPr>
          <w:rFonts w:ascii="Arial" w:hAnsi="Arial" w:cs="Arial"/>
          <w:b/>
          <w:i/>
          <w:color w:val="000000"/>
          <w:sz w:val="24"/>
          <w:szCs w:val="24"/>
        </w:rPr>
        <w:t>) de 2011 a 2021. Compartir la información desglosada por año y por colonia o localidad en la que se erogó el recurso.</w:t>
      </w:r>
    </w:p>
    <w:p w:rsidR="00C22438" w:rsidRPr="00C22438" w:rsidRDefault="00C22438" w:rsidP="00183F5C">
      <w:pPr>
        <w:spacing w:after="0"/>
        <w:jc w:val="both"/>
        <w:rPr>
          <w:rFonts w:ascii="Arial" w:hAnsi="Arial" w:cs="Arial"/>
          <w:b/>
          <w:i/>
          <w:color w:val="000000"/>
          <w:sz w:val="24"/>
          <w:szCs w:val="24"/>
        </w:rPr>
      </w:pPr>
      <w:r w:rsidRPr="00C22438">
        <w:rPr>
          <w:rFonts w:ascii="Arial" w:hAnsi="Arial" w:cs="Arial"/>
          <w:b/>
          <w:i/>
          <w:color w:val="000000"/>
          <w:sz w:val="24"/>
          <w:szCs w:val="24"/>
        </w:rPr>
        <w:t xml:space="preserve">2. Desglosar los conceptos para los cuáles se ejercieron los recursos del </w:t>
      </w:r>
      <w:proofErr w:type="spellStart"/>
      <w:r w:rsidRPr="00C22438">
        <w:rPr>
          <w:rFonts w:ascii="Arial" w:hAnsi="Arial" w:cs="Arial"/>
          <w:b/>
          <w:i/>
          <w:color w:val="000000"/>
          <w:sz w:val="24"/>
          <w:szCs w:val="24"/>
        </w:rPr>
        <w:t>Foeden</w:t>
      </w:r>
      <w:proofErr w:type="spellEnd"/>
      <w:r w:rsidRPr="00C22438">
        <w:rPr>
          <w:rFonts w:ascii="Arial" w:hAnsi="Arial" w:cs="Arial"/>
          <w:b/>
          <w:i/>
          <w:color w:val="000000"/>
          <w:sz w:val="24"/>
          <w:szCs w:val="24"/>
        </w:rPr>
        <w:t xml:space="preserve"> (enseres domésticos, </w:t>
      </w:r>
      <w:proofErr w:type="spellStart"/>
      <w:r w:rsidRPr="00C22438">
        <w:rPr>
          <w:rFonts w:ascii="Arial" w:hAnsi="Arial" w:cs="Arial"/>
          <w:b/>
          <w:i/>
          <w:color w:val="000000"/>
          <w:sz w:val="24"/>
          <w:szCs w:val="24"/>
        </w:rPr>
        <w:t>etc</w:t>
      </w:r>
      <w:proofErr w:type="spellEnd"/>
      <w:r w:rsidRPr="00C22438">
        <w:rPr>
          <w:rFonts w:ascii="Arial" w:hAnsi="Arial" w:cs="Arial"/>
          <w:b/>
          <w:i/>
          <w:color w:val="000000"/>
          <w:sz w:val="24"/>
          <w:szCs w:val="24"/>
        </w:rPr>
        <w:t>).</w:t>
      </w:r>
    </w:p>
    <w:p w:rsidR="00C22438" w:rsidRPr="00C22438" w:rsidRDefault="00C22438" w:rsidP="00183F5C">
      <w:pPr>
        <w:spacing w:after="0"/>
        <w:jc w:val="both"/>
        <w:rPr>
          <w:rFonts w:ascii="Arial" w:hAnsi="Arial" w:cs="Arial"/>
          <w:b/>
          <w:i/>
          <w:sz w:val="24"/>
          <w:szCs w:val="24"/>
        </w:rPr>
      </w:pPr>
      <w:r w:rsidRPr="00C22438">
        <w:rPr>
          <w:rFonts w:ascii="Arial" w:hAnsi="Arial" w:cs="Arial"/>
          <w:b/>
          <w:i/>
          <w:color w:val="000000"/>
          <w:sz w:val="24"/>
          <w:szCs w:val="24"/>
        </w:rPr>
        <w:t>Compartir la información de 2011 a 2021, desglosada por año y por colonia o localidad en la que se erogó el recurso</w:t>
      </w:r>
      <w:r w:rsidRPr="00C22438">
        <w:rPr>
          <w:rFonts w:ascii="Arial" w:hAnsi="Arial" w:cs="Arial"/>
          <w:b/>
          <w:i/>
          <w:sz w:val="24"/>
          <w:szCs w:val="24"/>
        </w:rPr>
        <w:t>”.</w:t>
      </w:r>
    </w:p>
    <w:p w:rsidR="003B0876" w:rsidRPr="00861CE6" w:rsidRDefault="003B0876" w:rsidP="00183F5C">
      <w:pPr>
        <w:widowControl w:val="0"/>
        <w:suppressAutoHyphens/>
        <w:autoSpaceDE w:val="0"/>
        <w:autoSpaceDN w:val="0"/>
        <w:spacing w:after="0"/>
        <w:jc w:val="both"/>
        <w:rPr>
          <w:rFonts w:ascii="Arial" w:eastAsia="SimSun" w:hAnsi="Arial" w:cs="Arial"/>
          <w:b/>
          <w:kern w:val="3"/>
          <w:sz w:val="24"/>
          <w:szCs w:val="24"/>
          <w:lang w:eastAsia="zh-CN" w:bidi="hi-IN"/>
        </w:rPr>
      </w:pPr>
    </w:p>
    <w:p w:rsidR="001E2AC0" w:rsidRDefault="003B0876" w:rsidP="00183F5C">
      <w:pPr>
        <w:jc w:val="both"/>
        <w:rPr>
          <w:rFonts w:ascii="Arial1" w:eastAsia="Times New Roman" w:hAnsi="Arial1"/>
          <w:color w:val="000000"/>
          <w:lang w:eastAsia="es-MX"/>
        </w:rPr>
      </w:pPr>
      <w:r>
        <w:rPr>
          <w:rFonts w:ascii="Arial1" w:eastAsia="Times New Roman" w:hAnsi="Arial1"/>
          <w:color w:val="000000"/>
          <w:lang w:eastAsia="es-MX"/>
        </w:rPr>
        <w:lastRenderedPageBreak/>
        <w:tab/>
      </w:r>
      <w:r w:rsidRPr="001E254E">
        <w:rPr>
          <w:rFonts w:ascii="Arial" w:hAnsi="Arial" w:cs="Arial"/>
          <w:sz w:val="24"/>
          <w:szCs w:val="24"/>
        </w:rPr>
        <w:t xml:space="preserve">El Secretario Técnico comentó que derivado de las atribuciones conferidas en el artículo 30.1.II de Ley de Transparencia y Acceso a la Información Pública del Estado de Jalisco y sus Municipios, es </w:t>
      </w:r>
      <w:r>
        <w:rPr>
          <w:rFonts w:ascii="Arial" w:hAnsi="Arial" w:cs="Arial"/>
          <w:sz w:val="24"/>
          <w:szCs w:val="24"/>
        </w:rPr>
        <w:t>necesario que el presente c</w:t>
      </w:r>
      <w:r w:rsidRPr="001E254E">
        <w:rPr>
          <w:rFonts w:ascii="Arial" w:hAnsi="Arial" w:cs="Arial"/>
          <w:sz w:val="24"/>
          <w:szCs w:val="24"/>
        </w:rPr>
        <w:t>omité sesione toda vez que lo requerido por el solicitante no es competencia de este sujeto obligado.</w:t>
      </w:r>
    </w:p>
    <w:p w:rsidR="001E2AC0" w:rsidRDefault="003B0876" w:rsidP="001E2AC0">
      <w:pPr>
        <w:jc w:val="both"/>
        <w:rPr>
          <w:rFonts w:ascii="Arial1" w:eastAsia="Times New Roman" w:hAnsi="Arial1"/>
          <w:color w:val="000000"/>
          <w:lang w:eastAsia="es-MX"/>
        </w:rPr>
      </w:pPr>
      <w:r w:rsidRPr="001E254E">
        <w:rPr>
          <w:rFonts w:ascii="Arial" w:hAnsi="Arial" w:cs="Arial"/>
          <w:sz w:val="24"/>
          <w:szCs w:val="24"/>
        </w:rPr>
        <w:t xml:space="preserve">Dicho artículo señala a la letra: confirmar, modificar o revocar las determinaciones que en materia de ampliación del plazo de respuesta, clasificación de la información y declaración de inexistencia o de </w:t>
      </w:r>
      <w:r w:rsidRPr="001E254E">
        <w:rPr>
          <w:rFonts w:ascii="Arial" w:hAnsi="Arial" w:cs="Arial"/>
          <w:b/>
          <w:sz w:val="24"/>
          <w:szCs w:val="24"/>
          <w:u w:val="single"/>
        </w:rPr>
        <w:t>competencia</w:t>
      </w:r>
      <w:r w:rsidRPr="001E254E">
        <w:rPr>
          <w:rFonts w:ascii="Arial" w:hAnsi="Arial" w:cs="Arial"/>
          <w:sz w:val="24"/>
          <w:szCs w:val="24"/>
        </w:rPr>
        <w:t xml:space="preserve"> realicen los titulares de las áreas del sujeto </w:t>
      </w:r>
      <w:r>
        <w:rPr>
          <w:rFonts w:ascii="Arial" w:hAnsi="Arial" w:cs="Arial"/>
          <w:sz w:val="24"/>
          <w:szCs w:val="24"/>
        </w:rPr>
        <w:t>obligado.</w:t>
      </w:r>
      <w:r w:rsidR="00C22438" w:rsidRPr="00C22438">
        <w:rPr>
          <w:rFonts w:eastAsia="SimSun"/>
          <w:b/>
          <w:i/>
        </w:rPr>
        <w:t xml:space="preserve"> </w:t>
      </w:r>
    </w:p>
    <w:p w:rsidR="001E2AC0" w:rsidRDefault="003B0876" w:rsidP="001E2AC0">
      <w:pPr>
        <w:ind w:firstLine="708"/>
        <w:jc w:val="both"/>
        <w:rPr>
          <w:rFonts w:ascii="Arial1" w:eastAsia="Times New Roman" w:hAnsi="Arial1"/>
          <w:color w:val="000000"/>
          <w:lang w:eastAsia="es-MX"/>
        </w:rPr>
      </w:pPr>
      <w:r w:rsidRPr="0076409F">
        <w:rPr>
          <w:rFonts w:ascii="Arial" w:hAnsi="Arial" w:cs="Arial"/>
          <w:sz w:val="24"/>
          <w:szCs w:val="24"/>
        </w:rPr>
        <w:t xml:space="preserve">Así las cosas, en la solicitud con número de expediente interno </w:t>
      </w:r>
      <w:r w:rsidR="00C22438" w:rsidRPr="0076409F">
        <w:rPr>
          <w:rFonts w:ascii="Arial" w:hAnsi="Arial" w:cs="Arial"/>
          <w:b/>
          <w:sz w:val="24"/>
          <w:szCs w:val="24"/>
        </w:rPr>
        <w:t>DT/1570</w:t>
      </w:r>
      <w:r w:rsidRPr="0076409F">
        <w:rPr>
          <w:rFonts w:ascii="Arial" w:hAnsi="Arial" w:cs="Arial"/>
          <w:b/>
          <w:sz w:val="24"/>
          <w:szCs w:val="24"/>
        </w:rPr>
        <w:t xml:space="preserve">/2021, </w:t>
      </w:r>
      <w:r w:rsidRPr="0076409F">
        <w:rPr>
          <w:rFonts w:ascii="Arial" w:hAnsi="Arial" w:cs="Arial"/>
          <w:sz w:val="24"/>
          <w:szCs w:val="24"/>
        </w:rPr>
        <w:t>se decidió conservarla para realizar una búsqueda exhaustiva con la finalidad de verificar la existencia de la información solicitada, resultando de ello según informes de parte de la</w:t>
      </w:r>
      <w:r w:rsidR="00C22438" w:rsidRPr="0076409F">
        <w:rPr>
          <w:rFonts w:ascii="Arial" w:hAnsi="Arial" w:cs="Arial"/>
          <w:sz w:val="24"/>
          <w:szCs w:val="24"/>
        </w:rPr>
        <w:t xml:space="preserve"> Dirección General Adjunta de Protección Civil y Bomberos</w:t>
      </w:r>
      <w:r w:rsidRPr="0076409F">
        <w:rPr>
          <w:rFonts w:ascii="Arial" w:hAnsi="Arial" w:cs="Arial"/>
          <w:sz w:val="24"/>
          <w:szCs w:val="24"/>
        </w:rPr>
        <w:t xml:space="preserve">, </w:t>
      </w:r>
      <w:r w:rsidRPr="0076409F">
        <w:rPr>
          <w:rFonts w:ascii="Arial" w:hAnsi="Arial" w:cs="Arial"/>
          <w:sz w:val="24"/>
          <w:szCs w:val="24"/>
          <w:shd w:val="clear" w:color="auto" w:fill="FFFFFF"/>
        </w:rPr>
        <w:t>que la informaci</w:t>
      </w:r>
      <w:r w:rsidR="0076409F" w:rsidRPr="0076409F">
        <w:rPr>
          <w:rFonts w:ascii="Arial" w:hAnsi="Arial" w:cs="Arial"/>
          <w:sz w:val="24"/>
          <w:szCs w:val="24"/>
          <w:shd w:val="clear" w:color="auto" w:fill="FFFFFF"/>
        </w:rPr>
        <w:t>ón requerida</w:t>
      </w:r>
      <w:r w:rsidR="0035684D">
        <w:rPr>
          <w:rFonts w:ascii="Arial" w:hAnsi="Arial" w:cs="Arial"/>
          <w:sz w:val="24"/>
          <w:szCs w:val="24"/>
          <w:shd w:val="clear" w:color="auto" w:fill="FFFFFF"/>
        </w:rPr>
        <w:t xml:space="preserve"> es competencia del </w:t>
      </w:r>
      <w:r w:rsidR="0035684D" w:rsidRPr="0076409F">
        <w:rPr>
          <w:rFonts w:ascii="Arial" w:hAnsi="Arial" w:cs="Arial"/>
          <w:color w:val="000000"/>
          <w:sz w:val="24"/>
          <w:szCs w:val="24"/>
        </w:rPr>
        <w:t>Comité</w:t>
      </w:r>
      <w:r w:rsidR="0035684D">
        <w:rPr>
          <w:rFonts w:ascii="Arial" w:hAnsi="Arial" w:cs="Arial"/>
          <w:color w:val="000000"/>
          <w:sz w:val="24"/>
          <w:szCs w:val="24"/>
        </w:rPr>
        <w:t xml:space="preserve"> del Fondo Estatal de Desastres Naturales</w:t>
      </w:r>
      <w:r w:rsidR="0076409F" w:rsidRPr="0076409F">
        <w:rPr>
          <w:rFonts w:ascii="Arial" w:hAnsi="Arial" w:cs="Arial"/>
          <w:sz w:val="24"/>
          <w:szCs w:val="24"/>
          <w:shd w:val="clear" w:color="auto" w:fill="FFFFFF"/>
        </w:rPr>
        <w:t xml:space="preserve"> </w:t>
      </w:r>
      <w:r w:rsidR="0076409F" w:rsidRPr="0076409F">
        <w:rPr>
          <w:rFonts w:ascii="Arial" w:hAnsi="Arial" w:cs="Arial"/>
          <w:color w:val="000000"/>
          <w:sz w:val="24"/>
          <w:szCs w:val="24"/>
        </w:rPr>
        <w:t>d</w:t>
      </w:r>
      <w:r w:rsidR="00C22438" w:rsidRPr="0076409F">
        <w:rPr>
          <w:rFonts w:ascii="Arial" w:hAnsi="Arial" w:cs="Arial"/>
          <w:color w:val="000000"/>
          <w:sz w:val="24"/>
          <w:szCs w:val="24"/>
        </w:rPr>
        <w:t xml:space="preserve">e acuerdo a las Reglas de Operación del </w:t>
      </w:r>
      <w:r w:rsidR="0035684D">
        <w:rPr>
          <w:rFonts w:ascii="Arial" w:hAnsi="Arial" w:cs="Arial"/>
          <w:color w:val="000000"/>
          <w:sz w:val="24"/>
          <w:szCs w:val="24"/>
        </w:rPr>
        <w:t xml:space="preserve">citado </w:t>
      </w:r>
      <w:r w:rsidR="00C22438" w:rsidRPr="0076409F">
        <w:rPr>
          <w:rFonts w:ascii="Arial" w:hAnsi="Arial" w:cs="Arial"/>
          <w:color w:val="000000"/>
          <w:sz w:val="24"/>
          <w:szCs w:val="24"/>
        </w:rPr>
        <w:t>FOEDEN en su Capítulo VII, Artículo 31, 32, 33, 34, 35, 36 Y 37; donde menciona a los responsables d</w:t>
      </w:r>
      <w:r w:rsidR="0076409F">
        <w:rPr>
          <w:rFonts w:ascii="Arial" w:hAnsi="Arial" w:cs="Arial"/>
          <w:color w:val="000000"/>
          <w:sz w:val="24"/>
          <w:szCs w:val="24"/>
        </w:rPr>
        <w:t>e la Ejecución del Programa de Obras y Acciones, de las F</w:t>
      </w:r>
      <w:r w:rsidR="00C22438" w:rsidRPr="0076409F">
        <w:rPr>
          <w:rFonts w:ascii="Arial" w:hAnsi="Arial" w:cs="Arial"/>
          <w:color w:val="000000"/>
          <w:sz w:val="24"/>
          <w:szCs w:val="24"/>
        </w:rPr>
        <w:t>inanzas y la</w:t>
      </w:r>
      <w:r w:rsidR="0076409F">
        <w:rPr>
          <w:rFonts w:ascii="Arial" w:hAnsi="Arial" w:cs="Arial"/>
          <w:color w:val="000000"/>
          <w:sz w:val="24"/>
          <w:szCs w:val="24"/>
        </w:rPr>
        <w:t>s J</w:t>
      </w:r>
      <w:r w:rsidR="00C22438" w:rsidRPr="0076409F">
        <w:rPr>
          <w:rFonts w:ascii="Arial" w:hAnsi="Arial" w:cs="Arial"/>
          <w:color w:val="000000"/>
          <w:sz w:val="24"/>
          <w:szCs w:val="24"/>
        </w:rPr>
        <w:t>ustificaci</w:t>
      </w:r>
      <w:r w:rsidR="0076409F" w:rsidRPr="0076409F">
        <w:rPr>
          <w:rFonts w:ascii="Arial" w:hAnsi="Arial" w:cs="Arial"/>
          <w:color w:val="000000"/>
          <w:sz w:val="24"/>
          <w:szCs w:val="24"/>
        </w:rPr>
        <w:t>ones del dinero del fideicomiso</w:t>
      </w:r>
      <w:r w:rsidR="0076409F">
        <w:rPr>
          <w:rFonts w:ascii="Arial" w:hAnsi="Arial" w:cs="Arial"/>
          <w:color w:val="000000"/>
          <w:sz w:val="24"/>
          <w:szCs w:val="24"/>
        </w:rPr>
        <w:t xml:space="preserve">, </w:t>
      </w:r>
      <w:r w:rsidR="0035684D">
        <w:rPr>
          <w:rFonts w:ascii="Arial" w:hAnsi="Arial" w:cs="Arial"/>
          <w:color w:val="000000"/>
          <w:sz w:val="24"/>
          <w:szCs w:val="24"/>
        </w:rPr>
        <w:t xml:space="preserve">por lo que es dicha dependencia quien </w:t>
      </w:r>
      <w:r w:rsidR="00C22438" w:rsidRPr="0076409F">
        <w:rPr>
          <w:rFonts w:ascii="Arial" w:hAnsi="Arial" w:cs="Arial"/>
          <w:color w:val="000000"/>
          <w:sz w:val="24"/>
          <w:szCs w:val="24"/>
        </w:rPr>
        <w:t>sabe dónde y cuánto se ejecutó.</w:t>
      </w:r>
    </w:p>
    <w:p w:rsidR="001E2AC0" w:rsidRDefault="003B0876" w:rsidP="001E2AC0">
      <w:pPr>
        <w:ind w:firstLine="708"/>
        <w:jc w:val="both"/>
        <w:rPr>
          <w:rFonts w:ascii="Arial1" w:eastAsia="Times New Roman" w:hAnsi="Arial1"/>
          <w:color w:val="000000"/>
          <w:lang w:eastAsia="es-MX"/>
        </w:rPr>
      </w:pPr>
      <w:r>
        <w:rPr>
          <w:rFonts w:ascii="Arial" w:hAnsi="Arial" w:cs="Arial"/>
          <w:sz w:val="24"/>
          <w:szCs w:val="24"/>
        </w:rPr>
        <w:t>P</w:t>
      </w:r>
      <w:r w:rsidRPr="001E254E">
        <w:rPr>
          <w:rFonts w:ascii="Arial" w:hAnsi="Arial" w:cs="Arial"/>
          <w:sz w:val="24"/>
          <w:szCs w:val="24"/>
        </w:rPr>
        <w:t>or lo que se concluyó que este Gobierno Municipal de Tlajomulco</w:t>
      </w:r>
      <w:r>
        <w:rPr>
          <w:rFonts w:ascii="Arial" w:hAnsi="Arial" w:cs="Arial"/>
          <w:sz w:val="24"/>
          <w:szCs w:val="24"/>
        </w:rPr>
        <w:t xml:space="preserve"> de Zúñiga, Jalisco,</w:t>
      </w:r>
      <w:r w:rsidRPr="001E254E">
        <w:rPr>
          <w:rFonts w:ascii="Arial" w:hAnsi="Arial" w:cs="Arial"/>
          <w:sz w:val="24"/>
          <w:szCs w:val="24"/>
        </w:rPr>
        <w:t xml:space="preserve"> es</w:t>
      </w:r>
      <w:r>
        <w:rPr>
          <w:rFonts w:ascii="Arial" w:hAnsi="Arial" w:cs="Arial"/>
          <w:sz w:val="24"/>
          <w:szCs w:val="24"/>
        </w:rPr>
        <w:t xml:space="preserve"> incompetente</w:t>
      </w:r>
      <w:r w:rsidRPr="001E254E">
        <w:rPr>
          <w:rFonts w:ascii="Arial" w:hAnsi="Arial" w:cs="Arial"/>
          <w:sz w:val="24"/>
          <w:szCs w:val="24"/>
        </w:rPr>
        <w:t xml:space="preserve"> para conocer y dar respuesta en cuanto a lo solicitado.</w:t>
      </w:r>
    </w:p>
    <w:p w:rsidR="001E2AC0" w:rsidRDefault="003B0876" w:rsidP="001E2AC0">
      <w:pPr>
        <w:ind w:firstLine="708"/>
        <w:jc w:val="both"/>
        <w:rPr>
          <w:rFonts w:ascii="Arial" w:hAnsi="Arial" w:cs="Arial"/>
          <w:sz w:val="24"/>
          <w:szCs w:val="24"/>
        </w:rPr>
      </w:pPr>
      <w:r w:rsidRPr="001E254E">
        <w:rPr>
          <w:rFonts w:ascii="Arial" w:hAnsi="Arial" w:cs="Arial"/>
          <w:sz w:val="24"/>
          <w:szCs w:val="24"/>
        </w:rPr>
        <w:t>Debido a lo anterior, se propone inf</w:t>
      </w:r>
      <w:r>
        <w:rPr>
          <w:rFonts w:ascii="Arial" w:hAnsi="Arial" w:cs="Arial"/>
          <w:sz w:val="24"/>
          <w:szCs w:val="24"/>
        </w:rPr>
        <w:t>ormar al solicitante sobre la incompetencia de este sujeto obligado para dar respuesta a sus solicitudes de información</w:t>
      </w:r>
      <w:r w:rsidRPr="001E254E">
        <w:rPr>
          <w:rFonts w:ascii="Arial" w:hAnsi="Arial" w:cs="Arial"/>
          <w:sz w:val="24"/>
          <w:szCs w:val="24"/>
        </w:rPr>
        <w:t>, lo cual se puso a votac</w:t>
      </w:r>
      <w:r w:rsidR="001E2AC0">
        <w:rPr>
          <w:rFonts w:ascii="Arial" w:hAnsi="Arial" w:cs="Arial"/>
          <w:sz w:val="24"/>
          <w:szCs w:val="24"/>
        </w:rPr>
        <w:t>ión, resultando en lo siguiente:</w:t>
      </w:r>
    </w:p>
    <w:p w:rsidR="003B0876" w:rsidRPr="001E2AC0" w:rsidRDefault="003B0876" w:rsidP="001E2AC0">
      <w:pPr>
        <w:ind w:firstLine="708"/>
        <w:jc w:val="both"/>
        <w:rPr>
          <w:rFonts w:ascii="Arial1" w:eastAsia="Times New Roman" w:hAnsi="Arial1"/>
          <w:color w:val="000000"/>
          <w:lang w:eastAsia="es-MX"/>
        </w:rPr>
      </w:pPr>
      <w:r w:rsidRPr="001E254E">
        <w:rPr>
          <w:rFonts w:ascii="Arial" w:hAnsi="Arial" w:cs="Arial"/>
          <w:b/>
          <w:i/>
          <w:sz w:val="24"/>
          <w:szCs w:val="24"/>
          <w:u w:val="single"/>
        </w:rPr>
        <w:t>ACUERDO SEGUNDO.-</w:t>
      </w:r>
      <w:r w:rsidRPr="001E254E">
        <w:rPr>
          <w:rFonts w:ascii="Arial" w:hAnsi="Arial" w:cs="Arial"/>
          <w:b/>
          <w:i/>
          <w:sz w:val="24"/>
          <w:szCs w:val="24"/>
        </w:rPr>
        <w:t xml:space="preserve"> </w:t>
      </w:r>
      <w:r w:rsidRPr="001E254E">
        <w:rPr>
          <w:rFonts w:ascii="Arial" w:hAnsi="Arial" w:cs="Arial"/>
          <w:i/>
          <w:sz w:val="24"/>
          <w:szCs w:val="24"/>
        </w:rPr>
        <w:t>Se aprueba por unanimidad notificar al solicitante</w:t>
      </w:r>
      <w:r>
        <w:rPr>
          <w:rFonts w:ascii="Arial" w:hAnsi="Arial" w:cs="Arial"/>
          <w:i/>
          <w:sz w:val="24"/>
          <w:szCs w:val="24"/>
        </w:rPr>
        <w:t xml:space="preserve"> sobre la incompetencia</w:t>
      </w:r>
      <w:r w:rsidRPr="001E254E">
        <w:rPr>
          <w:rFonts w:ascii="Arial" w:hAnsi="Arial" w:cs="Arial"/>
          <w:i/>
          <w:sz w:val="24"/>
          <w:szCs w:val="24"/>
        </w:rPr>
        <w:t xml:space="preserve"> de este sujeto obligado</w:t>
      </w:r>
      <w:r>
        <w:rPr>
          <w:rFonts w:ascii="Arial" w:hAnsi="Arial" w:cs="Arial"/>
          <w:i/>
          <w:sz w:val="24"/>
          <w:szCs w:val="24"/>
        </w:rPr>
        <w:t xml:space="preserve"> respecto de la solicitud de información bajo número de expediente interno </w:t>
      </w:r>
      <w:r w:rsidRPr="003C5565">
        <w:rPr>
          <w:rFonts w:ascii="Arial" w:hAnsi="Arial" w:cs="Arial"/>
          <w:i/>
          <w:sz w:val="24"/>
          <w:szCs w:val="24"/>
        </w:rPr>
        <w:t>DT/</w:t>
      </w:r>
      <w:r w:rsidR="0035684D">
        <w:rPr>
          <w:rFonts w:ascii="Arial" w:hAnsi="Arial" w:cs="Arial"/>
          <w:i/>
          <w:sz w:val="24"/>
          <w:szCs w:val="24"/>
        </w:rPr>
        <w:t>1570</w:t>
      </w:r>
      <w:r>
        <w:rPr>
          <w:rFonts w:ascii="Arial" w:hAnsi="Arial" w:cs="Arial"/>
          <w:i/>
          <w:sz w:val="24"/>
          <w:szCs w:val="24"/>
        </w:rPr>
        <w:t xml:space="preserve">/2021, </w:t>
      </w:r>
      <w:r w:rsidRPr="003C5565">
        <w:rPr>
          <w:rFonts w:ascii="Arial" w:hAnsi="Arial" w:cs="Arial"/>
          <w:i/>
          <w:sz w:val="24"/>
          <w:szCs w:val="24"/>
        </w:rPr>
        <w:t xml:space="preserve">por lo que se </w:t>
      </w:r>
      <w:r w:rsidRPr="001E254E">
        <w:rPr>
          <w:rFonts w:ascii="Arial" w:hAnsi="Arial" w:cs="Arial"/>
          <w:i/>
          <w:sz w:val="24"/>
          <w:szCs w:val="24"/>
        </w:rPr>
        <w:t>le ordena al Secretario T</w:t>
      </w:r>
      <w:r>
        <w:rPr>
          <w:rFonts w:ascii="Arial" w:hAnsi="Arial" w:cs="Arial"/>
          <w:i/>
          <w:sz w:val="24"/>
          <w:szCs w:val="24"/>
        </w:rPr>
        <w:t>écnico notifique al</w:t>
      </w:r>
      <w:r w:rsidRPr="001E254E">
        <w:rPr>
          <w:rFonts w:ascii="Arial" w:hAnsi="Arial" w:cs="Arial"/>
          <w:i/>
          <w:sz w:val="24"/>
          <w:szCs w:val="24"/>
        </w:rPr>
        <w:t xml:space="preserve"> solicitante y derive dicha</w:t>
      </w:r>
      <w:r>
        <w:rPr>
          <w:rFonts w:ascii="Arial" w:hAnsi="Arial" w:cs="Arial"/>
          <w:i/>
          <w:sz w:val="24"/>
          <w:szCs w:val="24"/>
        </w:rPr>
        <w:t>s</w:t>
      </w:r>
      <w:r w:rsidRPr="001E254E">
        <w:rPr>
          <w:rFonts w:ascii="Arial" w:hAnsi="Arial" w:cs="Arial"/>
          <w:i/>
          <w:sz w:val="24"/>
          <w:szCs w:val="24"/>
        </w:rPr>
        <w:t xml:space="preserve"> solicitud</w:t>
      </w:r>
      <w:r>
        <w:rPr>
          <w:rFonts w:ascii="Arial" w:hAnsi="Arial" w:cs="Arial"/>
          <w:i/>
          <w:sz w:val="24"/>
          <w:szCs w:val="24"/>
        </w:rPr>
        <w:t>es al</w:t>
      </w:r>
      <w:r w:rsidRPr="001E254E">
        <w:rPr>
          <w:rFonts w:ascii="Arial" w:hAnsi="Arial" w:cs="Arial"/>
          <w:i/>
          <w:sz w:val="24"/>
          <w:szCs w:val="24"/>
        </w:rPr>
        <w:t xml:space="preserve"> sujeto</w:t>
      </w:r>
      <w:r>
        <w:rPr>
          <w:rFonts w:ascii="Arial" w:hAnsi="Arial" w:cs="Arial"/>
          <w:i/>
          <w:sz w:val="24"/>
          <w:szCs w:val="24"/>
        </w:rPr>
        <w:t xml:space="preserve"> </w:t>
      </w:r>
      <w:r w:rsidRPr="001E254E">
        <w:rPr>
          <w:rFonts w:ascii="Arial" w:hAnsi="Arial" w:cs="Arial"/>
          <w:i/>
          <w:sz w:val="24"/>
          <w:szCs w:val="24"/>
        </w:rPr>
        <w:t xml:space="preserve">obligado </w:t>
      </w:r>
      <w:r>
        <w:rPr>
          <w:rFonts w:ascii="Arial" w:hAnsi="Arial" w:cs="Arial"/>
          <w:i/>
          <w:sz w:val="24"/>
          <w:szCs w:val="24"/>
        </w:rPr>
        <w:t xml:space="preserve">correspondiente para su trámite correspondiente. </w:t>
      </w:r>
    </w:p>
    <w:p w:rsidR="003B0876" w:rsidRPr="001E254E" w:rsidRDefault="003B0876" w:rsidP="00183F5C">
      <w:pPr>
        <w:spacing w:after="0"/>
        <w:ind w:left="3600" w:right="-1"/>
        <w:rPr>
          <w:rFonts w:ascii="Arial" w:hAnsi="Arial" w:cs="Arial"/>
          <w:sz w:val="24"/>
          <w:szCs w:val="24"/>
        </w:rPr>
      </w:pPr>
    </w:p>
    <w:p w:rsidR="003B0876" w:rsidRDefault="003B0876" w:rsidP="00183F5C">
      <w:pPr>
        <w:spacing w:after="0"/>
        <w:jc w:val="both"/>
        <w:rPr>
          <w:rFonts w:ascii="Arial" w:hAnsi="Arial" w:cs="Arial"/>
          <w:b/>
          <w:sz w:val="24"/>
          <w:szCs w:val="24"/>
        </w:rPr>
      </w:pPr>
      <w:r w:rsidRPr="001E254E">
        <w:rPr>
          <w:rFonts w:ascii="Arial" w:hAnsi="Arial" w:cs="Arial"/>
          <w:b/>
          <w:sz w:val="24"/>
          <w:szCs w:val="24"/>
        </w:rPr>
        <w:t>III.- ASUNTOS GENERALES</w:t>
      </w:r>
    </w:p>
    <w:p w:rsidR="003B0876" w:rsidRDefault="003B0876" w:rsidP="00183F5C">
      <w:pPr>
        <w:spacing w:after="0"/>
        <w:jc w:val="both"/>
        <w:rPr>
          <w:rFonts w:ascii="Arial" w:hAnsi="Arial" w:cs="Arial"/>
          <w:b/>
          <w:sz w:val="24"/>
          <w:szCs w:val="24"/>
        </w:rPr>
      </w:pPr>
    </w:p>
    <w:p w:rsidR="003B0876" w:rsidRPr="001E254E" w:rsidRDefault="003B0876" w:rsidP="00183F5C">
      <w:pPr>
        <w:spacing w:after="0"/>
        <w:jc w:val="both"/>
        <w:rPr>
          <w:rFonts w:ascii="Arial" w:hAnsi="Arial" w:cs="Arial"/>
          <w:sz w:val="24"/>
          <w:szCs w:val="24"/>
        </w:rPr>
      </w:pPr>
      <w:r w:rsidRPr="001E254E">
        <w:rPr>
          <w:rFonts w:ascii="Arial" w:hAnsi="Arial" w:cs="Arial"/>
          <w:sz w:val="24"/>
          <w:szCs w:val="24"/>
        </w:rPr>
        <w:lastRenderedPageBreak/>
        <w:t xml:space="preserve">Acto continuo, </w:t>
      </w:r>
      <w:r>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3B0876" w:rsidRPr="001E254E" w:rsidRDefault="003B0876" w:rsidP="00183F5C">
      <w:pPr>
        <w:spacing w:after="0"/>
        <w:jc w:val="both"/>
        <w:rPr>
          <w:rFonts w:ascii="Arial" w:hAnsi="Arial" w:cs="Arial"/>
          <w:b/>
          <w:i/>
          <w:sz w:val="24"/>
          <w:szCs w:val="24"/>
        </w:rPr>
      </w:pPr>
    </w:p>
    <w:p w:rsidR="003B0876" w:rsidRPr="008F5698" w:rsidRDefault="003B0876" w:rsidP="00183F5C">
      <w:pPr>
        <w:spacing w:after="0"/>
        <w:jc w:val="both"/>
        <w:rPr>
          <w:rFonts w:ascii="Arial" w:hAnsi="Arial" w:cs="Arial"/>
          <w:b/>
          <w:i/>
          <w:sz w:val="24"/>
          <w:szCs w:val="24"/>
        </w:rPr>
      </w:pPr>
      <w:r w:rsidRPr="001E254E">
        <w:rPr>
          <w:rFonts w:ascii="Arial" w:hAnsi="Arial" w:cs="Arial"/>
          <w:b/>
          <w:i/>
          <w:sz w:val="24"/>
          <w:szCs w:val="24"/>
        </w:rPr>
        <w:t>ACUERDO TERCERO.- APROBACIÓN UNÁNIME DEL P</w:t>
      </w:r>
      <w:r>
        <w:rPr>
          <w:rFonts w:ascii="Arial" w:hAnsi="Arial" w:cs="Arial"/>
          <w:b/>
          <w:i/>
          <w:sz w:val="24"/>
          <w:szCs w:val="24"/>
        </w:rPr>
        <w:t xml:space="preserve">UNTO TERCERO DEL ORDEN DEL DÍA. </w:t>
      </w:r>
      <w:r w:rsidRPr="001E254E">
        <w:rPr>
          <w:rFonts w:ascii="Arial" w:hAnsi="Arial" w:cs="Arial"/>
          <w:i/>
          <w:sz w:val="24"/>
          <w:szCs w:val="24"/>
        </w:rPr>
        <w:t xml:space="preserve">Considerando que no existe tema adicional a tratar en la presente sesión del Comité de Transparencia, los miembros del Comité aprueban la clausura de la presente sesión las </w:t>
      </w:r>
      <w:r w:rsidR="00183F5C">
        <w:rPr>
          <w:rFonts w:ascii="Arial" w:hAnsi="Arial" w:cs="Arial"/>
          <w:i/>
          <w:sz w:val="24"/>
          <w:szCs w:val="24"/>
        </w:rPr>
        <w:t>13</w:t>
      </w:r>
      <w:r w:rsidRPr="001E254E">
        <w:rPr>
          <w:rFonts w:ascii="Arial" w:hAnsi="Arial" w:cs="Arial"/>
          <w:i/>
          <w:sz w:val="24"/>
          <w:szCs w:val="24"/>
        </w:rPr>
        <w:t>:</w:t>
      </w:r>
      <w:r>
        <w:rPr>
          <w:rFonts w:ascii="Arial" w:hAnsi="Arial" w:cs="Arial"/>
          <w:i/>
          <w:sz w:val="24"/>
          <w:szCs w:val="24"/>
        </w:rPr>
        <w:t>3</w:t>
      </w:r>
      <w:r w:rsidRPr="001E254E">
        <w:rPr>
          <w:rFonts w:ascii="Arial" w:hAnsi="Arial" w:cs="Arial"/>
          <w:i/>
          <w:sz w:val="24"/>
          <w:szCs w:val="24"/>
        </w:rPr>
        <w:t xml:space="preserve">0 </w:t>
      </w:r>
      <w:r w:rsidR="00183F5C">
        <w:rPr>
          <w:rFonts w:ascii="Arial" w:hAnsi="Arial" w:cs="Arial"/>
          <w:i/>
          <w:sz w:val="24"/>
          <w:szCs w:val="24"/>
        </w:rPr>
        <w:t>trece</w:t>
      </w:r>
      <w:r>
        <w:rPr>
          <w:rFonts w:ascii="Arial" w:hAnsi="Arial" w:cs="Arial"/>
          <w:i/>
          <w:sz w:val="24"/>
          <w:szCs w:val="24"/>
        </w:rPr>
        <w:t xml:space="preserve"> horas con treinta minutos</w:t>
      </w:r>
      <w:r w:rsidRPr="001E254E">
        <w:rPr>
          <w:rFonts w:ascii="Arial" w:hAnsi="Arial" w:cs="Arial"/>
          <w:i/>
          <w:sz w:val="24"/>
          <w:szCs w:val="24"/>
        </w:rPr>
        <w:t xml:space="preserve"> del día </w:t>
      </w:r>
      <w:r w:rsidR="00183F5C">
        <w:rPr>
          <w:rFonts w:ascii="Arial" w:hAnsi="Arial" w:cs="Arial"/>
          <w:i/>
          <w:sz w:val="24"/>
          <w:szCs w:val="24"/>
        </w:rPr>
        <w:t xml:space="preserve">11 once de agosto </w:t>
      </w:r>
      <w:r>
        <w:rPr>
          <w:rFonts w:ascii="Arial" w:hAnsi="Arial" w:cs="Arial"/>
          <w:i/>
          <w:sz w:val="24"/>
          <w:szCs w:val="24"/>
        </w:rPr>
        <w:t>de 2021 dos mil veintiuno.</w:t>
      </w:r>
    </w:p>
    <w:p w:rsidR="003B0876" w:rsidRDefault="003B0876" w:rsidP="003B0876">
      <w:pPr>
        <w:spacing w:after="0"/>
        <w:jc w:val="center"/>
        <w:rPr>
          <w:rFonts w:ascii="Arial" w:hAnsi="Arial" w:cs="Arial"/>
          <w:caps/>
          <w:sz w:val="24"/>
          <w:szCs w:val="24"/>
        </w:rPr>
      </w:pPr>
    </w:p>
    <w:p w:rsidR="003B0876" w:rsidRDefault="003B0876" w:rsidP="003B0876">
      <w:pPr>
        <w:spacing w:after="0"/>
        <w:jc w:val="center"/>
        <w:rPr>
          <w:rFonts w:ascii="Arial" w:hAnsi="Arial" w:cs="Arial"/>
          <w:caps/>
          <w:sz w:val="24"/>
          <w:szCs w:val="24"/>
        </w:rPr>
      </w:pPr>
    </w:p>
    <w:p w:rsidR="003B0876" w:rsidRDefault="003B0876" w:rsidP="003B0876">
      <w:pPr>
        <w:spacing w:after="0"/>
        <w:jc w:val="center"/>
        <w:rPr>
          <w:rFonts w:ascii="Arial" w:hAnsi="Arial" w:cs="Arial"/>
          <w:caps/>
          <w:sz w:val="24"/>
          <w:szCs w:val="24"/>
        </w:rPr>
      </w:pPr>
    </w:p>
    <w:p w:rsidR="003B0876" w:rsidRDefault="003B0876" w:rsidP="001E2AC0">
      <w:pPr>
        <w:spacing w:after="0"/>
        <w:rPr>
          <w:rFonts w:ascii="Arial" w:hAnsi="Arial" w:cs="Arial"/>
          <w:caps/>
          <w:sz w:val="24"/>
          <w:szCs w:val="24"/>
        </w:rPr>
      </w:pPr>
    </w:p>
    <w:p w:rsidR="003B0876" w:rsidRDefault="003B0876" w:rsidP="003B0876">
      <w:pPr>
        <w:spacing w:after="0"/>
        <w:rPr>
          <w:rFonts w:ascii="Arial" w:hAnsi="Arial" w:cs="Arial"/>
          <w:caps/>
          <w:sz w:val="24"/>
          <w:szCs w:val="24"/>
        </w:rPr>
      </w:pPr>
    </w:p>
    <w:p w:rsidR="001E2AC0" w:rsidRDefault="001E2AC0" w:rsidP="003B0876">
      <w:pPr>
        <w:spacing w:after="0"/>
        <w:rPr>
          <w:rFonts w:ascii="Arial" w:hAnsi="Arial" w:cs="Arial"/>
          <w:caps/>
          <w:sz w:val="24"/>
          <w:szCs w:val="24"/>
        </w:rPr>
      </w:pPr>
    </w:p>
    <w:p w:rsidR="003B0876" w:rsidRPr="001E254E" w:rsidRDefault="003B0876" w:rsidP="003B0876">
      <w:pPr>
        <w:spacing w:after="0"/>
        <w:jc w:val="center"/>
        <w:rPr>
          <w:rFonts w:ascii="Arial" w:hAnsi="Arial" w:cs="Arial"/>
          <w:caps/>
          <w:sz w:val="24"/>
          <w:szCs w:val="24"/>
        </w:rPr>
      </w:pPr>
      <w:r>
        <w:rPr>
          <w:rFonts w:ascii="Arial" w:hAnsi="Arial" w:cs="Arial"/>
          <w:caps/>
          <w:sz w:val="24"/>
          <w:szCs w:val="24"/>
        </w:rPr>
        <w:t>EDGAR ALEJANDRO GARCÍA ARELLANO</w:t>
      </w:r>
    </w:p>
    <w:p w:rsidR="003B0876" w:rsidRPr="001E254E" w:rsidRDefault="003B0876" w:rsidP="003B0876">
      <w:pPr>
        <w:spacing w:after="0"/>
        <w:jc w:val="center"/>
        <w:rPr>
          <w:rFonts w:ascii="Arial" w:hAnsi="Arial" w:cs="Arial"/>
          <w:sz w:val="24"/>
          <w:szCs w:val="24"/>
        </w:rPr>
      </w:pPr>
      <w:r w:rsidRPr="001E254E">
        <w:rPr>
          <w:rFonts w:ascii="Arial" w:hAnsi="Arial" w:cs="Arial"/>
          <w:caps/>
          <w:sz w:val="24"/>
          <w:szCs w:val="24"/>
        </w:rPr>
        <w:t xml:space="preserve">Síndico Municipal </w:t>
      </w:r>
      <w:r w:rsidRPr="001E254E">
        <w:rPr>
          <w:rFonts w:ascii="Arial" w:hAnsi="Arial" w:cs="Arial"/>
          <w:sz w:val="24"/>
          <w:szCs w:val="24"/>
        </w:rPr>
        <w:t xml:space="preserve">Y PRESIDENTE DEL COMITÉ DE TRANSPARENCIA </w:t>
      </w:r>
    </w:p>
    <w:p w:rsidR="003B0876" w:rsidRPr="001E254E" w:rsidRDefault="003B0876" w:rsidP="003B0876">
      <w:pPr>
        <w:spacing w:after="0"/>
        <w:jc w:val="center"/>
        <w:rPr>
          <w:rFonts w:ascii="Arial" w:hAnsi="Arial" w:cs="Arial"/>
          <w:sz w:val="24"/>
          <w:szCs w:val="24"/>
        </w:rPr>
      </w:pPr>
      <w:r w:rsidRPr="001E254E">
        <w:rPr>
          <w:rFonts w:ascii="Arial" w:hAnsi="Arial" w:cs="Arial"/>
          <w:sz w:val="24"/>
          <w:szCs w:val="24"/>
        </w:rPr>
        <w:t>DEL GOBIERNO MUNICIPAL DE TLAJOMULCO DE ZÚÑIGA, JALISCO</w:t>
      </w:r>
    </w:p>
    <w:p w:rsidR="003B0876" w:rsidRPr="001E254E" w:rsidRDefault="003B0876" w:rsidP="003B0876">
      <w:pPr>
        <w:spacing w:after="0"/>
        <w:rPr>
          <w:rFonts w:ascii="Arial" w:hAnsi="Arial" w:cs="Arial"/>
          <w:sz w:val="24"/>
          <w:szCs w:val="24"/>
        </w:rPr>
      </w:pPr>
    </w:p>
    <w:p w:rsidR="003B0876" w:rsidRPr="001E254E" w:rsidRDefault="003B0876" w:rsidP="003B0876">
      <w:pPr>
        <w:spacing w:after="0"/>
        <w:rPr>
          <w:rFonts w:ascii="Arial" w:hAnsi="Arial" w:cs="Arial"/>
          <w:sz w:val="24"/>
          <w:szCs w:val="24"/>
        </w:rPr>
      </w:pPr>
    </w:p>
    <w:p w:rsidR="003B0876" w:rsidRDefault="003B0876" w:rsidP="003B0876">
      <w:pPr>
        <w:spacing w:after="0"/>
        <w:rPr>
          <w:rFonts w:ascii="Arial" w:hAnsi="Arial" w:cs="Arial"/>
          <w:sz w:val="24"/>
          <w:szCs w:val="24"/>
        </w:rPr>
      </w:pPr>
    </w:p>
    <w:p w:rsidR="003B0876" w:rsidRDefault="003B0876" w:rsidP="001E2AC0">
      <w:pPr>
        <w:spacing w:after="0"/>
        <w:rPr>
          <w:rFonts w:ascii="Arial" w:hAnsi="Arial" w:cs="Arial"/>
          <w:caps/>
          <w:sz w:val="24"/>
          <w:szCs w:val="24"/>
        </w:rPr>
      </w:pPr>
    </w:p>
    <w:p w:rsidR="001E2AC0" w:rsidRDefault="001E2AC0" w:rsidP="003B0876">
      <w:pPr>
        <w:spacing w:after="0"/>
        <w:rPr>
          <w:rFonts w:ascii="Arial" w:hAnsi="Arial" w:cs="Arial"/>
          <w:caps/>
          <w:sz w:val="24"/>
          <w:szCs w:val="24"/>
        </w:rPr>
      </w:pPr>
    </w:p>
    <w:p w:rsidR="001E2AC0" w:rsidRDefault="001E2AC0" w:rsidP="003B0876">
      <w:pPr>
        <w:spacing w:after="0"/>
        <w:rPr>
          <w:rFonts w:ascii="Arial" w:hAnsi="Arial" w:cs="Arial"/>
          <w:caps/>
          <w:sz w:val="24"/>
          <w:szCs w:val="24"/>
        </w:rPr>
      </w:pPr>
    </w:p>
    <w:p w:rsidR="003B0876" w:rsidRPr="001E254E" w:rsidRDefault="003B0876" w:rsidP="003B0876">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Pr="001E254E">
        <w:rPr>
          <w:rFonts w:ascii="Arial" w:hAnsi="Arial" w:cs="Arial"/>
          <w:sz w:val="24"/>
          <w:szCs w:val="24"/>
        </w:rPr>
        <w:t>E INTEGRANTE DEL COMITÉ DE TRANSPARENCIA DEL GOBIERNO MUNICIPAL DE TLAJOMULCO DE ZÚÑIGA, JALISCO</w:t>
      </w:r>
    </w:p>
    <w:p w:rsidR="003B0876" w:rsidRPr="001E254E" w:rsidRDefault="003B0876" w:rsidP="003B0876">
      <w:pPr>
        <w:spacing w:after="0"/>
        <w:rPr>
          <w:rFonts w:ascii="Arial" w:hAnsi="Arial" w:cs="Arial"/>
          <w:sz w:val="24"/>
          <w:szCs w:val="24"/>
        </w:rPr>
      </w:pPr>
    </w:p>
    <w:p w:rsidR="003B0876" w:rsidRDefault="003B0876" w:rsidP="003B0876">
      <w:pPr>
        <w:spacing w:after="0"/>
        <w:rPr>
          <w:rFonts w:ascii="Arial" w:hAnsi="Arial" w:cs="Arial"/>
          <w:sz w:val="24"/>
          <w:szCs w:val="24"/>
        </w:rPr>
      </w:pPr>
    </w:p>
    <w:p w:rsidR="001E2AC0" w:rsidRDefault="001E2AC0" w:rsidP="003B0876">
      <w:pPr>
        <w:spacing w:after="0"/>
        <w:rPr>
          <w:rFonts w:ascii="Arial" w:hAnsi="Arial" w:cs="Arial"/>
          <w:sz w:val="24"/>
          <w:szCs w:val="24"/>
        </w:rPr>
      </w:pPr>
    </w:p>
    <w:p w:rsidR="001E2AC0" w:rsidRDefault="001E2AC0" w:rsidP="003B0876">
      <w:pPr>
        <w:spacing w:after="0"/>
        <w:rPr>
          <w:rFonts w:ascii="Arial" w:hAnsi="Arial" w:cs="Arial"/>
          <w:sz w:val="24"/>
          <w:szCs w:val="24"/>
        </w:rPr>
      </w:pPr>
    </w:p>
    <w:p w:rsidR="003B0876" w:rsidRDefault="003B0876" w:rsidP="003B0876">
      <w:pPr>
        <w:spacing w:after="0"/>
        <w:rPr>
          <w:rFonts w:ascii="Arial" w:hAnsi="Arial" w:cs="Arial"/>
          <w:sz w:val="24"/>
          <w:szCs w:val="24"/>
        </w:rPr>
      </w:pPr>
    </w:p>
    <w:p w:rsidR="003B0876" w:rsidRDefault="003B0876" w:rsidP="003B0876">
      <w:pPr>
        <w:spacing w:after="0"/>
        <w:rPr>
          <w:rFonts w:ascii="Arial" w:hAnsi="Arial" w:cs="Arial"/>
          <w:sz w:val="24"/>
          <w:szCs w:val="24"/>
        </w:rPr>
      </w:pPr>
    </w:p>
    <w:p w:rsidR="003B0876" w:rsidRPr="001E254E" w:rsidRDefault="003B0876" w:rsidP="003B0876">
      <w:pPr>
        <w:spacing w:after="0"/>
        <w:jc w:val="center"/>
        <w:rPr>
          <w:rFonts w:ascii="Arial" w:hAnsi="Arial" w:cs="Arial"/>
          <w:sz w:val="24"/>
          <w:szCs w:val="24"/>
        </w:rPr>
      </w:pPr>
      <w:r w:rsidRPr="001E254E">
        <w:rPr>
          <w:rFonts w:ascii="Arial" w:hAnsi="Arial" w:cs="Arial"/>
          <w:sz w:val="24"/>
          <w:szCs w:val="24"/>
        </w:rPr>
        <w:t>MELINA RAMOS MUÑOZ</w:t>
      </w:r>
    </w:p>
    <w:p w:rsidR="001C1B71" w:rsidRPr="001E2AC0" w:rsidRDefault="003B0876" w:rsidP="001E2AC0">
      <w:pPr>
        <w:spacing w:after="0"/>
        <w:jc w:val="center"/>
        <w:rPr>
          <w:rFonts w:ascii="Arial" w:hAnsi="Arial" w:cs="Arial"/>
          <w:b/>
          <w:sz w:val="24"/>
          <w:szCs w:val="24"/>
        </w:rPr>
      </w:pPr>
      <w:r w:rsidRPr="001E254E">
        <w:rPr>
          <w:rFonts w:ascii="Arial" w:hAnsi="Arial" w:cs="Arial"/>
          <w:sz w:val="24"/>
          <w:szCs w:val="24"/>
        </w:rPr>
        <w:t>DIRECTOR</w:t>
      </w:r>
      <w:r>
        <w:rPr>
          <w:rFonts w:ascii="Arial" w:hAnsi="Arial" w:cs="Arial"/>
          <w:sz w:val="24"/>
          <w:szCs w:val="24"/>
        </w:rPr>
        <w:t>A</w:t>
      </w:r>
      <w:r w:rsidRPr="001E254E">
        <w:rPr>
          <w:rFonts w:ascii="Arial" w:hAnsi="Arial" w:cs="Arial"/>
          <w:sz w:val="24"/>
          <w:szCs w:val="24"/>
        </w:rPr>
        <w:t xml:space="preserve"> DE TRANSPARENCIA Y SECRETARIO DEL COMITÉ DE TRANSPARENCIA DEL G</w:t>
      </w:r>
      <w:r>
        <w:rPr>
          <w:rFonts w:ascii="Arial" w:hAnsi="Arial" w:cs="Arial"/>
          <w:sz w:val="24"/>
          <w:szCs w:val="24"/>
        </w:rPr>
        <w:t>OBIERNO MUNICIPAL DE TLAJOMULCO DE ZÚÑIGA</w:t>
      </w:r>
    </w:p>
    <w:sectPr w:rsidR="001C1B71" w:rsidRPr="001E2AC0" w:rsidSect="001E2AC0">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E3" w:rsidRDefault="009A64E3" w:rsidP="003B0876">
      <w:pPr>
        <w:spacing w:after="0" w:line="240" w:lineRule="auto"/>
      </w:pPr>
      <w:r>
        <w:separator/>
      </w:r>
    </w:p>
  </w:endnote>
  <w:endnote w:type="continuationSeparator" w:id="0">
    <w:p w:rsidR="009A64E3" w:rsidRDefault="009A64E3" w:rsidP="003B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5C" w:rsidRDefault="009A64E3" w:rsidP="00F255BE">
    <w:pPr>
      <w:pStyle w:val="Piedepgina"/>
      <w:jc w:val="both"/>
      <w:rPr>
        <w:rFonts w:ascii="Arial" w:hAnsi="Arial" w:cs="Arial"/>
        <w:sz w:val="20"/>
      </w:rPr>
    </w:pPr>
  </w:p>
  <w:p w:rsidR="00F255BE" w:rsidRPr="002F3CD3" w:rsidRDefault="009A64E3" w:rsidP="00F255BE">
    <w:pPr>
      <w:pStyle w:val="Piedepgina"/>
      <w:jc w:val="both"/>
      <w:rPr>
        <w:rFonts w:ascii="Arial" w:hAnsi="Arial" w:cs="Arial"/>
        <w:sz w:val="18"/>
      </w:rPr>
    </w:pPr>
    <w:r w:rsidRPr="002F3CD3">
      <w:rPr>
        <w:rFonts w:ascii="Arial" w:hAnsi="Arial" w:cs="Arial"/>
        <w:sz w:val="18"/>
      </w:rPr>
      <w:t>Esta página forma parte integral del Acta Declarat</w:t>
    </w:r>
    <w:r>
      <w:rPr>
        <w:rFonts w:ascii="Arial" w:hAnsi="Arial" w:cs="Arial"/>
        <w:sz w:val="18"/>
      </w:rPr>
      <w:t>oria de</w:t>
    </w:r>
    <w:r>
      <w:rPr>
        <w:rFonts w:ascii="Arial" w:hAnsi="Arial" w:cs="Arial"/>
        <w:sz w:val="18"/>
      </w:rPr>
      <w:t xml:space="preserve"> </w:t>
    </w:r>
    <w:r w:rsidR="00C22438">
      <w:rPr>
        <w:rFonts w:ascii="Arial" w:hAnsi="Arial" w:cs="Arial"/>
        <w:sz w:val="18"/>
      </w:rPr>
      <w:t>Incompetencia</w:t>
    </w:r>
    <w:r>
      <w:rPr>
        <w:rFonts w:ascii="Arial" w:hAnsi="Arial" w:cs="Arial"/>
        <w:sz w:val="18"/>
      </w:rPr>
      <w:t xml:space="preserve"> </w:t>
    </w:r>
    <w:r w:rsidR="00C22438">
      <w:rPr>
        <w:rFonts w:ascii="Arial" w:hAnsi="Arial" w:cs="Arial"/>
        <w:sz w:val="18"/>
      </w:rPr>
      <w:t>003</w:t>
    </w:r>
    <w:r w:rsidRPr="002F3CD3">
      <w:rPr>
        <w:rFonts w:ascii="Arial" w:hAnsi="Arial" w:cs="Arial"/>
        <w:sz w:val="18"/>
      </w:rPr>
      <w:t xml:space="preserve"> del Comité de Transparencia de Tlajomulco</w:t>
    </w:r>
    <w:r>
      <w:rPr>
        <w:rFonts w:ascii="Arial" w:hAnsi="Arial" w:cs="Arial"/>
        <w:sz w:val="18"/>
      </w:rPr>
      <w:t xml:space="preserve"> de Zúñiga, Jalisco, de fecha </w:t>
    </w:r>
    <w:r w:rsidR="003B0876">
      <w:rPr>
        <w:rFonts w:ascii="Arial" w:hAnsi="Arial" w:cs="Arial"/>
        <w:sz w:val="18"/>
      </w:rPr>
      <w:t>11</w:t>
    </w:r>
    <w:r>
      <w:rPr>
        <w:rFonts w:ascii="Arial" w:hAnsi="Arial" w:cs="Arial"/>
        <w:sz w:val="18"/>
      </w:rPr>
      <w:t xml:space="preserve"> </w:t>
    </w:r>
    <w:r w:rsidR="003B0876">
      <w:rPr>
        <w:rFonts w:ascii="Arial" w:hAnsi="Arial" w:cs="Arial"/>
        <w:sz w:val="18"/>
      </w:rPr>
      <w:t xml:space="preserve">once </w:t>
    </w:r>
    <w:r w:rsidRPr="002F3CD3">
      <w:rPr>
        <w:rFonts w:ascii="Arial" w:hAnsi="Arial" w:cs="Arial"/>
        <w:sz w:val="18"/>
      </w:rPr>
      <w:t xml:space="preserve">de </w:t>
    </w:r>
    <w:r>
      <w:rPr>
        <w:rFonts w:ascii="Arial" w:hAnsi="Arial" w:cs="Arial"/>
        <w:sz w:val="18"/>
      </w:rPr>
      <w:t>agosto</w:t>
    </w:r>
    <w:r w:rsidRPr="002F3CD3">
      <w:rPr>
        <w:rFonts w:ascii="Arial" w:hAnsi="Arial" w:cs="Arial"/>
        <w:sz w:val="18"/>
      </w:rPr>
      <w:t xml:space="preserve"> del 2021</w:t>
    </w:r>
  </w:p>
  <w:p w:rsidR="00F255BE" w:rsidRPr="002F3CD3" w:rsidRDefault="009A64E3" w:rsidP="008119DC">
    <w:pPr>
      <w:pStyle w:val="Piedepgina"/>
      <w:jc w:val="both"/>
      <w:rPr>
        <w:rFonts w:ascii="Arial" w:hAnsi="Arial" w:cs="Arial"/>
        <w:sz w:val="18"/>
      </w:rPr>
    </w:pPr>
  </w:p>
  <w:p w:rsidR="00267F28" w:rsidRPr="002F3CD3" w:rsidRDefault="009A64E3" w:rsidP="008119DC">
    <w:pPr>
      <w:pStyle w:val="Piedepgina"/>
      <w:jc w:val="both"/>
      <w:rPr>
        <w:rFonts w:ascii="Arial" w:hAnsi="Arial" w:cs="Arial"/>
        <w:sz w:val="18"/>
      </w:rPr>
    </w:pPr>
  </w:p>
  <w:p w:rsidR="00267F28" w:rsidRPr="00267F28" w:rsidRDefault="009A64E3" w:rsidP="008119DC">
    <w:pPr>
      <w:pStyle w:val="Piedepgina"/>
      <w:jc w:val="both"/>
      <w:rPr>
        <w:rFonts w:ascii="Arial" w:hAnsi="Arial" w:cs="Arial"/>
        <w:i/>
        <w:sz w:val="18"/>
      </w:rPr>
    </w:pPr>
  </w:p>
  <w:p w:rsidR="008119DC" w:rsidRPr="00267F28" w:rsidRDefault="009A64E3" w:rsidP="008119DC">
    <w:pPr>
      <w:pStyle w:val="Piedepgina"/>
      <w:jc w:val="both"/>
      <w:rPr>
        <w:rFonts w:ascii="Arial" w:hAnsi="Arial" w:cs="Arial"/>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E3" w:rsidRDefault="009A64E3" w:rsidP="003B0876">
      <w:pPr>
        <w:spacing w:after="0" w:line="240" w:lineRule="auto"/>
      </w:pPr>
      <w:r>
        <w:separator/>
      </w:r>
    </w:p>
  </w:footnote>
  <w:footnote w:type="continuationSeparator" w:id="0">
    <w:p w:rsidR="009A64E3" w:rsidRDefault="009A64E3" w:rsidP="003B0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Pr="008119DC" w:rsidRDefault="009A64E3">
    <w:pPr>
      <w:pStyle w:val="Encabezado"/>
      <w:rPr>
        <w:rFonts w:ascii="Arial" w:hAnsi="Arial" w:cs="Arial"/>
        <w:sz w:val="18"/>
      </w:rPr>
    </w:pPr>
    <w:sdt>
      <w:sdtPr>
        <w:rPr>
          <w:rFonts w:ascii="Arial" w:hAnsi="Arial" w:cs="Arial"/>
          <w:sz w:val="18"/>
        </w:rPr>
        <w:id w:val="-254363328"/>
        <w:docPartObj>
          <w:docPartGallery w:val="Page Numbers (Margins)"/>
          <w:docPartUnique/>
        </w:docPartObj>
      </w:sdtPr>
      <w:sdtEndPr/>
      <w:sdtContent>
        <w:r w:rsidRPr="008119DC">
          <w:rPr>
            <w:rFonts w:ascii="Arial" w:hAnsi="Arial" w:cs="Arial"/>
            <w:noProof/>
            <w:sz w:val="18"/>
            <w:lang w:eastAsia="es-MX"/>
          </w:rPr>
          <mc:AlternateContent>
            <mc:Choice Requires="wps">
              <w:drawing>
                <wp:anchor distT="0" distB="0" distL="114300" distR="114300" simplePos="0" relativeHeight="251659264" behindDoc="0" locked="0" layoutInCell="0" allowOverlap="1" wp14:anchorId="2ABA7CD8" wp14:editId="4F54279C">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9A64E3">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D110F" w:rsidRPr="00FD110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9A64E3">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D110F" w:rsidRPr="00FD110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FD"/>
    <w:rsid w:val="000A578C"/>
    <w:rsid w:val="00183F5C"/>
    <w:rsid w:val="001C1B71"/>
    <w:rsid w:val="001E2AC0"/>
    <w:rsid w:val="0035684D"/>
    <w:rsid w:val="003B0876"/>
    <w:rsid w:val="004F2D7E"/>
    <w:rsid w:val="005244FD"/>
    <w:rsid w:val="0076409F"/>
    <w:rsid w:val="009A64E3"/>
    <w:rsid w:val="00C22438"/>
    <w:rsid w:val="00FD1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4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4FD"/>
  </w:style>
  <w:style w:type="paragraph" w:styleId="Piedepgina">
    <w:name w:val="footer"/>
    <w:basedOn w:val="Normal"/>
    <w:link w:val="PiedepginaCar"/>
    <w:uiPriority w:val="99"/>
    <w:unhideWhenUsed/>
    <w:rsid w:val="005244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4FD"/>
  </w:style>
  <w:style w:type="paragraph" w:styleId="NormalWeb">
    <w:name w:val="Normal (Web)"/>
    <w:basedOn w:val="Normal"/>
    <w:uiPriority w:val="99"/>
    <w:semiHidden/>
    <w:unhideWhenUsed/>
    <w:rsid w:val="005244F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4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4FD"/>
  </w:style>
  <w:style w:type="paragraph" w:styleId="Piedepgina">
    <w:name w:val="footer"/>
    <w:basedOn w:val="Normal"/>
    <w:link w:val="PiedepginaCar"/>
    <w:uiPriority w:val="99"/>
    <w:unhideWhenUsed/>
    <w:rsid w:val="005244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4FD"/>
  </w:style>
  <w:style w:type="paragraph" w:styleId="NormalWeb">
    <w:name w:val="Normal (Web)"/>
    <w:basedOn w:val="Normal"/>
    <w:uiPriority w:val="99"/>
    <w:semiHidden/>
    <w:unhideWhenUsed/>
    <w:rsid w:val="005244F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21188">
      <w:bodyDiv w:val="1"/>
      <w:marLeft w:val="0"/>
      <w:marRight w:val="0"/>
      <w:marTop w:val="0"/>
      <w:marBottom w:val="0"/>
      <w:divBdr>
        <w:top w:val="none" w:sz="0" w:space="0" w:color="auto"/>
        <w:left w:val="none" w:sz="0" w:space="0" w:color="auto"/>
        <w:bottom w:val="none" w:sz="0" w:space="0" w:color="auto"/>
        <w:right w:val="none" w:sz="0" w:space="0" w:color="auto"/>
      </w:divBdr>
    </w:div>
    <w:div w:id="14302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1132</Words>
  <Characters>6082</Characters>
  <Application>Microsoft Office Word</Application>
  <DocSecurity>0</DocSecurity>
  <Lines>196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2021-08-11T16:01:00Z</dcterms:created>
  <dcterms:modified xsi:type="dcterms:W3CDTF">2021-08-11T16:46:00Z</dcterms:modified>
</cp:coreProperties>
</file>