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71" w:rsidRDefault="00E40A71" w:rsidP="00E40A71">
      <w:pPr>
        <w:tabs>
          <w:tab w:val="left" w:pos="3722"/>
        </w:tabs>
        <w:spacing w:after="0" w:line="240" w:lineRule="auto"/>
        <w:jc w:val="center"/>
        <w:rPr>
          <w:rFonts w:cs="Arial"/>
          <w:b/>
          <w:sz w:val="24"/>
          <w:szCs w:val="24"/>
        </w:rPr>
      </w:pPr>
      <w:r>
        <w:rPr>
          <w:rFonts w:cs="Arial"/>
          <w:b/>
          <w:sz w:val="24"/>
          <w:szCs w:val="24"/>
        </w:rPr>
        <w:t>DÉCIMA QUINTA</w:t>
      </w:r>
      <w:r>
        <w:rPr>
          <w:rFonts w:cs="Arial"/>
          <w:b/>
          <w:sz w:val="24"/>
          <w:szCs w:val="24"/>
        </w:rPr>
        <w:t xml:space="preserve"> SESIÓN EXTRAORDINARIA DEL AÑO 2022 </w:t>
      </w:r>
      <w:r w:rsidRPr="003461DB">
        <w:rPr>
          <w:rFonts w:cs="Arial"/>
          <w:b/>
          <w:sz w:val="24"/>
          <w:szCs w:val="24"/>
        </w:rPr>
        <w:t xml:space="preserve">DEL COMITÉ DE </w:t>
      </w:r>
    </w:p>
    <w:p w:rsidR="00E40A71" w:rsidRDefault="00E40A71" w:rsidP="00E40A71">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E40A71" w:rsidRPr="003461DB" w:rsidRDefault="00E40A71" w:rsidP="00E40A71">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E40A71" w:rsidRPr="003461DB" w:rsidRDefault="00E40A71" w:rsidP="00E40A71">
      <w:pPr>
        <w:tabs>
          <w:tab w:val="left" w:pos="3722"/>
        </w:tabs>
        <w:spacing w:after="0" w:line="240" w:lineRule="auto"/>
        <w:jc w:val="center"/>
        <w:rPr>
          <w:rFonts w:cs="Arial"/>
          <w:b/>
          <w:sz w:val="24"/>
          <w:szCs w:val="24"/>
        </w:rPr>
      </w:pPr>
      <w:r>
        <w:rPr>
          <w:rFonts w:cs="Arial"/>
          <w:b/>
          <w:sz w:val="24"/>
          <w:szCs w:val="24"/>
        </w:rPr>
        <w:t>(Análisis de la reserva de in</w:t>
      </w:r>
      <w:r>
        <w:rPr>
          <w:rFonts w:cs="Arial"/>
          <w:b/>
          <w:sz w:val="24"/>
          <w:szCs w:val="24"/>
        </w:rPr>
        <w:t>formación del expediente DT/1779</w:t>
      </w:r>
      <w:r>
        <w:rPr>
          <w:rFonts w:cs="Arial"/>
          <w:b/>
          <w:sz w:val="24"/>
          <w:szCs w:val="24"/>
        </w:rPr>
        <w:t>/2022</w:t>
      </w:r>
      <w:r w:rsidRPr="003461DB">
        <w:rPr>
          <w:rFonts w:cs="Arial"/>
          <w:b/>
          <w:sz w:val="24"/>
          <w:szCs w:val="24"/>
        </w:rPr>
        <w:t>)</w:t>
      </w:r>
    </w:p>
    <w:p w:rsidR="00E40A71" w:rsidRPr="003461DB" w:rsidRDefault="00E40A71" w:rsidP="00E40A71">
      <w:pPr>
        <w:tabs>
          <w:tab w:val="left" w:pos="3722"/>
        </w:tabs>
        <w:spacing w:after="0" w:line="240" w:lineRule="auto"/>
        <w:jc w:val="center"/>
        <w:rPr>
          <w:b/>
          <w:sz w:val="24"/>
          <w:szCs w:val="24"/>
        </w:rPr>
      </w:pPr>
    </w:p>
    <w:p w:rsidR="00E40A71" w:rsidRPr="009B527E" w:rsidRDefault="00E40A71" w:rsidP="00E40A71">
      <w:pPr>
        <w:pStyle w:val="Sinespaciado"/>
        <w:jc w:val="both"/>
        <w:rPr>
          <w:rFonts w:asciiTheme="minorHAnsi" w:hAnsiTheme="minorHAnsi"/>
          <w:sz w:val="24"/>
          <w:szCs w:val="24"/>
        </w:rPr>
      </w:pPr>
      <w:r>
        <w:t xml:space="preserve">          “</w:t>
      </w:r>
      <w:r w:rsidRPr="00EC5460">
        <w:rPr>
          <w:b/>
          <w:i/>
          <w:sz w:val="24"/>
          <w:szCs w:val="24"/>
        </w:rPr>
        <w:t>El Presidente del Comité en el uso de la voz</w:t>
      </w:r>
      <w:r>
        <w:rPr>
          <w:b/>
          <w:i/>
          <w:sz w:val="24"/>
          <w:szCs w:val="24"/>
        </w:rPr>
        <w:t>”</w:t>
      </w:r>
      <w:r w:rsidRPr="00EC5460">
        <w:rPr>
          <w:b/>
          <w:i/>
          <w:sz w:val="24"/>
          <w:szCs w:val="24"/>
        </w:rPr>
        <w:t>:</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14:00 catorce</w:t>
      </w:r>
      <w:r w:rsidRPr="009B527E">
        <w:rPr>
          <w:rFonts w:asciiTheme="minorHAnsi" w:hAnsiTheme="minorHAnsi"/>
          <w:sz w:val="24"/>
          <w:szCs w:val="24"/>
        </w:rPr>
        <w:t xml:space="preserve"> hora</w:t>
      </w:r>
      <w:r>
        <w:rPr>
          <w:rFonts w:asciiTheme="minorHAnsi" w:hAnsiTheme="minorHAnsi"/>
          <w:sz w:val="24"/>
          <w:szCs w:val="24"/>
        </w:rPr>
        <w:t>s del día 28</w:t>
      </w:r>
      <w:r>
        <w:rPr>
          <w:rFonts w:asciiTheme="minorHAnsi" w:hAnsiTheme="minorHAnsi"/>
          <w:sz w:val="24"/>
          <w:szCs w:val="24"/>
        </w:rPr>
        <w:t xml:space="preserve"> veintiocho de julio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Déc</w:t>
      </w:r>
      <w:r>
        <w:rPr>
          <w:rFonts w:asciiTheme="minorHAnsi" w:hAnsiTheme="minorHAnsi"/>
          <w:sz w:val="24"/>
          <w:szCs w:val="24"/>
        </w:rPr>
        <w:t>ima Quinta</w:t>
      </w:r>
      <w:r w:rsidRPr="009B527E">
        <w:rPr>
          <w:rFonts w:asciiTheme="minorHAnsi" w:hAnsiTheme="minorHAnsi"/>
          <w:sz w:val="24"/>
          <w:szCs w:val="24"/>
        </w:rPr>
        <w:t xml:space="preserve"> Se</w:t>
      </w:r>
      <w:r>
        <w:rPr>
          <w:rFonts w:asciiTheme="minorHAnsi" w:hAnsiTheme="minorHAnsi"/>
          <w:sz w:val="24"/>
          <w:szCs w:val="24"/>
        </w:rPr>
        <w:t>sión Extraordinaria del año 2022 dos mil veintidós</w:t>
      </w:r>
      <w:r w:rsidRPr="009B527E">
        <w:rPr>
          <w:rFonts w:asciiTheme="minorHAnsi" w:hAnsiTheme="minorHAnsi"/>
          <w:sz w:val="24"/>
          <w:szCs w:val="24"/>
        </w:rPr>
        <w:t>, conforme al siguiente:</w:t>
      </w:r>
    </w:p>
    <w:p w:rsidR="00E40A71" w:rsidRPr="00AE1101" w:rsidRDefault="00E40A71" w:rsidP="00E40A71">
      <w:pPr>
        <w:pStyle w:val="Sinespaciado"/>
        <w:jc w:val="both"/>
        <w:rPr>
          <w:rFonts w:asciiTheme="minorHAnsi" w:hAnsiTheme="minorHAnsi"/>
          <w:b/>
          <w:sz w:val="24"/>
          <w:szCs w:val="24"/>
        </w:rPr>
      </w:pPr>
    </w:p>
    <w:p w:rsidR="00E40A71" w:rsidRPr="00AE1101" w:rsidRDefault="00E40A71" w:rsidP="00E40A71">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E40A71" w:rsidRPr="00AE1101" w:rsidRDefault="00E40A71" w:rsidP="00E40A71">
      <w:pPr>
        <w:pStyle w:val="Sinespaciado"/>
        <w:jc w:val="both"/>
        <w:rPr>
          <w:rFonts w:asciiTheme="minorHAnsi" w:hAnsiTheme="minorHAnsi"/>
          <w:b/>
          <w:sz w:val="24"/>
          <w:szCs w:val="24"/>
        </w:rPr>
      </w:pPr>
    </w:p>
    <w:p w:rsidR="00E40A71" w:rsidRPr="009B527E" w:rsidRDefault="00E40A71" w:rsidP="00E40A71">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E40A71" w:rsidRPr="00E40A71" w:rsidRDefault="00E40A71" w:rsidP="00E40A71">
      <w:pPr>
        <w:pStyle w:val="Sinespaciado"/>
        <w:jc w:val="both"/>
        <w:rPr>
          <w:rFonts w:asciiTheme="minorHAnsi" w:hAnsiTheme="minorHAnsi"/>
          <w:i/>
          <w:sz w:val="24"/>
          <w:szCs w:val="24"/>
        </w:rPr>
      </w:pPr>
      <w:r w:rsidRPr="009B527E">
        <w:rPr>
          <w:rFonts w:asciiTheme="minorHAnsi" w:hAnsiTheme="minorHAnsi"/>
          <w:sz w:val="24"/>
          <w:szCs w:val="24"/>
        </w:rPr>
        <w:t xml:space="preserve">II.- Revisión, discusión, negación, modificación y/o en su caso la aprobación, de la reserva total de la información requerida en la solicitud de información </w:t>
      </w:r>
      <w:r>
        <w:rPr>
          <w:rFonts w:asciiTheme="minorHAnsi" w:hAnsiTheme="minorHAnsi"/>
          <w:sz w:val="24"/>
          <w:szCs w:val="24"/>
        </w:rPr>
        <w:t>con número de expediente DT/1779/2022, con folio 140290422001806</w:t>
      </w:r>
      <w:r>
        <w:rPr>
          <w:rFonts w:asciiTheme="minorHAnsi" w:hAnsiTheme="minorHAnsi"/>
          <w:sz w:val="24"/>
          <w:szCs w:val="24"/>
        </w:rPr>
        <w:t xml:space="preserve"> en cuanto</w:t>
      </w:r>
      <w:r w:rsidRPr="009B527E">
        <w:rPr>
          <w:rFonts w:asciiTheme="minorHAnsi" w:hAnsiTheme="minorHAnsi"/>
          <w:sz w:val="24"/>
          <w:szCs w:val="24"/>
        </w:rPr>
        <w:t xml:space="preserve"> a: </w:t>
      </w:r>
      <w:r w:rsidRPr="00863734">
        <w:rPr>
          <w:rFonts w:asciiTheme="minorHAnsi" w:hAnsiTheme="minorHAnsi"/>
          <w:i/>
          <w:sz w:val="24"/>
          <w:szCs w:val="24"/>
        </w:rPr>
        <w:t>“…</w:t>
      </w:r>
      <w:r w:rsidRPr="00E40A71">
        <w:rPr>
          <w:rFonts w:asciiTheme="minorHAnsi" w:hAnsiTheme="minorHAnsi"/>
          <w:i/>
          <w:sz w:val="24"/>
          <w:szCs w:val="24"/>
        </w:rPr>
        <w:t>Solicito funde y motive las razo</w:t>
      </w:r>
      <w:r>
        <w:rPr>
          <w:rFonts w:asciiTheme="minorHAnsi" w:hAnsiTheme="minorHAnsi"/>
          <w:i/>
          <w:sz w:val="24"/>
          <w:szCs w:val="24"/>
        </w:rPr>
        <w:t xml:space="preserve">nes por que el servidor </w:t>
      </w:r>
      <w:proofErr w:type="spellStart"/>
      <w:r>
        <w:rPr>
          <w:rFonts w:asciiTheme="minorHAnsi" w:hAnsiTheme="minorHAnsi"/>
          <w:i/>
          <w:sz w:val="24"/>
          <w:szCs w:val="24"/>
        </w:rPr>
        <w:t>publico</w:t>
      </w:r>
      <w:proofErr w:type="spellEnd"/>
      <w:r>
        <w:rPr>
          <w:rFonts w:asciiTheme="minorHAnsi" w:hAnsiTheme="minorHAnsi"/>
          <w:i/>
          <w:sz w:val="24"/>
          <w:szCs w:val="24"/>
        </w:rPr>
        <w:t xml:space="preserve"> </w:t>
      </w:r>
      <w:r w:rsidRPr="00E40A71">
        <w:rPr>
          <w:rFonts w:asciiTheme="minorHAnsi" w:hAnsiTheme="minorHAnsi"/>
          <w:i/>
          <w:sz w:val="24"/>
          <w:szCs w:val="24"/>
        </w:rPr>
        <w:t xml:space="preserve">Ibarra Parrilla Edgar Alonso con </w:t>
      </w:r>
      <w:proofErr w:type="spellStart"/>
      <w:r w:rsidRPr="00E40A71">
        <w:rPr>
          <w:rFonts w:asciiTheme="minorHAnsi" w:hAnsiTheme="minorHAnsi"/>
          <w:i/>
          <w:sz w:val="24"/>
          <w:szCs w:val="24"/>
        </w:rPr>
        <w:t>numero</w:t>
      </w:r>
      <w:proofErr w:type="spellEnd"/>
      <w:r w:rsidRPr="00E40A71">
        <w:rPr>
          <w:rFonts w:asciiTheme="minorHAnsi" w:hAnsiTheme="minorHAnsi"/>
          <w:i/>
          <w:sz w:val="24"/>
          <w:szCs w:val="24"/>
        </w:rPr>
        <w:t xml:space="preserve"> de empleado 9787 realiza funciones administrativas dentro de la contralorí</w:t>
      </w:r>
      <w:r>
        <w:rPr>
          <w:rFonts w:asciiTheme="minorHAnsi" w:hAnsiTheme="minorHAnsi"/>
          <w:i/>
          <w:sz w:val="24"/>
          <w:szCs w:val="24"/>
        </w:rPr>
        <w:t xml:space="preserve">a de Tlajomulco desde el 2018 a </w:t>
      </w:r>
      <w:r w:rsidRPr="00E40A71">
        <w:rPr>
          <w:rFonts w:asciiTheme="minorHAnsi" w:hAnsiTheme="minorHAnsi"/>
          <w:i/>
          <w:sz w:val="24"/>
          <w:szCs w:val="24"/>
        </w:rPr>
        <w:t>la fecha.</w:t>
      </w:r>
    </w:p>
    <w:p w:rsidR="00E40A71" w:rsidRPr="00E40A71" w:rsidRDefault="00E40A71" w:rsidP="00E40A71">
      <w:pPr>
        <w:pStyle w:val="Sinespaciado"/>
        <w:jc w:val="both"/>
        <w:rPr>
          <w:rFonts w:asciiTheme="minorHAnsi" w:hAnsiTheme="minorHAnsi"/>
          <w:i/>
          <w:sz w:val="24"/>
          <w:szCs w:val="24"/>
        </w:rPr>
      </w:pPr>
      <w:r w:rsidRPr="00E40A71">
        <w:rPr>
          <w:rFonts w:asciiTheme="minorHAnsi" w:hAnsiTheme="minorHAnsi"/>
          <w:i/>
          <w:sz w:val="24"/>
          <w:szCs w:val="24"/>
        </w:rPr>
        <w:t xml:space="preserve">Solicito se acredite con evidencia las actividades que realiza el servidor </w:t>
      </w:r>
      <w:proofErr w:type="spellStart"/>
      <w:proofErr w:type="gramStart"/>
      <w:r w:rsidRPr="00E40A71">
        <w:rPr>
          <w:rFonts w:asciiTheme="minorHAnsi" w:hAnsiTheme="minorHAnsi"/>
          <w:i/>
          <w:sz w:val="24"/>
          <w:szCs w:val="24"/>
        </w:rPr>
        <w:t>publico</w:t>
      </w:r>
      <w:proofErr w:type="spellEnd"/>
      <w:proofErr w:type="gramEnd"/>
      <w:r w:rsidRPr="00E40A71">
        <w:rPr>
          <w:rFonts w:asciiTheme="minorHAnsi" w:hAnsiTheme="minorHAnsi"/>
          <w:i/>
          <w:sz w:val="24"/>
          <w:szCs w:val="24"/>
        </w:rPr>
        <w:t xml:space="preserve"> Ibarra Parrilla Edgar Alonso con </w:t>
      </w:r>
      <w:proofErr w:type="spellStart"/>
      <w:r w:rsidRPr="00E40A71">
        <w:rPr>
          <w:rFonts w:asciiTheme="minorHAnsi" w:hAnsiTheme="minorHAnsi"/>
          <w:i/>
          <w:sz w:val="24"/>
          <w:szCs w:val="24"/>
        </w:rPr>
        <w:t>numero</w:t>
      </w:r>
      <w:proofErr w:type="spellEnd"/>
      <w:r w:rsidRPr="00E40A71">
        <w:rPr>
          <w:rFonts w:asciiTheme="minorHAnsi" w:hAnsiTheme="minorHAnsi"/>
          <w:i/>
          <w:sz w:val="24"/>
          <w:szCs w:val="24"/>
        </w:rPr>
        <w:t xml:space="preserve"> de empleado 9787.</w:t>
      </w:r>
    </w:p>
    <w:p w:rsidR="00E40A71" w:rsidRPr="00E40A71" w:rsidRDefault="00E40A71" w:rsidP="00E40A71">
      <w:pPr>
        <w:pStyle w:val="Sinespaciado"/>
        <w:jc w:val="both"/>
        <w:rPr>
          <w:rFonts w:asciiTheme="minorHAnsi" w:hAnsiTheme="minorHAnsi"/>
          <w:i/>
          <w:sz w:val="24"/>
          <w:szCs w:val="24"/>
        </w:rPr>
      </w:pPr>
      <w:r w:rsidRPr="00E40A71">
        <w:rPr>
          <w:rFonts w:asciiTheme="minorHAnsi" w:hAnsiTheme="minorHAnsi"/>
          <w:i/>
          <w:sz w:val="24"/>
          <w:szCs w:val="24"/>
        </w:rPr>
        <w:t>Solicito el registro de checado de entrada y salida del servido</w:t>
      </w:r>
      <w:r>
        <w:rPr>
          <w:rFonts w:asciiTheme="minorHAnsi" w:hAnsiTheme="minorHAnsi"/>
          <w:i/>
          <w:sz w:val="24"/>
          <w:szCs w:val="24"/>
        </w:rPr>
        <w:t xml:space="preserve">r </w:t>
      </w:r>
      <w:proofErr w:type="spellStart"/>
      <w:r>
        <w:rPr>
          <w:rFonts w:asciiTheme="minorHAnsi" w:hAnsiTheme="minorHAnsi"/>
          <w:i/>
          <w:sz w:val="24"/>
          <w:szCs w:val="24"/>
        </w:rPr>
        <w:t>publico</w:t>
      </w:r>
      <w:proofErr w:type="spellEnd"/>
      <w:r>
        <w:rPr>
          <w:rFonts w:asciiTheme="minorHAnsi" w:hAnsiTheme="minorHAnsi"/>
          <w:i/>
          <w:sz w:val="24"/>
          <w:szCs w:val="24"/>
        </w:rPr>
        <w:t xml:space="preserve"> Ibarra Parrilla Edgar </w:t>
      </w:r>
      <w:r w:rsidRPr="00E40A71">
        <w:rPr>
          <w:rFonts w:asciiTheme="minorHAnsi" w:hAnsiTheme="minorHAnsi"/>
          <w:i/>
          <w:sz w:val="24"/>
          <w:szCs w:val="24"/>
        </w:rPr>
        <w:t xml:space="preserve">Alonso con </w:t>
      </w:r>
      <w:proofErr w:type="spellStart"/>
      <w:r w:rsidRPr="00E40A71">
        <w:rPr>
          <w:rFonts w:asciiTheme="minorHAnsi" w:hAnsiTheme="minorHAnsi"/>
          <w:i/>
          <w:sz w:val="24"/>
          <w:szCs w:val="24"/>
        </w:rPr>
        <w:t>numero</w:t>
      </w:r>
      <w:proofErr w:type="spellEnd"/>
      <w:r w:rsidRPr="00E40A71">
        <w:rPr>
          <w:rFonts w:asciiTheme="minorHAnsi" w:hAnsiTheme="minorHAnsi"/>
          <w:i/>
          <w:sz w:val="24"/>
          <w:szCs w:val="24"/>
        </w:rPr>
        <w:t xml:space="preserve"> de empleado 9787.</w:t>
      </w:r>
    </w:p>
    <w:p w:rsidR="00E40A71" w:rsidRPr="00E40A71" w:rsidRDefault="00E40A71" w:rsidP="00E40A71">
      <w:pPr>
        <w:pStyle w:val="Sinespaciado"/>
        <w:jc w:val="both"/>
        <w:rPr>
          <w:rFonts w:asciiTheme="minorHAnsi" w:hAnsiTheme="minorHAnsi"/>
          <w:i/>
          <w:sz w:val="24"/>
          <w:szCs w:val="24"/>
        </w:rPr>
      </w:pPr>
      <w:r w:rsidRPr="00E40A71">
        <w:rPr>
          <w:rFonts w:asciiTheme="minorHAnsi" w:hAnsiTheme="minorHAnsi"/>
          <w:i/>
          <w:sz w:val="24"/>
          <w:szCs w:val="24"/>
        </w:rPr>
        <w:t xml:space="preserve">Solicito se me envié por medio de correo electrónico copia simple de los oficios de comisión del servidor </w:t>
      </w:r>
      <w:proofErr w:type="spellStart"/>
      <w:r w:rsidRPr="00E40A71">
        <w:rPr>
          <w:rFonts w:asciiTheme="minorHAnsi" w:hAnsiTheme="minorHAnsi"/>
          <w:i/>
          <w:sz w:val="24"/>
          <w:szCs w:val="24"/>
        </w:rPr>
        <w:t>publico</w:t>
      </w:r>
      <w:proofErr w:type="spellEnd"/>
      <w:r w:rsidRPr="00E40A71">
        <w:rPr>
          <w:rFonts w:asciiTheme="minorHAnsi" w:hAnsiTheme="minorHAnsi"/>
          <w:i/>
          <w:sz w:val="24"/>
          <w:szCs w:val="24"/>
        </w:rPr>
        <w:t xml:space="preserve"> I</w:t>
      </w:r>
      <w:r>
        <w:rPr>
          <w:rFonts w:asciiTheme="minorHAnsi" w:hAnsiTheme="minorHAnsi"/>
          <w:i/>
          <w:sz w:val="24"/>
          <w:szCs w:val="24"/>
        </w:rPr>
        <w:t xml:space="preserve">barra Parrilla Edgar Alonso con </w:t>
      </w:r>
      <w:proofErr w:type="spellStart"/>
      <w:r w:rsidRPr="00E40A71">
        <w:rPr>
          <w:rFonts w:asciiTheme="minorHAnsi" w:hAnsiTheme="minorHAnsi"/>
          <w:i/>
          <w:sz w:val="24"/>
          <w:szCs w:val="24"/>
        </w:rPr>
        <w:t>numero</w:t>
      </w:r>
      <w:proofErr w:type="spellEnd"/>
      <w:r w:rsidRPr="00E40A71">
        <w:rPr>
          <w:rFonts w:asciiTheme="minorHAnsi" w:hAnsiTheme="minorHAnsi"/>
          <w:i/>
          <w:sz w:val="24"/>
          <w:szCs w:val="24"/>
        </w:rPr>
        <w:t xml:space="preserve"> de empleado 9787 de la comisaria a la contraloría desde 2018 a la fecha.</w:t>
      </w:r>
    </w:p>
    <w:p w:rsidR="00E40A71" w:rsidRPr="00863734" w:rsidRDefault="00E40A71" w:rsidP="00E40A71">
      <w:pPr>
        <w:pStyle w:val="Sinespaciado"/>
        <w:jc w:val="both"/>
        <w:rPr>
          <w:rFonts w:asciiTheme="minorHAnsi" w:hAnsiTheme="minorHAnsi"/>
          <w:i/>
          <w:sz w:val="24"/>
          <w:szCs w:val="24"/>
        </w:rPr>
      </w:pPr>
      <w:r w:rsidRPr="00E40A71">
        <w:rPr>
          <w:rFonts w:asciiTheme="minorHAnsi" w:hAnsiTheme="minorHAnsi"/>
          <w:i/>
          <w:sz w:val="24"/>
          <w:szCs w:val="24"/>
        </w:rPr>
        <w:t xml:space="preserve">Solicito funde y motive las razones por que el servidor </w:t>
      </w:r>
      <w:proofErr w:type="spellStart"/>
      <w:r w:rsidRPr="00E40A71">
        <w:rPr>
          <w:rFonts w:asciiTheme="minorHAnsi" w:hAnsiTheme="minorHAnsi"/>
          <w:i/>
          <w:sz w:val="24"/>
          <w:szCs w:val="24"/>
        </w:rPr>
        <w:t>publi</w:t>
      </w:r>
      <w:r>
        <w:rPr>
          <w:rFonts w:asciiTheme="minorHAnsi" w:hAnsiTheme="minorHAnsi"/>
          <w:i/>
          <w:sz w:val="24"/>
          <w:szCs w:val="24"/>
        </w:rPr>
        <w:t>co</w:t>
      </w:r>
      <w:proofErr w:type="spellEnd"/>
      <w:r>
        <w:rPr>
          <w:rFonts w:asciiTheme="minorHAnsi" w:hAnsiTheme="minorHAnsi"/>
          <w:i/>
          <w:sz w:val="24"/>
          <w:szCs w:val="24"/>
        </w:rPr>
        <w:t xml:space="preserve"> Ibarra Parrilla Edgar Alonso </w:t>
      </w:r>
      <w:r w:rsidRPr="00E40A71">
        <w:rPr>
          <w:rFonts w:asciiTheme="minorHAnsi" w:hAnsiTheme="minorHAnsi"/>
          <w:i/>
          <w:sz w:val="24"/>
          <w:szCs w:val="24"/>
        </w:rPr>
        <w:t xml:space="preserve">con </w:t>
      </w:r>
      <w:proofErr w:type="spellStart"/>
      <w:r w:rsidRPr="00E40A71">
        <w:rPr>
          <w:rFonts w:asciiTheme="minorHAnsi" w:hAnsiTheme="minorHAnsi"/>
          <w:i/>
          <w:sz w:val="24"/>
          <w:szCs w:val="24"/>
        </w:rPr>
        <w:t>numero</w:t>
      </w:r>
      <w:proofErr w:type="spellEnd"/>
      <w:r w:rsidRPr="00E40A71">
        <w:rPr>
          <w:rFonts w:asciiTheme="minorHAnsi" w:hAnsiTheme="minorHAnsi"/>
          <w:i/>
          <w:sz w:val="24"/>
          <w:szCs w:val="24"/>
        </w:rPr>
        <w:t xml:space="preserve"> de emplea</w:t>
      </w:r>
      <w:r>
        <w:rPr>
          <w:rFonts w:asciiTheme="minorHAnsi" w:hAnsiTheme="minorHAnsi"/>
          <w:i/>
          <w:sz w:val="24"/>
          <w:szCs w:val="24"/>
        </w:rPr>
        <w:t xml:space="preserve">do 9787 recibe bono de policía </w:t>
      </w:r>
      <w:r w:rsidRPr="00E40A71">
        <w:rPr>
          <w:rFonts w:asciiTheme="minorHAnsi" w:hAnsiTheme="minorHAnsi"/>
          <w:i/>
          <w:sz w:val="24"/>
          <w:szCs w:val="24"/>
        </w:rPr>
        <w:t>operativo si realiza funciones administrativas dentro de la contraloría de Tlajomulco</w:t>
      </w:r>
      <w:r w:rsidRPr="00863734">
        <w:rPr>
          <w:i/>
          <w:sz w:val="24"/>
          <w:szCs w:val="24"/>
        </w:rPr>
        <w:t>..</w:t>
      </w:r>
      <w:r w:rsidRPr="00863734">
        <w:rPr>
          <w:rFonts w:asciiTheme="minorHAnsi" w:hAnsiTheme="minorHAnsi"/>
          <w:i/>
          <w:sz w:val="24"/>
          <w:szCs w:val="24"/>
        </w:rPr>
        <w:t>.”</w:t>
      </w:r>
      <w:r>
        <w:rPr>
          <w:rFonts w:asciiTheme="minorHAnsi" w:hAnsiTheme="minorHAnsi"/>
          <w:i/>
          <w:sz w:val="24"/>
          <w:szCs w:val="24"/>
        </w:rPr>
        <w:t xml:space="preserve"> </w:t>
      </w:r>
      <w:r w:rsidRPr="00863734">
        <w:rPr>
          <w:rFonts w:asciiTheme="minorHAnsi" w:hAnsiTheme="minorHAnsi"/>
          <w:i/>
          <w:sz w:val="24"/>
          <w:szCs w:val="24"/>
        </w:rPr>
        <w:t>(sic).</w:t>
      </w:r>
    </w:p>
    <w:p w:rsidR="00E40A71" w:rsidRPr="00863734" w:rsidRDefault="00E40A71" w:rsidP="00E40A71">
      <w:pPr>
        <w:pStyle w:val="Sinespaciado"/>
        <w:jc w:val="both"/>
        <w:rPr>
          <w:rFonts w:asciiTheme="minorHAnsi" w:hAnsiTheme="minorHAnsi"/>
          <w:sz w:val="24"/>
          <w:szCs w:val="24"/>
        </w:rPr>
      </w:pPr>
      <w:r w:rsidRPr="00863734">
        <w:rPr>
          <w:rFonts w:asciiTheme="minorHAnsi" w:hAnsiTheme="minorHAnsi"/>
          <w:sz w:val="24"/>
          <w:szCs w:val="24"/>
        </w:rPr>
        <w:t>III.- Asuntos Generales.</w:t>
      </w:r>
    </w:p>
    <w:p w:rsidR="00E40A71" w:rsidRDefault="00E40A71" w:rsidP="00E40A71">
      <w:pPr>
        <w:pStyle w:val="Sinespaciado"/>
        <w:jc w:val="both"/>
        <w:rPr>
          <w:rFonts w:asciiTheme="minorHAnsi" w:hAnsiTheme="minorHAnsi"/>
          <w:sz w:val="24"/>
          <w:szCs w:val="24"/>
        </w:rPr>
      </w:pPr>
      <w:r w:rsidRPr="00863734">
        <w:rPr>
          <w:rFonts w:asciiTheme="minorHAnsi" w:hAnsiTheme="minorHAnsi"/>
          <w:sz w:val="24"/>
          <w:szCs w:val="24"/>
        </w:rPr>
        <w:t>IV.- Clausura de la Sesión.</w:t>
      </w:r>
    </w:p>
    <w:p w:rsidR="00E40A71" w:rsidRPr="009B527E" w:rsidRDefault="00E40A71" w:rsidP="00E40A71">
      <w:pPr>
        <w:pStyle w:val="Sinespaciado"/>
        <w:jc w:val="both"/>
        <w:rPr>
          <w:rFonts w:asciiTheme="minorHAnsi" w:hAnsiTheme="minorHAnsi"/>
          <w:sz w:val="24"/>
          <w:szCs w:val="24"/>
        </w:rPr>
      </w:pPr>
    </w:p>
    <w:p w:rsidR="00E40A71" w:rsidRPr="009B527E" w:rsidRDefault="00E40A71" w:rsidP="00E40A71">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w:t>
      </w:r>
      <w:r>
        <w:rPr>
          <w:rFonts w:asciiTheme="minorHAnsi" w:hAnsiTheme="minorHAnsi"/>
          <w:sz w:val="24"/>
          <w:szCs w:val="24"/>
        </w:rPr>
        <w:t>obado el orden del día</w:t>
      </w:r>
      <w:r w:rsidRPr="009B527E">
        <w:rPr>
          <w:rFonts w:asciiTheme="minorHAnsi" w:hAnsiTheme="minorHAnsi"/>
          <w:sz w:val="24"/>
          <w:szCs w:val="24"/>
        </w:rPr>
        <w:t>,</w:t>
      </w:r>
      <w:r>
        <w:rPr>
          <w:rFonts w:asciiTheme="minorHAnsi" w:hAnsiTheme="minorHAnsi"/>
          <w:sz w:val="24"/>
          <w:szCs w:val="24"/>
        </w:rPr>
        <w:t xml:space="preserve"> le pido a la Secretaria</w:t>
      </w:r>
      <w:r w:rsidRPr="009B527E">
        <w:rPr>
          <w:rFonts w:asciiTheme="minorHAnsi" w:hAnsiTheme="minorHAnsi"/>
          <w:sz w:val="24"/>
          <w:szCs w:val="24"/>
        </w:rPr>
        <w:t xml:space="preserve"> del Comité, continúe con el desarrollo del orden del día.</w:t>
      </w:r>
    </w:p>
    <w:p w:rsidR="00E40A71" w:rsidRPr="009B527E" w:rsidRDefault="00E40A71" w:rsidP="00E40A71">
      <w:pPr>
        <w:pStyle w:val="Sinespaciado"/>
        <w:jc w:val="both"/>
        <w:rPr>
          <w:rFonts w:asciiTheme="minorHAnsi" w:hAnsiTheme="minorHAnsi"/>
          <w:sz w:val="24"/>
          <w:szCs w:val="24"/>
        </w:rPr>
      </w:pPr>
    </w:p>
    <w:p w:rsidR="00E40A71" w:rsidRPr="00EC5460" w:rsidRDefault="00E40A71" w:rsidP="00E40A71">
      <w:pPr>
        <w:pStyle w:val="Sinespaciado"/>
        <w:jc w:val="both"/>
        <w:rPr>
          <w:rFonts w:asciiTheme="minorHAnsi" w:hAnsiTheme="minorHAnsi"/>
          <w:b/>
          <w:sz w:val="24"/>
          <w:szCs w:val="24"/>
        </w:rPr>
      </w:pPr>
      <w:r w:rsidRPr="009B527E">
        <w:rPr>
          <w:sz w:val="24"/>
          <w:szCs w:val="24"/>
        </w:rPr>
        <w:lastRenderedPageBreak/>
        <w:t xml:space="preserve">          </w:t>
      </w:r>
      <w:r>
        <w:rPr>
          <w:sz w:val="24"/>
          <w:szCs w:val="24"/>
        </w:rPr>
        <w:t>“</w:t>
      </w: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p>
    <w:p w:rsidR="00E40A71" w:rsidRPr="00AE1101" w:rsidRDefault="00E40A71" w:rsidP="00E40A71">
      <w:pPr>
        <w:pStyle w:val="Sinespaciado"/>
        <w:jc w:val="both"/>
        <w:rPr>
          <w:rFonts w:asciiTheme="minorHAnsi" w:hAnsiTheme="minorHAnsi"/>
          <w:b/>
          <w:sz w:val="24"/>
          <w:szCs w:val="24"/>
        </w:rPr>
      </w:pPr>
    </w:p>
    <w:p w:rsidR="00E40A71" w:rsidRPr="00AE1101" w:rsidRDefault="00E40A71" w:rsidP="00E40A71">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E40A71" w:rsidRPr="00AE1101" w:rsidRDefault="00E40A71" w:rsidP="00E40A71">
      <w:pPr>
        <w:pStyle w:val="Sinespaciado"/>
        <w:jc w:val="both"/>
        <w:rPr>
          <w:rFonts w:asciiTheme="minorHAnsi" w:hAnsiTheme="minorHAnsi"/>
          <w:b/>
          <w:sz w:val="24"/>
          <w:szCs w:val="24"/>
        </w:rPr>
      </w:pPr>
    </w:p>
    <w:p w:rsidR="00E40A71" w:rsidRPr="00AE1101" w:rsidRDefault="00E40A71" w:rsidP="00E40A71">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E40A71" w:rsidRPr="00AE1101" w:rsidRDefault="00E40A71" w:rsidP="00E40A71">
      <w:pPr>
        <w:pStyle w:val="Sinespaciado"/>
        <w:jc w:val="both"/>
        <w:rPr>
          <w:rFonts w:asciiTheme="minorHAnsi" w:hAnsiTheme="minorHAnsi"/>
          <w:b/>
          <w:sz w:val="24"/>
          <w:szCs w:val="24"/>
        </w:rPr>
      </w:pPr>
    </w:p>
    <w:p w:rsidR="00E40A71" w:rsidRPr="00AE1101" w:rsidRDefault="00E40A71" w:rsidP="00E40A71">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E40A71" w:rsidRPr="00AE1101" w:rsidRDefault="00E40A71" w:rsidP="00E40A71">
      <w:pPr>
        <w:pStyle w:val="Sinespaciado"/>
        <w:jc w:val="both"/>
        <w:rPr>
          <w:rFonts w:asciiTheme="minorHAnsi" w:hAnsiTheme="minorHAnsi"/>
          <w:b/>
          <w:sz w:val="24"/>
          <w:szCs w:val="24"/>
        </w:rPr>
      </w:pPr>
    </w:p>
    <w:p w:rsidR="00E40A71" w:rsidRDefault="00E40A71" w:rsidP="00E40A71">
      <w:pPr>
        <w:pStyle w:val="Sinespaciado"/>
        <w:jc w:val="both"/>
        <w:rPr>
          <w:rFonts w:asciiTheme="minorHAnsi" w:hAnsiTheme="minorHAnsi"/>
          <w:sz w:val="24"/>
          <w:szCs w:val="24"/>
        </w:rPr>
      </w:pPr>
      <w:r>
        <w:rPr>
          <w:rFonts w:asciiTheme="minorHAnsi" w:hAnsiTheme="minorHAnsi"/>
          <w:sz w:val="24"/>
          <w:szCs w:val="24"/>
        </w:rPr>
        <w:t xml:space="preserve">Maestro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E40A71" w:rsidRPr="00AE1101" w:rsidRDefault="00E40A71" w:rsidP="00E40A7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E40A71" w:rsidRDefault="00E40A71" w:rsidP="00E40A71">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E40A71" w:rsidRPr="00AE1101" w:rsidRDefault="00E40A71" w:rsidP="00E40A71">
      <w:pPr>
        <w:pStyle w:val="Sinespaciado"/>
        <w:jc w:val="both"/>
        <w:rPr>
          <w:rFonts w:asciiTheme="minorHAnsi" w:hAnsiTheme="minorHAnsi"/>
          <w:sz w:val="24"/>
          <w:szCs w:val="24"/>
        </w:rPr>
      </w:pPr>
    </w:p>
    <w:p w:rsidR="00E40A71" w:rsidRPr="00AE1101" w:rsidRDefault="00E40A71" w:rsidP="00E40A71">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Pr>
          <w:rFonts w:asciiTheme="minorHAnsi" w:hAnsiTheme="minorHAnsi" w:cstheme="minorHAnsi"/>
          <w:i/>
          <w:sz w:val="24"/>
          <w:szCs w:val="24"/>
        </w:rPr>
        <w:t>por iniciada la Décima Quinta</w:t>
      </w:r>
      <w:r>
        <w:rPr>
          <w:rFonts w:asciiTheme="minorHAnsi" w:hAnsiTheme="minorHAnsi" w:cstheme="minorHAnsi"/>
          <w:i/>
          <w:sz w:val="24"/>
          <w:szCs w:val="24"/>
        </w:rPr>
        <w:t xml:space="preserve"> Sesión Extraordinaria del año 2022 dos mil veintidós de la Administración Municipal 2021-2024, del Municipio de Tlajomulco de Zúñiga, Jalisco.</w:t>
      </w:r>
    </w:p>
    <w:p w:rsidR="00E40A71" w:rsidRPr="00AE1101" w:rsidRDefault="00E40A71" w:rsidP="00E40A71">
      <w:pPr>
        <w:pStyle w:val="Sinespaciado"/>
        <w:jc w:val="both"/>
        <w:rPr>
          <w:rFonts w:asciiTheme="minorHAnsi" w:hAnsiTheme="minorHAnsi"/>
          <w:i/>
          <w:sz w:val="24"/>
          <w:szCs w:val="24"/>
        </w:rPr>
      </w:pPr>
    </w:p>
    <w:p w:rsidR="00E40A71" w:rsidRDefault="00E40A71" w:rsidP="00E40A71">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Pr="00E40A71">
        <w:rPr>
          <w:rFonts w:asciiTheme="minorHAnsi" w:hAnsiTheme="minorHAnsi"/>
          <w:b/>
          <w:sz w:val="24"/>
          <w:szCs w:val="24"/>
        </w:rPr>
        <w:t>REVISIÓN, DISCUSIÓN, NEGACIÓN, MODIFICACIÓN Y/O EN SU CASO LA APROBACIÓN, DE LA RESERVA TOTAL DE LA INFORMACIÓN REQUERIDA EN LA SOLICITUD DE INFORMACIÓN CON NÚMERO DE EXPEDIENTE DT/1779/2022, CON FOLIO 140290422001806</w:t>
      </w:r>
      <w:r>
        <w:rPr>
          <w:rFonts w:asciiTheme="minorHAnsi" w:hAnsiTheme="minorHAnsi"/>
          <w:b/>
          <w:sz w:val="24"/>
          <w:szCs w:val="24"/>
        </w:rPr>
        <w:t>.</w:t>
      </w:r>
    </w:p>
    <w:p w:rsidR="00E40A71" w:rsidRPr="00946840" w:rsidRDefault="00E40A71" w:rsidP="00E40A71">
      <w:pPr>
        <w:pStyle w:val="Sinespaciado"/>
        <w:jc w:val="both"/>
        <w:rPr>
          <w:rFonts w:asciiTheme="minorHAnsi" w:hAnsiTheme="minorHAnsi"/>
          <w:b/>
          <w:sz w:val="24"/>
          <w:szCs w:val="24"/>
        </w:rPr>
      </w:pPr>
    </w:p>
    <w:p w:rsidR="00E40A71" w:rsidRDefault="00E40A71" w:rsidP="00E40A71">
      <w:pPr>
        <w:pStyle w:val="Sinespaciado"/>
        <w:jc w:val="both"/>
        <w:rPr>
          <w:rFonts w:asciiTheme="minorHAnsi" w:hAnsiTheme="minorHAnsi" w:cstheme="minorHAnsi"/>
          <w:i/>
          <w:sz w:val="24"/>
          <w:szCs w:val="24"/>
        </w:rPr>
      </w:pPr>
      <w:r>
        <w:rPr>
          <w:rFonts w:asciiTheme="minorHAnsi" w:hAnsiTheme="minorHAnsi"/>
          <w:sz w:val="24"/>
          <w:szCs w:val="24"/>
        </w:rPr>
        <w:t xml:space="preserve">          </w:t>
      </w:r>
      <w:r w:rsidRPr="009B527E">
        <w:rPr>
          <w:rFonts w:asciiTheme="minorHAnsi" w:hAnsiTheme="minorHAnsi"/>
          <w:sz w:val="24"/>
          <w:szCs w:val="24"/>
        </w:rPr>
        <w:t>Derivado de la solicit</w:t>
      </w:r>
      <w:r>
        <w:rPr>
          <w:rFonts w:asciiTheme="minorHAnsi" w:hAnsiTheme="minorHAnsi"/>
          <w:sz w:val="24"/>
          <w:szCs w:val="24"/>
        </w:rPr>
        <w:t>ud de información número DT/1779</w:t>
      </w:r>
      <w:r>
        <w:rPr>
          <w:rFonts w:asciiTheme="minorHAnsi" w:hAnsiTheme="minorHAnsi"/>
          <w:sz w:val="24"/>
          <w:szCs w:val="24"/>
        </w:rPr>
        <w:t>/2022,</w:t>
      </w:r>
      <w:r w:rsidRPr="009B527E">
        <w:rPr>
          <w:rFonts w:asciiTheme="minorHAnsi" w:hAnsiTheme="minorHAnsi"/>
          <w:sz w:val="24"/>
          <w:szCs w:val="24"/>
        </w:rPr>
        <w:t xml:space="preserve"> se recibió la propuesta inicial de reserva por parte </w:t>
      </w:r>
      <w:r>
        <w:rPr>
          <w:rFonts w:asciiTheme="minorHAnsi" w:hAnsiTheme="minorHAnsi"/>
          <w:sz w:val="24"/>
          <w:szCs w:val="24"/>
        </w:rPr>
        <w:t>de la</w:t>
      </w:r>
      <w:r>
        <w:rPr>
          <w:rFonts w:asciiTheme="minorHAnsi" w:hAnsiTheme="minorHAnsi"/>
          <w:sz w:val="24"/>
          <w:szCs w:val="24"/>
        </w:rPr>
        <w:t xml:space="preserve"> Comisaría de la Policía Preventiva</w:t>
      </w:r>
      <w:r w:rsidRPr="009B527E">
        <w:rPr>
          <w:rFonts w:asciiTheme="minorHAnsi" w:hAnsiTheme="minorHAnsi"/>
          <w:sz w:val="24"/>
          <w:szCs w:val="24"/>
        </w:rPr>
        <w:t xml:space="preserve">, </w:t>
      </w:r>
      <w:r>
        <w:rPr>
          <w:rFonts w:asciiTheme="minorHAnsi" w:hAnsiTheme="minorHAnsi"/>
          <w:sz w:val="24"/>
          <w:szCs w:val="24"/>
        </w:rPr>
        <w:t xml:space="preserve">la cual versa en que se reserve </w:t>
      </w:r>
      <w:r w:rsidRPr="009B527E">
        <w:rPr>
          <w:rFonts w:asciiTheme="minorHAnsi" w:hAnsiTheme="minorHAnsi"/>
          <w:sz w:val="24"/>
          <w:szCs w:val="24"/>
        </w:rPr>
        <w:t>la información solicitada</w:t>
      </w:r>
      <w:r>
        <w:rPr>
          <w:rFonts w:asciiTheme="minorHAnsi" w:hAnsiTheme="minorHAnsi"/>
          <w:sz w:val="24"/>
          <w:szCs w:val="24"/>
        </w:rPr>
        <w:t>,</w:t>
      </w:r>
      <w:r w:rsidRPr="009B527E">
        <w:rPr>
          <w:rFonts w:asciiTheme="minorHAnsi" w:hAnsiTheme="minorHAnsi"/>
          <w:sz w:val="24"/>
          <w:szCs w:val="24"/>
        </w:rPr>
        <w:t xml:space="preserve"> </w:t>
      </w:r>
      <w:r>
        <w:rPr>
          <w:rFonts w:asciiTheme="minorHAnsi" w:hAnsiTheme="minorHAnsi"/>
          <w:sz w:val="24"/>
          <w:szCs w:val="24"/>
        </w:rPr>
        <w:t>conforme a lo siguiente: “…</w:t>
      </w:r>
      <w:r>
        <w:rPr>
          <w:rFonts w:asciiTheme="minorHAnsi" w:hAnsiTheme="minorHAnsi"/>
          <w:i/>
          <w:sz w:val="24"/>
          <w:szCs w:val="24"/>
        </w:rPr>
        <w:t xml:space="preserve">Se informa que lo peticionado forma parte de un posible elemento operativo de esta Comisaría, por lo que al </w:t>
      </w:r>
      <w:r w:rsidR="009F7231">
        <w:rPr>
          <w:rFonts w:asciiTheme="minorHAnsi" w:hAnsiTheme="minorHAnsi"/>
          <w:i/>
          <w:sz w:val="24"/>
          <w:szCs w:val="24"/>
        </w:rPr>
        <w:t>entregarlos</w:t>
      </w:r>
      <w:r>
        <w:rPr>
          <w:rFonts w:asciiTheme="minorHAnsi" w:hAnsiTheme="minorHAnsi"/>
          <w:i/>
          <w:sz w:val="24"/>
          <w:szCs w:val="24"/>
        </w:rPr>
        <w:t xml:space="preserve"> a un tercero, podría afectar los derechos del mismo; </w:t>
      </w:r>
      <w:r w:rsidR="009F7231">
        <w:rPr>
          <w:rFonts w:asciiTheme="minorHAnsi" w:hAnsiTheme="minorHAnsi"/>
          <w:i/>
          <w:sz w:val="24"/>
          <w:szCs w:val="24"/>
        </w:rPr>
        <w:t>máxime</w:t>
      </w:r>
      <w:r>
        <w:rPr>
          <w:rFonts w:asciiTheme="minorHAnsi" w:hAnsiTheme="minorHAnsi"/>
          <w:i/>
          <w:sz w:val="24"/>
          <w:szCs w:val="24"/>
        </w:rPr>
        <w:t xml:space="preserve"> que, al tratarse de un posible elemento del personal de seguridad pública, se considera como información reservada, esto de conformidad a los artículos 15.1.XIX</w:t>
      </w:r>
      <w:r w:rsidR="009F7231">
        <w:rPr>
          <w:rFonts w:asciiTheme="minorHAnsi" w:hAnsiTheme="minorHAnsi"/>
          <w:i/>
          <w:sz w:val="24"/>
          <w:szCs w:val="24"/>
        </w:rPr>
        <w:t>, 17.1.I.c y 26.1.V, de la Ley de Transparencia y Acceso a la Información Pública del Estado de Jalisco y sus Municipios</w:t>
      </w:r>
      <w:r>
        <w:rPr>
          <w:rFonts w:asciiTheme="minorHAnsi" w:hAnsiTheme="minorHAnsi" w:cstheme="minorHAnsi"/>
          <w:sz w:val="24"/>
          <w:szCs w:val="24"/>
        </w:rPr>
        <w:t xml:space="preserve">…” </w:t>
      </w:r>
      <w:r w:rsidRPr="009F7231">
        <w:rPr>
          <w:rFonts w:asciiTheme="minorHAnsi" w:hAnsiTheme="minorHAnsi" w:cstheme="minorHAnsi"/>
          <w:i/>
          <w:sz w:val="24"/>
          <w:szCs w:val="24"/>
        </w:rPr>
        <w:t>(</w:t>
      </w:r>
      <w:proofErr w:type="gramStart"/>
      <w:r w:rsidRPr="009F7231">
        <w:rPr>
          <w:rFonts w:asciiTheme="minorHAnsi" w:hAnsiTheme="minorHAnsi" w:cstheme="minorHAnsi"/>
          <w:i/>
          <w:sz w:val="24"/>
          <w:szCs w:val="24"/>
        </w:rPr>
        <w:t>sic</w:t>
      </w:r>
      <w:proofErr w:type="gramEnd"/>
      <w:r w:rsidRPr="009F7231">
        <w:rPr>
          <w:rFonts w:asciiTheme="minorHAnsi" w:hAnsiTheme="minorHAnsi" w:cstheme="minorHAnsi"/>
          <w:i/>
          <w:sz w:val="24"/>
          <w:szCs w:val="24"/>
        </w:rPr>
        <w:t>).</w:t>
      </w:r>
    </w:p>
    <w:p w:rsidR="009F7231" w:rsidRDefault="009F7231" w:rsidP="00E40A71">
      <w:pPr>
        <w:pStyle w:val="Sinespaciado"/>
        <w:jc w:val="both"/>
        <w:rPr>
          <w:rFonts w:asciiTheme="minorHAnsi" w:hAnsiTheme="minorHAnsi" w:cstheme="minorHAnsi"/>
          <w:i/>
          <w:sz w:val="24"/>
          <w:szCs w:val="24"/>
        </w:rPr>
      </w:pPr>
    </w:p>
    <w:p w:rsidR="009F7231" w:rsidRDefault="009F7231" w:rsidP="00E40A71">
      <w:pPr>
        <w:pStyle w:val="Sinespaciado"/>
        <w:jc w:val="both"/>
        <w:rPr>
          <w:rFonts w:asciiTheme="minorHAnsi" w:hAnsiTheme="minorHAnsi" w:cstheme="minorHAnsi"/>
          <w:sz w:val="24"/>
          <w:szCs w:val="24"/>
        </w:rPr>
      </w:pPr>
      <w:r>
        <w:rPr>
          <w:rFonts w:asciiTheme="minorHAnsi" w:hAnsiTheme="minorHAnsi" w:cstheme="minorHAnsi"/>
          <w:i/>
          <w:sz w:val="24"/>
          <w:szCs w:val="24"/>
        </w:rPr>
        <w:t xml:space="preserve">          </w:t>
      </w:r>
      <w:r>
        <w:rPr>
          <w:rFonts w:asciiTheme="minorHAnsi" w:hAnsiTheme="minorHAnsi" w:cstheme="minorHAnsi"/>
          <w:sz w:val="24"/>
          <w:szCs w:val="24"/>
        </w:rPr>
        <w:t>Por lo anteriormente expuesto y derivado de la solicitud de reserva por parte de la Comisaría de la Policía Preventiva Municipal, esta Secretaría Técnica en conjunto con la Dirección de Transparencia entraron en análisis de la situación, concluyendo con lo siguiente:</w:t>
      </w:r>
    </w:p>
    <w:p w:rsidR="009F7231" w:rsidRDefault="009F7231" w:rsidP="00E40A71">
      <w:pPr>
        <w:pStyle w:val="Sinespaciado"/>
        <w:jc w:val="both"/>
        <w:rPr>
          <w:rFonts w:asciiTheme="minorHAnsi" w:hAnsiTheme="minorHAnsi" w:cstheme="minorHAnsi"/>
          <w:sz w:val="24"/>
          <w:szCs w:val="24"/>
        </w:rPr>
      </w:pPr>
    </w:p>
    <w:p w:rsidR="009F7231" w:rsidRPr="003C2DCE" w:rsidRDefault="009F7231" w:rsidP="00E40A71">
      <w:pPr>
        <w:pStyle w:val="Sinespaciado"/>
        <w:jc w:val="both"/>
        <w:rPr>
          <w:rFonts w:asciiTheme="minorHAnsi" w:hAnsiTheme="minorHAnsi" w:cstheme="minorHAnsi"/>
          <w:i/>
          <w:sz w:val="24"/>
          <w:szCs w:val="24"/>
        </w:rPr>
      </w:pPr>
      <w:r w:rsidRPr="003C2DCE">
        <w:rPr>
          <w:rFonts w:asciiTheme="minorHAnsi" w:hAnsiTheme="minorHAnsi" w:cstheme="minorHAnsi"/>
          <w:i/>
          <w:sz w:val="24"/>
          <w:szCs w:val="24"/>
        </w:rPr>
        <w:lastRenderedPageBreak/>
        <w:t xml:space="preserve">“…Se determina que los nombres y documentos relacionados a un posible elemento operativo de la Comisaría, es información clasificada como reservada, toda vez que, por sus funciones propias que desarrollan, poseen o administran, los sitúa en una posición de mayor vulnerabilidad, puesto que pueden ser sujetos de sufrir represalias, amenazas e incluso atentados contra su persona. </w:t>
      </w:r>
    </w:p>
    <w:p w:rsidR="009F7231" w:rsidRPr="003C2DCE" w:rsidRDefault="009F7231" w:rsidP="00E40A71">
      <w:pPr>
        <w:pStyle w:val="Sinespaciado"/>
        <w:jc w:val="both"/>
        <w:rPr>
          <w:rFonts w:asciiTheme="minorHAnsi" w:hAnsiTheme="minorHAnsi" w:cstheme="minorHAnsi"/>
          <w:i/>
          <w:sz w:val="24"/>
          <w:szCs w:val="24"/>
        </w:rPr>
      </w:pPr>
    </w:p>
    <w:p w:rsidR="009F7231" w:rsidRPr="003C2DCE" w:rsidRDefault="009F7231" w:rsidP="009F7231">
      <w:pPr>
        <w:pStyle w:val="Sinespaciado"/>
        <w:jc w:val="both"/>
        <w:rPr>
          <w:rFonts w:asciiTheme="minorHAnsi" w:hAnsiTheme="minorHAnsi" w:cstheme="minorHAnsi"/>
          <w:i/>
          <w:sz w:val="24"/>
          <w:szCs w:val="24"/>
        </w:rPr>
      </w:pPr>
      <w:r w:rsidRPr="003C2DCE">
        <w:rPr>
          <w:rFonts w:asciiTheme="minorHAnsi" w:hAnsiTheme="minorHAnsi" w:cstheme="minorHAnsi"/>
          <w:i/>
          <w:sz w:val="24"/>
          <w:szCs w:val="24"/>
        </w:rPr>
        <w:t xml:space="preserve">Por lo que se reitera, el fin de reserva la información del servidor público solicitado atiende igualmente a que se tiene el temor fundado que con la divulgación de dichos datos se ponga en riesgo la privacidad de su vida personal, afectado su honor, e imagen lo que a su vez lo hace susceptible de ser sujeto a discriminación, además de que otorgando los datos solicitados se estarían generando insumos que derivado de indagatorias lleven a la plena identificación de la persona y que sea víctima de extorsiones o chantajes a través de quien o quienes tienen una relación afectiva </w:t>
      </w:r>
      <w:r w:rsidRPr="003C2DCE">
        <w:rPr>
          <w:rFonts w:asciiTheme="minorHAnsi" w:hAnsiTheme="minorHAnsi" w:cstheme="minorHAnsi"/>
          <w:i/>
          <w:sz w:val="24"/>
          <w:szCs w:val="24"/>
        </w:rPr>
        <w:t>o</w:t>
      </w:r>
      <w:r w:rsidRPr="003C2DCE">
        <w:rPr>
          <w:rFonts w:asciiTheme="minorHAnsi" w:hAnsiTheme="minorHAnsi" w:cstheme="minorHAnsi"/>
          <w:i/>
          <w:sz w:val="24"/>
          <w:szCs w:val="24"/>
        </w:rPr>
        <w:t xml:space="preserve"> familiar con dicho funcionario, causando con ello una afectación directamente a su integridad física y psicológica del servidor público y por supuesto de sus familiares.</w:t>
      </w:r>
    </w:p>
    <w:p w:rsidR="009F7231" w:rsidRPr="003C2DCE" w:rsidRDefault="009F7231" w:rsidP="009F7231">
      <w:pPr>
        <w:pStyle w:val="Sinespaciado"/>
        <w:jc w:val="both"/>
        <w:rPr>
          <w:rFonts w:asciiTheme="minorHAnsi" w:hAnsiTheme="minorHAnsi" w:cstheme="minorHAnsi"/>
          <w:i/>
          <w:sz w:val="24"/>
          <w:szCs w:val="24"/>
        </w:rPr>
      </w:pPr>
    </w:p>
    <w:p w:rsidR="009F7231" w:rsidRPr="003C2DCE" w:rsidRDefault="009F7231" w:rsidP="009F7231">
      <w:pPr>
        <w:pStyle w:val="Sinespaciado"/>
        <w:jc w:val="both"/>
        <w:rPr>
          <w:rFonts w:asciiTheme="minorHAnsi" w:hAnsiTheme="minorHAnsi" w:cstheme="minorHAnsi"/>
          <w:i/>
          <w:sz w:val="24"/>
          <w:szCs w:val="24"/>
        </w:rPr>
      </w:pPr>
      <w:r w:rsidRPr="003C2DCE">
        <w:rPr>
          <w:rFonts w:asciiTheme="minorHAnsi" w:hAnsiTheme="minorHAnsi" w:cstheme="minorHAnsi"/>
          <w:i/>
          <w:sz w:val="24"/>
          <w:szCs w:val="24"/>
        </w:rPr>
        <w:t xml:space="preserve">Asimismo, de ser proporcionados los datos en los términos solicitados de un servidor público adscrito o comisionado a la Comisaría de la Policía Preventiva Municipal, quedaría expuesta 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 además de, ser transgresora de los derechos humanos y garantías de los ciudadanos que pudieran verse involucrados siendo ajenos a la participación de la comisión de algún delito o infracción. Lo relatado con antelación tiene fundamento primordialmente en el artículo </w:t>
      </w:r>
      <w:r w:rsidRPr="003C2DCE">
        <w:rPr>
          <w:rFonts w:asciiTheme="minorHAnsi" w:hAnsiTheme="minorHAnsi" w:cstheme="minorHAnsi"/>
          <w:i/>
          <w:sz w:val="24"/>
          <w:szCs w:val="24"/>
        </w:rPr>
        <w:t>17.1.I.c</w:t>
      </w:r>
      <w:r w:rsidR="003C2DCE" w:rsidRPr="003C2DCE">
        <w:rPr>
          <w:rFonts w:asciiTheme="minorHAnsi" w:hAnsiTheme="minorHAnsi" w:cstheme="minorHAnsi"/>
          <w:i/>
          <w:sz w:val="24"/>
          <w:szCs w:val="24"/>
        </w:rPr>
        <w:t xml:space="preserve"> y 17.1.X</w:t>
      </w:r>
      <w:r w:rsidRPr="003C2DCE">
        <w:rPr>
          <w:rFonts w:asciiTheme="minorHAnsi" w:hAnsiTheme="minorHAnsi" w:cstheme="minorHAnsi"/>
          <w:i/>
          <w:sz w:val="24"/>
          <w:szCs w:val="24"/>
        </w:rPr>
        <w:t xml:space="preserve"> de la Ley de Transparencia</w:t>
      </w:r>
      <w:r w:rsidR="003C2DCE" w:rsidRPr="003C2DCE">
        <w:rPr>
          <w:rFonts w:asciiTheme="minorHAnsi" w:hAnsiTheme="minorHAnsi" w:cstheme="minorHAnsi"/>
          <w:i/>
          <w:sz w:val="24"/>
          <w:szCs w:val="24"/>
        </w:rPr>
        <w:t>…” (</w:t>
      </w:r>
      <w:proofErr w:type="gramStart"/>
      <w:r w:rsidR="003C2DCE" w:rsidRPr="003C2DCE">
        <w:rPr>
          <w:rFonts w:asciiTheme="minorHAnsi" w:hAnsiTheme="minorHAnsi" w:cstheme="minorHAnsi"/>
          <w:i/>
          <w:sz w:val="24"/>
          <w:szCs w:val="24"/>
        </w:rPr>
        <w:t>sic</w:t>
      </w:r>
      <w:proofErr w:type="gramEnd"/>
      <w:r w:rsidR="003C2DCE" w:rsidRPr="003C2DCE">
        <w:rPr>
          <w:rFonts w:asciiTheme="minorHAnsi" w:hAnsiTheme="minorHAnsi" w:cstheme="minorHAnsi"/>
          <w:i/>
          <w:sz w:val="24"/>
          <w:szCs w:val="24"/>
        </w:rPr>
        <w:t>).</w:t>
      </w:r>
    </w:p>
    <w:p w:rsidR="009F7231" w:rsidRDefault="009F7231" w:rsidP="009F7231">
      <w:pPr>
        <w:pStyle w:val="Sinespaciado"/>
        <w:jc w:val="both"/>
        <w:rPr>
          <w:rFonts w:asciiTheme="minorHAnsi" w:hAnsiTheme="minorHAnsi" w:cstheme="minorHAnsi"/>
          <w:sz w:val="24"/>
          <w:szCs w:val="24"/>
        </w:rPr>
      </w:pPr>
    </w:p>
    <w:p w:rsidR="003C2DCE" w:rsidRPr="009F7231" w:rsidRDefault="003C2DCE" w:rsidP="009F7231">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Por lo anteriormente descrito y con la documentación correspondiente del expediente en comento, misma que se circuló previamente, les cedo el uso de la voz para comentarios o dudas al respecto, es cuanto Presidente. </w:t>
      </w:r>
    </w:p>
    <w:p w:rsidR="00E40A71" w:rsidRPr="009B35AA" w:rsidRDefault="00E40A71" w:rsidP="00E40A71">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p>
    <w:p w:rsidR="00E40A71" w:rsidRDefault="00E40A71" w:rsidP="00E40A71">
      <w:pPr>
        <w:pStyle w:val="Sinespaciado"/>
        <w:jc w:val="both"/>
        <w:rPr>
          <w:rFonts w:asciiTheme="minorHAnsi" w:hAnsiTheme="minorHAnsi" w:cstheme="minorHAnsi"/>
          <w:sz w:val="24"/>
          <w:szCs w:val="24"/>
        </w:rPr>
      </w:pPr>
      <w:r w:rsidRPr="009B35AA">
        <w:rPr>
          <w:rFonts w:asciiTheme="minorHAnsi" w:hAnsiTheme="minorHAnsi" w:cstheme="minorHAnsi"/>
          <w:b/>
          <w:i/>
          <w:sz w:val="24"/>
          <w:szCs w:val="24"/>
        </w:rPr>
        <w:t>“El Presidente del Comité toma el uso de la voz”:</w:t>
      </w:r>
      <w:r>
        <w:rPr>
          <w:rFonts w:asciiTheme="minorHAnsi" w:hAnsiTheme="minorHAnsi" w:cstheme="minorHAnsi"/>
          <w:sz w:val="24"/>
          <w:szCs w:val="24"/>
        </w:rPr>
        <w:t xml:space="preserve"> Gracias Secretaria</w:t>
      </w:r>
      <w:r w:rsidRPr="009B35AA">
        <w:rPr>
          <w:rFonts w:asciiTheme="minorHAnsi" w:hAnsiTheme="minorHAnsi" w:cstheme="minorHAnsi"/>
          <w:sz w:val="24"/>
          <w:szCs w:val="24"/>
        </w:rPr>
        <w:t xml:space="preserve">, </w:t>
      </w:r>
      <w:r>
        <w:rPr>
          <w:rFonts w:asciiTheme="minorHAnsi" w:hAnsiTheme="minorHAnsi" w:cstheme="minorHAnsi"/>
          <w:sz w:val="24"/>
          <w:szCs w:val="24"/>
        </w:rPr>
        <w:t xml:space="preserve">una vez analizados los documentos que conforman el expediente, </w:t>
      </w:r>
      <w:r w:rsidR="003C2DCE">
        <w:rPr>
          <w:rFonts w:asciiTheme="minorHAnsi" w:hAnsiTheme="minorHAnsi" w:cstheme="minorHAnsi"/>
          <w:sz w:val="24"/>
          <w:szCs w:val="24"/>
        </w:rPr>
        <w:t xml:space="preserve">y considerando que la información solicitada de se trata de un posible elemento operativo de la Comisaria del Municipio, sería muy grave la entrega de la documentación, dado como ya se mencionó con anterioridad no solo podría en riesgo la vida del servidor público y la de su familia evidentemente, sino que, pondría en riesgo la vida y seguridad de los habitantes de Tlajomulco, al poder tener afectaciones directamente en la estructura operativa de la Comisaria, por lo que apegándonos estrictamente al artículo 17, numeral 1, fracción I, inciso c, de la Ley de Transparencia, que a la letra dice: </w:t>
      </w:r>
      <w:r w:rsidR="003C2DCE" w:rsidRPr="003C2DCE">
        <w:rPr>
          <w:rFonts w:asciiTheme="minorHAnsi" w:hAnsiTheme="minorHAnsi" w:cstheme="minorHAnsi"/>
          <w:i/>
          <w:sz w:val="24"/>
          <w:szCs w:val="24"/>
        </w:rPr>
        <w:t>“…c) Ponga en riesgo la vida, seguridad o salud de cualquier persona…” (</w:t>
      </w:r>
      <w:proofErr w:type="gramStart"/>
      <w:r w:rsidR="003C2DCE" w:rsidRPr="003C2DCE">
        <w:rPr>
          <w:rFonts w:asciiTheme="minorHAnsi" w:hAnsiTheme="minorHAnsi" w:cstheme="minorHAnsi"/>
          <w:i/>
          <w:sz w:val="24"/>
          <w:szCs w:val="24"/>
        </w:rPr>
        <w:t>sic</w:t>
      </w:r>
      <w:proofErr w:type="gramEnd"/>
      <w:r w:rsidR="003C2DCE" w:rsidRPr="003C2DCE">
        <w:rPr>
          <w:rFonts w:asciiTheme="minorHAnsi" w:hAnsiTheme="minorHAnsi" w:cstheme="minorHAnsi"/>
          <w:i/>
          <w:sz w:val="24"/>
          <w:szCs w:val="24"/>
        </w:rPr>
        <w:t>)</w:t>
      </w:r>
      <w:r w:rsidR="003C2DCE">
        <w:rPr>
          <w:rFonts w:asciiTheme="minorHAnsi" w:hAnsiTheme="minorHAnsi" w:cstheme="minorHAnsi"/>
          <w:i/>
          <w:sz w:val="24"/>
          <w:szCs w:val="24"/>
        </w:rPr>
        <w:t xml:space="preserve"> </w:t>
      </w:r>
      <w:r w:rsidR="003C2DCE">
        <w:rPr>
          <w:rFonts w:asciiTheme="minorHAnsi" w:hAnsiTheme="minorHAnsi" w:cstheme="minorHAnsi"/>
          <w:sz w:val="24"/>
          <w:szCs w:val="24"/>
        </w:rPr>
        <w:t>indiscutiblemente se cumplen los elementos para determinar la información como reservada</w:t>
      </w:r>
      <w:r>
        <w:rPr>
          <w:rFonts w:asciiTheme="minorHAnsi" w:hAnsiTheme="minorHAnsi" w:cstheme="minorHAnsi"/>
          <w:sz w:val="24"/>
          <w:szCs w:val="24"/>
        </w:rPr>
        <w:t>, es cuánto</w:t>
      </w:r>
      <w:r w:rsidR="003C2DCE">
        <w:rPr>
          <w:rFonts w:asciiTheme="minorHAnsi" w:hAnsiTheme="minorHAnsi" w:cstheme="minorHAnsi"/>
          <w:sz w:val="24"/>
          <w:szCs w:val="24"/>
        </w:rPr>
        <w:t xml:space="preserve"> de mi parte</w:t>
      </w:r>
      <w:r>
        <w:rPr>
          <w:rFonts w:asciiTheme="minorHAnsi" w:hAnsiTheme="minorHAnsi" w:cstheme="minorHAnsi"/>
          <w:sz w:val="24"/>
          <w:szCs w:val="24"/>
        </w:rPr>
        <w:t>.</w:t>
      </w:r>
    </w:p>
    <w:p w:rsidR="00E40A71" w:rsidRDefault="00E40A71" w:rsidP="00E40A71">
      <w:pPr>
        <w:pStyle w:val="Sinespaciado"/>
        <w:jc w:val="both"/>
        <w:rPr>
          <w:rFonts w:asciiTheme="minorHAnsi" w:hAnsiTheme="minorHAnsi" w:cstheme="minorHAnsi"/>
          <w:sz w:val="24"/>
          <w:szCs w:val="24"/>
        </w:rPr>
      </w:pPr>
      <w:r w:rsidRPr="009B35AA">
        <w:rPr>
          <w:rFonts w:asciiTheme="minorHAnsi" w:hAnsiTheme="minorHAnsi" w:cstheme="minorHAnsi"/>
          <w:b/>
          <w:sz w:val="24"/>
          <w:szCs w:val="24"/>
        </w:rPr>
        <w:lastRenderedPageBreak/>
        <w:t>“</w:t>
      </w:r>
      <w:r w:rsidRPr="009B35AA">
        <w:rPr>
          <w:rFonts w:asciiTheme="minorHAnsi" w:hAnsiTheme="minorHAnsi" w:cstheme="minorHAnsi"/>
          <w:b/>
          <w:i/>
          <w:sz w:val="24"/>
          <w:szCs w:val="24"/>
        </w:rPr>
        <w:t>El Titular del Órgano Interno de Control toma el uso de la voz”:</w:t>
      </w:r>
      <w:r w:rsidR="003C2DCE">
        <w:rPr>
          <w:rFonts w:asciiTheme="minorHAnsi" w:hAnsiTheme="minorHAnsi" w:cstheme="minorHAnsi"/>
          <w:sz w:val="24"/>
          <w:szCs w:val="24"/>
        </w:rPr>
        <w:t xml:space="preserve"> Gracias Presidente, </w:t>
      </w:r>
      <w:r w:rsidR="003558F8">
        <w:rPr>
          <w:rFonts w:asciiTheme="minorHAnsi" w:hAnsiTheme="minorHAnsi" w:cstheme="minorHAnsi"/>
          <w:sz w:val="24"/>
          <w:szCs w:val="24"/>
        </w:rPr>
        <w:t xml:space="preserve">concuerdo con la </w:t>
      </w:r>
      <w:proofErr w:type="spellStart"/>
      <w:r w:rsidR="003558F8">
        <w:rPr>
          <w:rFonts w:asciiTheme="minorHAnsi" w:hAnsiTheme="minorHAnsi" w:cstheme="minorHAnsi"/>
          <w:sz w:val="24"/>
          <w:szCs w:val="24"/>
        </w:rPr>
        <w:t>dictaminación</w:t>
      </w:r>
      <w:proofErr w:type="spellEnd"/>
      <w:r w:rsidR="003558F8">
        <w:rPr>
          <w:rFonts w:asciiTheme="minorHAnsi" w:hAnsiTheme="minorHAnsi" w:cstheme="minorHAnsi"/>
          <w:sz w:val="24"/>
          <w:szCs w:val="24"/>
        </w:rPr>
        <w:t xml:space="preserve"> de la Secretaría Técnica y con el Presidente del Comité, la información que solicitan deberá de permanecer en carácter de reservada por un tratarse de un posible servidor público operativo de la Comisaría de la Policía Preventiva del Municipio, dado que la Ley de Transparencia es muy clara en ese sentido en el ya multicitado artículo 17, numeral 1, fracción I, inciso c, por lo que mi voto será a favor de no poner en riesgo la vida de los habitantes de Tlajomulco, y aún menos la de un servidor público y su familia, es cuánto</w:t>
      </w:r>
      <w:r>
        <w:rPr>
          <w:rFonts w:asciiTheme="minorHAnsi" w:hAnsiTheme="minorHAnsi" w:cstheme="minorHAnsi"/>
          <w:sz w:val="24"/>
          <w:szCs w:val="24"/>
        </w:rPr>
        <w:t>.</w:t>
      </w:r>
    </w:p>
    <w:p w:rsidR="00E40A71" w:rsidRDefault="00E40A71" w:rsidP="00E40A71">
      <w:pPr>
        <w:pStyle w:val="Sinespaciado"/>
        <w:jc w:val="both"/>
        <w:rPr>
          <w:sz w:val="24"/>
          <w:szCs w:val="24"/>
        </w:rPr>
      </w:pPr>
    </w:p>
    <w:p w:rsidR="00E40A71" w:rsidRDefault="00E40A71" w:rsidP="00E40A71">
      <w:pPr>
        <w:pStyle w:val="Sinespaciado"/>
        <w:jc w:val="both"/>
        <w:rPr>
          <w:sz w:val="24"/>
          <w:szCs w:val="24"/>
        </w:rPr>
      </w:pPr>
    </w:p>
    <w:p w:rsidR="00E40A71" w:rsidRPr="00137194" w:rsidRDefault="00E40A71" w:rsidP="00E40A71">
      <w:pPr>
        <w:pStyle w:val="Sinespaciado"/>
        <w:jc w:val="both"/>
        <w:rPr>
          <w:rFonts w:asciiTheme="minorHAnsi" w:hAnsiTheme="minorHAnsi" w:cstheme="minorHAnsi"/>
          <w:sz w:val="24"/>
          <w:szCs w:val="24"/>
        </w:rPr>
      </w:pPr>
      <w:r w:rsidRPr="00137194">
        <w:rPr>
          <w:b/>
          <w:i/>
          <w:sz w:val="24"/>
          <w:szCs w:val="24"/>
        </w:rPr>
        <w:t>“El Presidente del Comité toma el uso de la voz”</w:t>
      </w:r>
      <w:r w:rsidR="003558F8">
        <w:rPr>
          <w:sz w:val="24"/>
          <w:szCs w:val="24"/>
        </w:rPr>
        <w:t>: Al no existir más comentarios al respecto</w:t>
      </w:r>
      <w:r w:rsidRPr="00137194">
        <w:rPr>
          <w:sz w:val="24"/>
          <w:szCs w:val="24"/>
        </w:rPr>
        <w:t xml:space="preserve">, </w:t>
      </w:r>
      <w:r>
        <w:rPr>
          <w:sz w:val="24"/>
          <w:szCs w:val="24"/>
        </w:rPr>
        <w:t xml:space="preserve"> </w:t>
      </w:r>
      <w:r w:rsidRPr="00137194">
        <w:rPr>
          <w:sz w:val="24"/>
          <w:szCs w:val="24"/>
        </w:rPr>
        <w:t>les pregunto en votación nominal si es de aprobarse la reserva propuesta por la</w:t>
      </w:r>
      <w:r w:rsidR="003558F8">
        <w:rPr>
          <w:sz w:val="24"/>
          <w:szCs w:val="24"/>
        </w:rPr>
        <w:t xml:space="preserve"> Comisaría de la Policía Preventiva Municipal, así como en la </w:t>
      </w:r>
      <w:proofErr w:type="spellStart"/>
      <w:r w:rsidR="003558F8">
        <w:rPr>
          <w:sz w:val="24"/>
          <w:szCs w:val="24"/>
        </w:rPr>
        <w:t>dictaminación</w:t>
      </w:r>
      <w:proofErr w:type="spellEnd"/>
      <w:r w:rsidR="003558F8">
        <w:rPr>
          <w:sz w:val="24"/>
          <w:szCs w:val="24"/>
        </w:rPr>
        <w:t xml:space="preserve"> que realizó la Secretaría Técnica de este Comité</w:t>
      </w:r>
      <w:r>
        <w:rPr>
          <w:sz w:val="24"/>
          <w:szCs w:val="24"/>
        </w:rPr>
        <w:t>.</w:t>
      </w:r>
    </w:p>
    <w:p w:rsidR="00E40A71" w:rsidRPr="007C5989" w:rsidRDefault="00E40A71" w:rsidP="00E40A71">
      <w:pPr>
        <w:pStyle w:val="Sinespaciado"/>
        <w:jc w:val="both"/>
        <w:rPr>
          <w:rFonts w:asciiTheme="minorHAnsi" w:hAnsiTheme="minorHAnsi" w:cstheme="minorHAnsi"/>
          <w:sz w:val="24"/>
          <w:szCs w:val="24"/>
        </w:rPr>
      </w:pPr>
    </w:p>
    <w:p w:rsidR="00E40A71" w:rsidRPr="00491044" w:rsidRDefault="00E40A71" w:rsidP="00E40A71">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491044">
        <w:rPr>
          <w:rFonts w:asciiTheme="minorHAnsi" w:hAnsiTheme="minorHAnsi" w:cstheme="minorHAnsi"/>
          <w:sz w:val="24"/>
          <w:szCs w:val="24"/>
        </w:rPr>
        <w:t xml:space="preserve">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40A71" w:rsidRPr="00491044" w:rsidRDefault="00E40A71" w:rsidP="00E40A71">
      <w:pPr>
        <w:pStyle w:val="Sinespaciado"/>
        <w:jc w:val="both"/>
        <w:rPr>
          <w:rFonts w:asciiTheme="minorHAnsi" w:hAnsiTheme="minorHAnsi" w:cstheme="minorHAnsi"/>
          <w:sz w:val="24"/>
          <w:szCs w:val="24"/>
        </w:rPr>
      </w:pPr>
      <w:r>
        <w:rPr>
          <w:rFonts w:asciiTheme="minorHAnsi" w:hAnsiTheme="minorHAnsi" w:cstheme="minorHAnsi"/>
          <w:sz w:val="24"/>
          <w:szCs w:val="24"/>
        </w:rPr>
        <w:t>Ciudadana</w:t>
      </w:r>
      <w:r w:rsidRPr="0049104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E40A71" w:rsidRPr="00204052" w:rsidRDefault="00E40A71" w:rsidP="00E40A71">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t>Mi voto es a favor, por lo cual se resuelve conforme a lo siguiente:</w:t>
      </w:r>
    </w:p>
    <w:p w:rsidR="00E40A71" w:rsidRPr="00946840" w:rsidRDefault="00E40A71" w:rsidP="00E40A71">
      <w:pPr>
        <w:pStyle w:val="Sinespaciado"/>
        <w:jc w:val="both"/>
        <w:rPr>
          <w:rFonts w:asciiTheme="minorHAnsi" w:hAnsiTheme="minorHAnsi"/>
          <w:sz w:val="24"/>
          <w:szCs w:val="24"/>
        </w:rPr>
      </w:pPr>
    </w:p>
    <w:p w:rsidR="00E40A71" w:rsidRDefault="00E40A71" w:rsidP="00E40A71">
      <w:pPr>
        <w:pStyle w:val="Sinespaciado"/>
        <w:jc w:val="both"/>
        <w:rPr>
          <w:rFonts w:cstheme="minorHAnsi"/>
          <w:i/>
          <w:sz w:val="24"/>
          <w:szCs w:val="24"/>
        </w:rPr>
      </w:pPr>
      <w:r>
        <w:rPr>
          <w:rFonts w:asciiTheme="minorHAnsi" w:hAnsiTheme="minorHAnsi"/>
          <w:b/>
          <w:i/>
          <w:sz w:val="24"/>
          <w:szCs w:val="24"/>
          <w:u w:val="single"/>
        </w:rPr>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Pr="00F4098B">
        <w:rPr>
          <w:rFonts w:cstheme="minorHAnsi"/>
          <w:i/>
          <w:sz w:val="24"/>
          <w:szCs w:val="24"/>
        </w:rPr>
        <w:t>Habiendo realizado un análisis minucioso de la propuesta</w:t>
      </w:r>
      <w:r>
        <w:rPr>
          <w:rFonts w:cstheme="minorHAnsi"/>
          <w:i/>
          <w:sz w:val="24"/>
          <w:szCs w:val="24"/>
        </w:rPr>
        <w:t xml:space="preserve"> de la</w:t>
      </w:r>
      <w:r w:rsidR="003558F8">
        <w:rPr>
          <w:rFonts w:cstheme="minorHAnsi"/>
          <w:i/>
          <w:sz w:val="24"/>
          <w:szCs w:val="24"/>
        </w:rPr>
        <w:t xml:space="preserve"> Comisaría de la Policía Preventiva Municipal</w:t>
      </w:r>
      <w:r>
        <w:rPr>
          <w:rFonts w:cstheme="minorHAnsi"/>
          <w:i/>
          <w:sz w:val="24"/>
          <w:szCs w:val="24"/>
        </w:rPr>
        <w:t xml:space="preserve">, mediante </w:t>
      </w:r>
      <w:r w:rsidRPr="00F4098B">
        <w:rPr>
          <w:rFonts w:cstheme="minorHAnsi"/>
          <w:i/>
          <w:sz w:val="24"/>
          <w:szCs w:val="24"/>
        </w:rPr>
        <w:t>l</w:t>
      </w:r>
      <w:r>
        <w:rPr>
          <w:rFonts w:cstheme="minorHAnsi"/>
          <w:i/>
          <w:sz w:val="24"/>
          <w:szCs w:val="24"/>
        </w:rPr>
        <w:t>a Secretaría Técnica</w:t>
      </w:r>
      <w:r w:rsidR="003558F8">
        <w:rPr>
          <w:rFonts w:cstheme="minorHAnsi"/>
          <w:i/>
          <w:sz w:val="24"/>
          <w:szCs w:val="24"/>
        </w:rPr>
        <w:t xml:space="preserve"> y en la </w:t>
      </w:r>
      <w:proofErr w:type="spellStart"/>
      <w:r w:rsidR="003558F8">
        <w:rPr>
          <w:rFonts w:cstheme="minorHAnsi"/>
          <w:i/>
          <w:sz w:val="24"/>
          <w:szCs w:val="24"/>
        </w:rPr>
        <w:t>dictaminación</w:t>
      </w:r>
      <w:proofErr w:type="spellEnd"/>
      <w:r w:rsidR="003558F8">
        <w:rPr>
          <w:rFonts w:cstheme="minorHAnsi"/>
          <w:i/>
          <w:sz w:val="24"/>
          <w:szCs w:val="24"/>
        </w:rPr>
        <w:t xml:space="preserve"> que la misma realizó</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w:t>
      </w:r>
      <w:r>
        <w:rPr>
          <w:i/>
          <w:sz w:val="24"/>
        </w:rPr>
        <w:t>Transparencia así como</w:t>
      </w:r>
      <w:r w:rsidRPr="000D3D38">
        <w:rPr>
          <w:i/>
          <w:sz w:val="24"/>
        </w:rPr>
        <w:t xml:space="preserve"> lo establecido</w:t>
      </w:r>
      <w:r>
        <w:rPr>
          <w:i/>
          <w:sz w:val="24"/>
        </w:rPr>
        <w:t xml:space="preserve"> también</w:t>
      </w:r>
      <w:r w:rsidRPr="000D3D38">
        <w:rPr>
          <w:i/>
          <w:sz w:val="24"/>
        </w:rPr>
        <w:t xml:space="preserve"> por los artículos </w:t>
      </w:r>
      <w:r>
        <w:rPr>
          <w:rFonts w:asciiTheme="minorHAnsi" w:hAnsiTheme="minorHAnsi"/>
          <w:i/>
          <w:sz w:val="24"/>
          <w:szCs w:val="24"/>
        </w:rPr>
        <w:t xml:space="preserve">17, </w:t>
      </w:r>
      <w:r w:rsidR="003558F8">
        <w:rPr>
          <w:rFonts w:asciiTheme="minorHAnsi" w:hAnsiTheme="minorHAnsi"/>
          <w:i/>
          <w:sz w:val="24"/>
          <w:szCs w:val="24"/>
        </w:rPr>
        <w:t xml:space="preserve">numeral 1, </w:t>
      </w:r>
      <w:r>
        <w:rPr>
          <w:rFonts w:asciiTheme="minorHAnsi" w:hAnsiTheme="minorHAnsi"/>
          <w:i/>
          <w:sz w:val="24"/>
          <w:szCs w:val="24"/>
        </w:rPr>
        <w:t>f</w:t>
      </w:r>
      <w:r w:rsidRPr="009B35AA">
        <w:rPr>
          <w:rFonts w:asciiTheme="minorHAnsi" w:hAnsiTheme="minorHAnsi"/>
          <w:i/>
          <w:sz w:val="24"/>
          <w:szCs w:val="24"/>
        </w:rPr>
        <w:t>racción I</w:t>
      </w:r>
      <w:r>
        <w:rPr>
          <w:rFonts w:asciiTheme="minorHAnsi" w:hAnsiTheme="minorHAnsi"/>
          <w:i/>
          <w:sz w:val="24"/>
          <w:szCs w:val="24"/>
        </w:rPr>
        <w:t xml:space="preserve">, Inciso </w:t>
      </w:r>
      <w:r w:rsidR="003558F8">
        <w:rPr>
          <w:rFonts w:asciiTheme="minorHAnsi" w:hAnsiTheme="minorHAnsi"/>
          <w:i/>
          <w:sz w:val="24"/>
          <w:szCs w:val="24"/>
        </w:rPr>
        <w:t>c,</w:t>
      </w:r>
      <w:r>
        <w:rPr>
          <w:rFonts w:asciiTheme="minorHAnsi" w:hAnsiTheme="minorHAnsi"/>
          <w:i/>
          <w:sz w:val="24"/>
          <w:szCs w:val="24"/>
        </w:rPr>
        <w:t xml:space="preserve"> y fracción </w:t>
      </w:r>
      <w:r w:rsidR="003558F8">
        <w:rPr>
          <w:i/>
          <w:sz w:val="24"/>
        </w:rPr>
        <w:t>X, así como del</w:t>
      </w:r>
      <w:r>
        <w:rPr>
          <w:i/>
          <w:sz w:val="24"/>
        </w:rPr>
        <w:t xml:space="preserve"> artículo 18.1 </w:t>
      </w:r>
      <w:r w:rsidRPr="000D3D38">
        <w:rPr>
          <w:i/>
          <w:sz w:val="24"/>
        </w:rPr>
        <w:t>de la Ley</w:t>
      </w:r>
      <w:r w:rsidR="003558F8">
        <w:rPr>
          <w:i/>
          <w:sz w:val="24"/>
        </w:rPr>
        <w:t xml:space="preserve"> de Transparencia</w:t>
      </w:r>
      <w:r w:rsidRPr="000D3D38">
        <w:rPr>
          <w:i/>
          <w:sz w:val="24"/>
        </w:rPr>
        <w:t xml:space="preserve">. </w:t>
      </w:r>
      <w:r w:rsidRPr="003558F8">
        <w:rPr>
          <w:b/>
          <w:i/>
          <w:sz w:val="24"/>
        </w:rPr>
        <w:t>S</w:t>
      </w:r>
      <w:r w:rsidRPr="003558F8">
        <w:rPr>
          <w:rFonts w:cstheme="minorHAnsi"/>
          <w:b/>
          <w:i/>
          <w:sz w:val="24"/>
          <w:szCs w:val="24"/>
          <w:u w:val="single"/>
        </w:rPr>
        <w:t>e</w:t>
      </w:r>
      <w:r>
        <w:rPr>
          <w:rFonts w:cstheme="minorHAnsi"/>
          <w:i/>
          <w:sz w:val="24"/>
          <w:szCs w:val="24"/>
          <w:u w:val="single"/>
        </w:rPr>
        <w:t xml:space="preserve"> </w:t>
      </w:r>
      <w:r w:rsidRPr="00491044">
        <w:rPr>
          <w:rFonts w:cstheme="minorHAnsi"/>
          <w:b/>
          <w:i/>
          <w:sz w:val="24"/>
          <w:szCs w:val="24"/>
          <w:u w:val="single"/>
        </w:rPr>
        <w:t>acuerda de forma unánime aprobar la propuesta</w:t>
      </w:r>
      <w:r w:rsidR="003558F8">
        <w:rPr>
          <w:rFonts w:cstheme="minorHAnsi"/>
          <w:b/>
          <w:i/>
          <w:sz w:val="24"/>
          <w:szCs w:val="24"/>
          <w:u w:val="single"/>
        </w:rPr>
        <w:t xml:space="preserve"> de reserva, por lo que no deberá de entregarse información alguna.</w:t>
      </w:r>
    </w:p>
    <w:p w:rsidR="00E40A71" w:rsidRDefault="00E40A71" w:rsidP="00E40A71">
      <w:pPr>
        <w:pStyle w:val="Sinespaciado"/>
        <w:jc w:val="both"/>
        <w:rPr>
          <w:rFonts w:cstheme="minorHAnsi"/>
          <w:i/>
          <w:sz w:val="24"/>
          <w:szCs w:val="24"/>
        </w:rPr>
      </w:pPr>
    </w:p>
    <w:p w:rsidR="00E40A71" w:rsidRDefault="00E40A71" w:rsidP="00E40A71">
      <w:pPr>
        <w:pStyle w:val="Sinespaciado"/>
        <w:jc w:val="both"/>
        <w:rPr>
          <w:rFonts w:cstheme="minorHAnsi"/>
          <w:sz w:val="24"/>
          <w:szCs w:val="24"/>
        </w:rPr>
      </w:pPr>
      <w:r w:rsidRPr="00491044">
        <w:rPr>
          <w:rFonts w:cstheme="minorHAnsi"/>
          <w:sz w:val="24"/>
          <w:szCs w:val="24"/>
        </w:rPr>
        <w:t xml:space="preserve">Continúe </w:t>
      </w:r>
      <w:r>
        <w:rPr>
          <w:rFonts w:cstheme="minorHAnsi"/>
          <w:sz w:val="24"/>
          <w:szCs w:val="24"/>
        </w:rPr>
        <w:t>con la propuesta de la prueba de daño, Secretaria.</w:t>
      </w:r>
    </w:p>
    <w:p w:rsidR="00E40A71" w:rsidRDefault="00E40A71" w:rsidP="00E40A71">
      <w:pPr>
        <w:pStyle w:val="Sinespaciado"/>
        <w:jc w:val="both"/>
        <w:rPr>
          <w:rFonts w:cstheme="minorHAnsi"/>
          <w:sz w:val="24"/>
          <w:szCs w:val="24"/>
        </w:rPr>
      </w:pPr>
    </w:p>
    <w:p w:rsidR="00E40A71" w:rsidRPr="00137194" w:rsidRDefault="003558F8" w:rsidP="00E40A71">
      <w:pPr>
        <w:pStyle w:val="Sinespaciado"/>
        <w:jc w:val="both"/>
        <w:rPr>
          <w:rFonts w:asciiTheme="minorHAnsi" w:hAnsiTheme="minorHAnsi" w:cstheme="minorHAnsi"/>
          <w:b/>
          <w:sz w:val="24"/>
          <w:szCs w:val="24"/>
        </w:rPr>
      </w:pPr>
      <w:r>
        <w:rPr>
          <w:rFonts w:asciiTheme="minorHAnsi" w:hAnsiTheme="minorHAnsi"/>
          <w:b/>
          <w:i/>
          <w:sz w:val="24"/>
          <w:szCs w:val="24"/>
        </w:rPr>
        <w:t>“La Secretaria</w:t>
      </w:r>
      <w:r w:rsidR="00E40A71" w:rsidRPr="00137194">
        <w:rPr>
          <w:rFonts w:asciiTheme="minorHAnsi" w:hAnsiTheme="minorHAnsi"/>
          <w:b/>
          <w:i/>
          <w:sz w:val="24"/>
          <w:szCs w:val="24"/>
        </w:rPr>
        <w:t xml:space="preserve"> del Comité toma el uso de la voz</w:t>
      </w:r>
      <w:r>
        <w:rPr>
          <w:rFonts w:asciiTheme="minorHAnsi" w:hAnsiTheme="minorHAnsi"/>
          <w:b/>
          <w:i/>
          <w:sz w:val="24"/>
          <w:szCs w:val="24"/>
        </w:rPr>
        <w:t>”</w:t>
      </w:r>
      <w:r w:rsidR="00E40A71" w:rsidRPr="00137194">
        <w:rPr>
          <w:b/>
          <w:i/>
          <w:sz w:val="24"/>
          <w:szCs w:val="24"/>
        </w:rPr>
        <w:t>:</w:t>
      </w:r>
    </w:p>
    <w:p w:rsidR="00E40A71" w:rsidRDefault="00E40A71" w:rsidP="00E40A71">
      <w:pPr>
        <w:pStyle w:val="Sinespaciado"/>
        <w:jc w:val="both"/>
        <w:rPr>
          <w:rFonts w:asciiTheme="minorHAnsi" w:hAnsiTheme="minorHAnsi" w:cstheme="minorHAnsi"/>
          <w:sz w:val="24"/>
          <w:szCs w:val="24"/>
        </w:rPr>
      </w:pPr>
    </w:p>
    <w:p w:rsidR="00E40A71" w:rsidRPr="00183D10" w:rsidRDefault="00E40A71" w:rsidP="00E40A71">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E40A71" w:rsidRPr="00F4098B" w:rsidRDefault="00E40A71" w:rsidP="00E40A71">
      <w:pPr>
        <w:widowControl w:val="0"/>
        <w:spacing w:after="0" w:line="240" w:lineRule="auto"/>
        <w:jc w:val="both"/>
        <w:rPr>
          <w:rFonts w:cstheme="minorHAnsi"/>
          <w:i/>
          <w:sz w:val="24"/>
          <w:szCs w:val="24"/>
        </w:rPr>
      </w:pPr>
    </w:p>
    <w:p w:rsidR="003558F8" w:rsidRPr="00392365" w:rsidRDefault="003558F8" w:rsidP="003558F8">
      <w:pPr>
        <w:widowControl w:val="0"/>
        <w:numPr>
          <w:ilvl w:val="1"/>
          <w:numId w:val="1"/>
        </w:numPr>
        <w:spacing w:after="0" w:line="240" w:lineRule="auto"/>
        <w:ind w:left="993" w:right="-1"/>
        <w:jc w:val="both"/>
        <w:rPr>
          <w:rFonts w:cstheme="minorHAnsi"/>
          <w:b/>
          <w:i/>
          <w:sz w:val="24"/>
          <w:szCs w:val="24"/>
        </w:rPr>
      </w:pPr>
      <w:r w:rsidRPr="00392365">
        <w:rPr>
          <w:rFonts w:cstheme="minorHAnsi"/>
          <w:b/>
          <w:i/>
          <w:sz w:val="24"/>
          <w:szCs w:val="24"/>
        </w:rPr>
        <w:t xml:space="preserve">Prueba de Daño: </w:t>
      </w:r>
    </w:p>
    <w:p w:rsidR="003558F8" w:rsidRPr="00392365" w:rsidRDefault="003558F8" w:rsidP="003558F8">
      <w:pPr>
        <w:widowControl w:val="0"/>
        <w:numPr>
          <w:ilvl w:val="2"/>
          <w:numId w:val="1"/>
        </w:numPr>
        <w:spacing w:after="0" w:line="240" w:lineRule="auto"/>
        <w:ind w:left="1418" w:right="-1"/>
        <w:jc w:val="both"/>
        <w:rPr>
          <w:rFonts w:cstheme="minorHAnsi"/>
          <w:b/>
          <w:i/>
          <w:sz w:val="24"/>
          <w:szCs w:val="24"/>
        </w:rPr>
      </w:pPr>
      <w:r w:rsidRPr="00392365">
        <w:rPr>
          <w:rFonts w:cstheme="minorHAnsi"/>
          <w:b/>
          <w:i/>
          <w:sz w:val="24"/>
          <w:szCs w:val="24"/>
        </w:rPr>
        <w:t xml:space="preserve">Hipótesis de reserva que establece la Ley: </w:t>
      </w:r>
    </w:p>
    <w:p w:rsidR="003558F8" w:rsidRPr="00392365"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Ley de Transparencia y Acceso a la Información Pública del Estado de Jalisco y sus Municipios</w:t>
      </w:r>
    </w:p>
    <w:p w:rsidR="003558F8" w:rsidRPr="00392365"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Artículo 17. Información reservada- Catálogo</w:t>
      </w:r>
    </w:p>
    <w:p w:rsidR="003558F8" w:rsidRPr="00392365"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lastRenderedPageBreak/>
        <w:t>1. Es información reservada:</w:t>
      </w:r>
    </w:p>
    <w:p w:rsidR="003558F8" w:rsidRPr="00392365"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I. Aquella información pública, cuya difusión:</w:t>
      </w:r>
    </w:p>
    <w:p w:rsidR="003558F8"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 xml:space="preserve">a) </w:t>
      </w:r>
      <w:r w:rsidRPr="00392365">
        <w:rPr>
          <w:rFonts w:cstheme="minorHAnsi"/>
          <w:i/>
          <w:sz w:val="24"/>
          <w:szCs w:val="24"/>
          <w:u w:val="single"/>
        </w:rPr>
        <w:t>Comprometa la seguridad del Estado o del municipio</w:t>
      </w:r>
      <w:r w:rsidRPr="00392365">
        <w:rPr>
          <w:rFonts w:cstheme="minorHAnsi"/>
          <w:i/>
          <w:sz w:val="24"/>
          <w:szCs w:val="24"/>
        </w:rPr>
        <w:t xml:space="preserve">, </w:t>
      </w:r>
      <w:r w:rsidRPr="00392365">
        <w:rPr>
          <w:rFonts w:cstheme="minorHAnsi"/>
          <w:i/>
          <w:sz w:val="24"/>
          <w:szCs w:val="24"/>
          <w:u w:val="single"/>
        </w:rPr>
        <w:t>la seguridad pública estatal o municipal</w:t>
      </w:r>
      <w:r w:rsidRPr="00392365">
        <w:rPr>
          <w:rFonts w:cstheme="minorHAnsi"/>
          <w:i/>
          <w:sz w:val="24"/>
          <w:szCs w:val="24"/>
        </w:rPr>
        <w:t xml:space="preserve">, </w:t>
      </w:r>
      <w:r w:rsidRPr="00392365">
        <w:rPr>
          <w:rFonts w:cstheme="minorHAnsi"/>
          <w:i/>
          <w:sz w:val="24"/>
          <w:szCs w:val="24"/>
          <w:u w:val="single"/>
        </w:rPr>
        <w:t>o la seguridad e integridad de quienes laboran o hubieren laborado en estas áreas</w:t>
      </w:r>
      <w:r w:rsidRPr="00392365">
        <w:rPr>
          <w:rFonts w:cstheme="minorHAnsi"/>
          <w:i/>
          <w:sz w:val="24"/>
          <w:szCs w:val="24"/>
        </w:rPr>
        <w:t>, con excepción de las remuneraciones de dichos servidores públicos;</w:t>
      </w:r>
    </w:p>
    <w:p w:rsidR="00136966" w:rsidRPr="00392365" w:rsidRDefault="00136966" w:rsidP="003558F8">
      <w:pPr>
        <w:widowControl w:val="0"/>
        <w:spacing w:after="0" w:line="240" w:lineRule="auto"/>
        <w:ind w:left="1416" w:right="-1"/>
        <w:jc w:val="both"/>
        <w:rPr>
          <w:rFonts w:cstheme="minorHAnsi"/>
          <w:i/>
          <w:sz w:val="24"/>
          <w:szCs w:val="24"/>
        </w:rPr>
      </w:pPr>
      <w:r>
        <w:rPr>
          <w:rFonts w:cstheme="minorHAnsi"/>
          <w:i/>
          <w:sz w:val="24"/>
          <w:szCs w:val="24"/>
        </w:rPr>
        <w:t>(…)</w:t>
      </w:r>
    </w:p>
    <w:p w:rsidR="003558F8"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 xml:space="preserve">c) </w:t>
      </w:r>
      <w:r w:rsidRPr="00392365">
        <w:rPr>
          <w:rFonts w:cstheme="minorHAnsi"/>
          <w:i/>
          <w:sz w:val="24"/>
          <w:szCs w:val="24"/>
          <w:u w:val="single"/>
        </w:rPr>
        <w:t>Ponga en riesgo la vida, seguridad o salud de cualquier persona</w:t>
      </w:r>
      <w:r w:rsidRPr="00392365">
        <w:rPr>
          <w:rFonts w:cstheme="minorHAnsi"/>
          <w:i/>
          <w:sz w:val="24"/>
          <w:szCs w:val="24"/>
        </w:rPr>
        <w:t>;</w:t>
      </w:r>
    </w:p>
    <w:p w:rsidR="00136966" w:rsidRDefault="00136966" w:rsidP="003558F8">
      <w:pPr>
        <w:widowControl w:val="0"/>
        <w:spacing w:after="0" w:line="240" w:lineRule="auto"/>
        <w:ind w:left="1416" w:right="-1"/>
        <w:jc w:val="both"/>
        <w:rPr>
          <w:rFonts w:cstheme="minorHAnsi"/>
          <w:i/>
          <w:sz w:val="24"/>
          <w:szCs w:val="24"/>
        </w:rPr>
      </w:pPr>
      <w:r>
        <w:rPr>
          <w:rFonts w:cstheme="minorHAnsi"/>
          <w:i/>
          <w:sz w:val="24"/>
          <w:szCs w:val="24"/>
        </w:rPr>
        <w:t>(…)</w:t>
      </w:r>
    </w:p>
    <w:p w:rsidR="00136966" w:rsidRPr="00392365" w:rsidRDefault="00136966" w:rsidP="003558F8">
      <w:pPr>
        <w:widowControl w:val="0"/>
        <w:spacing w:after="0" w:line="240" w:lineRule="auto"/>
        <w:ind w:left="1416" w:right="-1"/>
        <w:jc w:val="both"/>
        <w:rPr>
          <w:rFonts w:cstheme="minorHAnsi"/>
          <w:i/>
          <w:sz w:val="24"/>
          <w:szCs w:val="24"/>
        </w:rPr>
      </w:pPr>
      <w:r w:rsidRPr="00136966">
        <w:rPr>
          <w:rFonts w:cstheme="minorHAnsi"/>
          <w:i/>
          <w:sz w:val="24"/>
          <w:szCs w:val="24"/>
        </w:rPr>
        <w:t>X. La considerada como reservada por disposición legal expresa.</w:t>
      </w:r>
    </w:p>
    <w:p w:rsidR="003558F8" w:rsidRPr="00392365" w:rsidRDefault="003558F8" w:rsidP="003558F8">
      <w:pPr>
        <w:widowControl w:val="0"/>
        <w:spacing w:after="0" w:line="240" w:lineRule="auto"/>
        <w:ind w:left="1416" w:right="-1"/>
        <w:jc w:val="both"/>
        <w:rPr>
          <w:rFonts w:cstheme="minorHAnsi"/>
          <w:i/>
          <w:sz w:val="24"/>
          <w:szCs w:val="24"/>
        </w:rPr>
      </w:pPr>
    </w:p>
    <w:p w:rsidR="003558F8" w:rsidRPr="00392365" w:rsidRDefault="003558F8" w:rsidP="003558F8">
      <w:pPr>
        <w:widowControl w:val="0"/>
        <w:spacing w:after="0" w:line="240" w:lineRule="auto"/>
        <w:ind w:left="1416" w:right="-1"/>
        <w:jc w:val="both"/>
        <w:rPr>
          <w:rFonts w:cstheme="minorHAnsi"/>
          <w:i/>
          <w:sz w:val="24"/>
          <w:szCs w:val="24"/>
        </w:rPr>
      </w:pPr>
      <w:r w:rsidRPr="00392365">
        <w:rPr>
          <w:rFonts w:cstheme="minorHAnsi"/>
          <w:b/>
          <w:i/>
          <w:sz w:val="24"/>
          <w:szCs w:val="24"/>
        </w:rPr>
        <w:t xml:space="preserve">ii.- Perjuicios al interés público protegido por la ley que causa la revelación de la información: </w:t>
      </w:r>
      <w:r w:rsidRPr="00392365">
        <w:rPr>
          <w:rFonts w:cstheme="minorHAnsi"/>
          <w:i/>
          <w:sz w:val="24"/>
          <w:szCs w:val="24"/>
        </w:rPr>
        <w:t>La información</w:t>
      </w:r>
      <w:r w:rsidRPr="00392365">
        <w:rPr>
          <w:rFonts w:eastAsia="SimSun" w:cstheme="minorHAnsi"/>
          <w:i/>
          <w:sz w:val="24"/>
          <w:szCs w:val="24"/>
        </w:rPr>
        <w:t xml:space="preserve"> concerniente </w:t>
      </w:r>
      <w:r w:rsidRPr="00392365">
        <w:rPr>
          <w:rFonts w:cstheme="minorHAnsi"/>
          <w:i/>
          <w:sz w:val="24"/>
          <w:szCs w:val="24"/>
        </w:rPr>
        <w:t>al personal que en su caso, se encuentre adscrito a la Comisaría de la Policía Preventiva Municipal, puesto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r w:rsidRPr="00392365">
        <w:rPr>
          <w:rFonts w:eastAsia="SimSun" w:cstheme="minorHAnsi"/>
          <w:i/>
          <w:sz w:val="24"/>
          <w:szCs w:val="24"/>
        </w:rPr>
        <w:t xml:space="preserve"> Además reservar el nombre y datos personales de estos servidores públicos atiende igualmente a que </w:t>
      </w:r>
      <w:r w:rsidRPr="00392365">
        <w:rPr>
          <w:rFonts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w:t>
      </w:r>
      <w:r w:rsidR="00136966">
        <w:rPr>
          <w:rFonts w:cstheme="minorHAnsi"/>
          <w:i/>
          <w:sz w:val="24"/>
          <w:szCs w:val="24"/>
        </w:rPr>
        <w:t>que otorgando la información peticionada</w:t>
      </w:r>
      <w:r w:rsidRPr="00392365">
        <w:rPr>
          <w:rFonts w:cstheme="minorHAnsi"/>
          <w:i/>
          <w:sz w:val="24"/>
          <w:szCs w:val="24"/>
        </w:rPr>
        <w:t xml:space="preserve"> se estarían generando insumos que derivado de indagatorias lleven a la plena identificación de la persona y que sean víctimas de extorsiones o chantajes a través de quien o quienes tienen una relación afectiva </w:t>
      </w:r>
      <w:r w:rsidR="00136966" w:rsidRPr="00392365">
        <w:rPr>
          <w:rFonts w:cstheme="minorHAnsi"/>
          <w:i/>
          <w:sz w:val="24"/>
          <w:szCs w:val="24"/>
        </w:rPr>
        <w:t>o</w:t>
      </w:r>
      <w:r w:rsidRPr="00392365">
        <w:rPr>
          <w:rFonts w:cstheme="minorHAnsi"/>
          <w:i/>
          <w:sz w:val="24"/>
          <w:szCs w:val="24"/>
        </w:rPr>
        <w:t xml:space="preserve"> familiar con los mismos, causando con ello una afectación directamente a su integridad física y psicológica del funcionario y por supuesto de sus familiares.</w:t>
      </w:r>
    </w:p>
    <w:p w:rsidR="003558F8" w:rsidRPr="00392365" w:rsidRDefault="003558F8" w:rsidP="003558F8">
      <w:pPr>
        <w:widowControl w:val="0"/>
        <w:spacing w:after="0" w:line="240" w:lineRule="auto"/>
        <w:ind w:left="1416" w:right="-1"/>
        <w:jc w:val="both"/>
        <w:rPr>
          <w:rFonts w:cstheme="minorHAnsi"/>
          <w:b/>
          <w:i/>
          <w:sz w:val="24"/>
          <w:szCs w:val="24"/>
        </w:rPr>
      </w:pPr>
    </w:p>
    <w:p w:rsidR="003558F8" w:rsidRDefault="003558F8" w:rsidP="003558F8">
      <w:pPr>
        <w:widowControl w:val="0"/>
        <w:spacing w:after="0" w:line="240" w:lineRule="auto"/>
        <w:ind w:left="1416" w:right="-1"/>
        <w:jc w:val="both"/>
        <w:rPr>
          <w:rFonts w:cstheme="minorHAnsi"/>
          <w:i/>
          <w:sz w:val="24"/>
          <w:szCs w:val="24"/>
        </w:rPr>
      </w:pPr>
      <w:r w:rsidRPr="00392365">
        <w:rPr>
          <w:rFonts w:cstheme="minorHAnsi"/>
          <w:b/>
          <w:i/>
          <w:sz w:val="24"/>
          <w:szCs w:val="24"/>
        </w:rPr>
        <w:t>iii.- ¿Por qué el daño de su divulgación es mayor al interés público de conocer dicha información?:</w:t>
      </w:r>
      <w:r w:rsidRPr="00392365">
        <w:rPr>
          <w:rFonts w:cstheme="minorHAnsi"/>
          <w:i/>
          <w:sz w:val="24"/>
          <w:szCs w:val="24"/>
        </w:rPr>
        <w:t xml:space="preserve"> Otorgar </w:t>
      </w:r>
      <w:r w:rsidRPr="00392365">
        <w:rPr>
          <w:rFonts w:eastAsia="SimSun" w:cstheme="minorHAnsi"/>
          <w:i/>
          <w:sz w:val="24"/>
          <w:szCs w:val="24"/>
        </w:rPr>
        <w:t xml:space="preserve">la información solicitada del servidor público que formen parte de la Comisaría de la Policía Preventiva Municipal, provocaría una afectación, puesto que </w:t>
      </w:r>
      <w:r w:rsidRPr="00392365">
        <w:rPr>
          <w:rFonts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w:t>
      </w:r>
      <w:r w:rsidR="00136966">
        <w:rPr>
          <w:rFonts w:cstheme="minorHAnsi"/>
          <w:i/>
          <w:sz w:val="24"/>
          <w:szCs w:val="24"/>
        </w:rPr>
        <w:t>otorgando la información peticionada</w:t>
      </w:r>
      <w:r w:rsidRPr="00392365">
        <w:rPr>
          <w:rFonts w:cstheme="minorHAnsi"/>
          <w:i/>
          <w:sz w:val="24"/>
          <w:szCs w:val="24"/>
        </w:rPr>
        <w:t xml:space="preserve"> se estarían generando insumos que derivado de indagatorias lleven a la plena identificación de la persona y que sean víctimas de extorsiones o chantajes a través de quien o quienes tienen una relación afectiva </w:t>
      </w:r>
      <w:r w:rsidR="00136966" w:rsidRPr="00392365">
        <w:rPr>
          <w:rFonts w:cstheme="minorHAnsi"/>
          <w:i/>
          <w:sz w:val="24"/>
          <w:szCs w:val="24"/>
        </w:rPr>
        <w:t>o</w:t>
      </w:r>
      <w:r w:rsidRPr="00392365">
        <w:rPr>
          <w:rFonts w:cstheme="minorHAnsi"/>
          <w:i/>
          <w:sz w:val="24"/>
          <w:szCs w:val="24"/>
        </w:rPr>
        <w:t xml:space="preserve"> familiar con los mismos, causando con ello una afectación directamente a su integridad física y psicológica del funcionario y por </w:t>
      </w:r>
      <w:r w:rsidRPr="00392365">
        <w:rPr>
          <w:rFonts w:cstheme="minorHAnsi"/>
          <w:i/>
          <w:sz w:val="24"/>
          <w:szCs w:val="24"/>
        </w:rPr>
        <w:lastRenderedPageBreak/>
        <w:t>supuesto de sus familiares.</w:t>
      </w:r>
    </w:p>
    <w:p w:rsidR="00136966" w:rsidRPr="00392365" w:rsidRDefault="00136966" w:rsidP="003558F8">
      <w:pPr>
        <w:widowControl w:val="0"/>
        <w:spacing w:after="0" w:line="240" w:lineRule="auto"/>
        <w:ind w:left="1416" w:right="-1"/>
        <w:jc w:val="both"/>
        <w:rPr>
          <w:rFonts w:cstheme="minorHAnsi"/>
          <w:i/>
          <w:sz w:val="24"/>
          <w:szCs w:val="24"/>
        </w:rPr>
      </w:pPr>
    </w:p>
    <w:p w:rsidR="003558F8" w:rsidRDefault="003558F8" w:rsidP="003558F8">
      <w:pPr>
        <w:widowControl w:val="0"/>
        <w:spacing w:after="0" w:line="240" w:lineRule="auto"/>
        <w:ind w:left="1416" w:right="-1"/>
        <w:jc w:val="both"/>
        <w:rPr>
          <w:rFonts w:cstheme="minorHAnsi"/>
          <w:i/>
          <w:sz w:val="24"/>
          <w:szCs w:val="24"/>
        </w:rPr>
      </w:pPr>
      <w:r w:rsidRPr="00392365">
        <w:rPr>
          <w:rFonts w:cstheme="minorHAnsi"/>
          <w:i/>
          <w:sz w:val="24"/>
          <w:szCs w:val="24"/>
        </w:rPr>
        <w:t>Además que la información relacionada a los posibles elementos de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136966" w:rsidRPr="00392365" w:rsidRDefault="00136966" w:rsidP="003558F8">
      <w:pPr>
        <w:widowControl w:val="0"/>
        <w:spacing w:after="0" w:line="240" w:lineRule="auto"/>
        <w:ind w:left="1416" w:right="-1"/>
        <w:jc w:val="both"/>
        <w:rPr>
          <w:rFonts w:cstheme="minorHAnsi"/>
          <w:i/>
          <w:sz w:val="24"/>
          <w:szCs w:val="24"/>
        </w:rPr>
      </w:pPr>
    </w:p>
    <w:p w:rsidR="003558F8" w:rsidRPr="00392365" w:rsidRDefault="003558F8" w:rsidP="003558F8">
      <w:pPr>
        <w:widowControl w:val="0"/>
        <w:spacing w:after="0" w:line="240" w:lineRule="auto"/>
        <w:ind w:left="1418" w:right="-1"/>
        <w:jc w:val="both"/>
        <w:rPr>
          <w:rFonts w:cstheme="minorHAnsi"/>
          <w:i/>
          <w:sz w:val="24"/>
          <w:szCs w:val="24"/>
        </w:rPr>
      </w:pPr>
      <w:r w:rsidRPr="00392365">
        <w:rPr>
          <w:rFonts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3558F8" w:rsidRPr="00392365" w:rsidRDefault="003558F8" w:rsidP="003558F8">
      <w:pPr>
        <w:widowControl w:val="0"/>
        <w:spacing w:after="0" w:line="240" w:lineRule="auto"/>
        <w:ind w:left="1418" w:right="-1"/>
        <w:jc w:val="both"/>
        <w:rPr>
          <w:rFonts w:cstheme="minorHAnsi"/>
          <w:i/>
          <w:sz w:val="24"/>
          <w:szCs w:val="24"/>
        </w:rPr>
      </w:pPr>
    </w:p>
    <w:p w:rsidR="003558F8" w:rsidRDefault="003558F8" w:rsidP="003558F8">
      <w:pPr>
        <w:widowControl w:val="0"/>
        <w:spacing w:after="0" w:line="240" w:lineRule="auto"/>
        <w:ind w:left="1418" w:right="-1"/>
        <w:jc w:val="both"/>
        <w:rPr>
          <w:rFonts w:eastAsia="SimSun" w:cstheme="minorHAnsi"/>
          <w:i/>
          <w:sz w:val="24"/>
          <w:szCs w:val="24"/>
        </w:rPr>
      </w:pPr>
      <w:r w:rsidRPr="00392365">
        <w:rPr>
          <w:rFonts w:cstheme="minorHAnsi"/>
          <w:b/>
          <w:i/>
          <w:sz w:val="24"/>
          <w:szCs w:val="24"/>
        </w:rPr>
        <w:t xml:space="preserve">iv.- Principio de proporcionalidad: </w:t>
      </w:r>
      <w:r w:rsidRPr="00392365">
        <w:rPr>
          <w:rFonts w:cstheme="minorHAnsi"/>
          <w:i/>
          <w:sz w:val="24"/>
          <w:szCs w:val="24"/>
        </w:rPr>
        <w:t xml:space="preserve">Declarar como información reservada los datos entorno a los funcionarios que ocupen cargos de las áreas que integran la </w:t>
      </w:r>
      <w:r w:rsidRPr="00392365">
        <w:rPr>
          <w:rFonts w:eastAsia="SimSun" w:cstheme="minorHAnsi"/>
          <w:i/>
          <w:sz w:val="24"/>
          <w:szCs w:val="24"/>
        </w:rPr>
        <w:t>Comisaría de la Policía Preventiva Municipal,</w:t>
      </w:r>
      <w:r w:rsidRPr="00392365">
        <w:rPr>
          <w:rFonts w:cstheme="minorHAnsi"/>
          <w:i/>
          <w:sz w:val="24"/>
          <w:szCs w:val="24"/>
        </w:rPr>
        <w:t xml:space="preserve"> respeta al principio de proporcionalidad, pues el derecho humano que se está protegiendo, entre otros, es el de la vida, el cual debe darse un lugar primordial, pues sin éste no existirían los demás derechos y divulgar; </w:t>
      </w:r>
      <w:r w:rsidRPr="00392365">
        <w:rPr>
          <w:rFonts w:eastAsia="SimSun" w:cstheme="minorHAnsi"/>
          <w:i/>
          <w:sz w:val="24"/>
          <w:szCs w:val="24"/>
        </w:rPr>
        <w:t>toda vez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136966" w:rsidRPr="00392365" w:rsidRDefault="00136966" w:rsidP="003558F8">
      <w:pPr>
        <w:widowControl w:val="0"/>
        <w:spacing w:after="0" w:line="240" w:lineRule="auto"/>
        <w:ind w:left="1418" w:right="-1"/>
        <w:jc w:val="both"/>
        <w:rPr>
          <w:rFonts w:cstheme="minorHAnsi"/>
          <w:i/>
          <w:sz w:val="24"/>
          <w:szCs w:val="24"/>
        </w:rPr>
      </w:pPr>
    </w:p>
    <w:p w:rsidR="003558F8" w:rsidRPr="00392365" w:rsidRDefault="003558F8" w:rsidP="003558F8">
      <w:pPr>
        <w:widowControl w:val="0"/>
        <w:spacing w:after="0" w:line="240" w:lineRule="auto"/>
        <w:ind w:left="1418" w:right="-1"/>
        <w:jc w:val="both"/>
        <w:rPr>
          <w:rFonts w:cstheme="minorHAnsi"/>
          <w:i/>
          <w:sz w:val="24"/>
          <w:szCs w:val="24"/>
        </w:rPr>
      </w:pPr>
      <w:r w:rsidRPr="00392365">
        <w:rPr>
          <w:rFonts w:cstheme="minorHAnsi"/>
          <w:i/>
          <w:sz w:val="24"/>
          <w:szCs w:val="24"/>
        </w:rPr>
        <w:t>Además que</w:t>
      </w:r>
      <w:r w:rsidRPr="00392365">
        <w:rPr>
          <w:rFonts w:cstheme="minorHAnsi"/>
          <w:i/>
          <w:color w:val="000000"/>
          <w:sz w:val="24"/>
          <w:szCs w:val="24"/>
        </w:rPr>
        <w:t xml:space="preserve"> de ser proporcionados los datos solicitados del personal que ocupa un puesto en las diversas áreas adscritas a la </w:t>
      </w:r>
      <w:r w:rsidRPr="00392365">
        <w:rPr>
          <w:rFonts w:eastAsia="SimSun" w:cstheme="minorHAnsi"/>
          <w:i/>
          <w:sz w:val="24"/>
          <w:szCs w:val="24"/>
        </w:rPr>
        <w:t>Comisaría de la Policía Preventiva Municipal,</w:t>
      </w:r>
      <w:r w:rsidRPr="00392365">
        <w:rPr>
          <w:rFonts w:cstheme="minorHAnsi"/>
          <w:i/>
          <w:color w:val="000000"/>
          <w:sz w:val="24"/>
          <w:szCs w:val="24"/>
        </w:rPr>
        <w:t xml:space="preserve"> quedaría expuesta </w:t>
      </w:r>
      <w:r w:rsidRPr="00392365">
        <w:rPr>
          <w:rFonts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392365">
        <w:rPr>
          <w:rFonts w:cstheme="minorHAnsi"/>
          <w:i/>
          <w:color w:val="000000"/>
          <w:sz w:val="24"/>
          <w:szCs w:val="24"/>
        </w:rPr>
        <w:t xml:space="preserve">, además de, ser transgresora de los derechos humanos y garantías de los ciudadanos que pudieran verse involucrados siendo ajenos a la participación de la comisión de algún delito o infracción. </w:t>
      </w:r>
    </w:p>
    <w:p w:rsidR="003558F8" w:rsidRPr="00392365" w:rsidRDefault="003558F8" w:rsidP="003558F8">
      <w:pPr>
        <w:widowControl w:val="0"/>
        <w:spacing w:after="0" w:line="240" w:lineRule="auto"/>
        <w:ind w:firstLine="708"/>
        <w:jc w:val="both"/>
        <w:rPr>
          <w:rFonts w:eastAsia="SimSun" w:cstheme="minorHAnsi"/>
          <w:sz w:val="24"/>
          <w:szCs w:val="24"/>
        </w:rPr>
      </w:pPr>
    </w:p>
    <w:p w:rsidR="003558F8" w:rsidRPr="00392365" w:rsidRDefault="003558F8" w:rsidP="003558F8">
      <w:pPr>
        <w:widowControl w:val="0"/>
        <w:numPr>
          <w:ilvl w:val="1"/>
          <w:numId w:val="1"/>
        </w:numPr>
        <w:spacing w:after="0" w:line="240" w:lineRule="auto"/>
        <w:ind w:left="993" w:right="850"/>
        <w:jc w:val="both"/>
        <w:rPr>
          <w:rFonts w:cstheme="minorHAnsi"/>
          <w:b/>
          <w:i/>
          <w:sz w:val="24"/>
          <w:szCs w:val="24"/>
        </w:rPr>
      </w:pPr>
      <w:r w:rsidRPr="00392365">
        <w:rPr>
          <w:rFonts w:cstheme="minorHAnsi"/>
          <w:b/>
          <w:i/>
          <w:sz w:val="24"/>
          <w:szCs w:val="24"/>
        </w:rPr>
        <w:t>Desarrollo del acuerdo de conformidad con el lineamiento décimo segundo de los Lineamientos Generales en Materia de Clasificación de Información Pública:</w:t>
      </w:r>
    </w:p>
    <w:p w:rsidR="003558F8" w:rsidRPr="00392365" w:rsidRDefault="003558F8" w:rsidP="003558F8">
      <w:pPr>
        <w:widowControl w:val="0"/>
        <w:spacing w:after="0" w:line="240" w:lineRule="auto"/>
        <w:ind w:left="993" w:right="850"/>
        <w:jc w:val="both"/>
        <w:rPr>
          <w:rFonts w:cstheme="minorHAnsi"/>
          <w:b/>
          <w:i/>
          <w:sz w:val="24"/>
          <w:szCs w:val="24"/>
        </w:rPr>
      </w:pPr>
    </w:p>
    <w:p w:rsidR="003558F8" w:rsidRPr="00392365" w:rsidRDefault="003558F8" w:rsidP="003558F8">
      <w:pPr>
        <w:widowControl w:val="0"/>
        <w:spacing w:after="0" w:line="240" w:lineRule="auto"/>
        <w:ind w:left="851" w:right="474"/>
        <w:jc w:val="both"/>
        <w:rPr>
          <w:rFonts w:cstheme="minorHAnsi"/>
          <w:i/>
          <w:sz w:val="24"/>
          <w:szCs w:val="24"/>
        </w:rPr>
      </w:pPr>
      <w:r w:rsidRPr="00392365">
        <w:rPr>
          <w:rFonts w:cstheme="minorHAnsi"/>
          <w:b/>
          <w:i/>
          <w:sz w:val="24"/>
          <w:szCs w:val="24"/>
        </w:rPr>
        <w:t>I.- El nombre del Sujeto Obligado:</w:t>
      </w:r>
      <w:r w:rsidR="00136966">
        <w:rPr>
          <w:rFonts w:cstheme="minorHAnsi"/>
          <w:i/>
          <w:sz w:val="24"/>
          <w:szCs w:val="24"/>
        </w:rPr>
        <w:t xml:space="preserve"> Municipio</w:t>
      </w:r>
      <w:r w:rsidRPr="00392365">
        <w:rPr>
          <w:rFonts w:cstheme="minorHAnsi"/>
          <w:i/>
          <w:sz w:val="24"/>
          <w:szCs w:val="24"/>
        </w:rPr>
        <w:t xml:space="preserve"> de Tlajomulco de Zúñiga, Jalisco.</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3558F8">
      <w:pPr>
        <w:widowControl w:val="0"/>
        <w:spacing w:after="0" w:line="240" w:lineRule="auto"/>
        <w:ind w:left="851" w:right="474"/>
        <w:jc w:val="both"/>
        <w:rPr>
          <w:rFonts w:eastAsia="SimSun" w:cstheme="minorHAnsi"/>
          <w:i/>
          <w:sz w:val="24"/>
          <w:szCs w:val="24"/>
        </w:rPr>
      </w:pPr>
      <w:r w:rsidRPr="00392365">
        <w:rPr>
          <w:rFonts w:cstheme="minorHAnsi"/>
          <w:b/>
          <w:i/>
          <w:sz w:val="24"/>
          <w:szCs w:val="24"/>
        </w:rPr>
        <w:t xml:space="preserve">II.- El área generadora de la información y/o de quien la tenga en su poder: </w:t>
      </w:r>
      <w:r w:rsidRPr="00392365">
        <w:rPr>
          <w:rFonts w:eastAsia="SimSun" w:cstheme="minorHAnsi"/>
          <w:i/>
          <w:sz w:val="24"/>
          <w:szCs w:val="24"/>
        </w:rPr>
        <w:t>Comisaría de la Policía Preventiva Municipal.</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3558F8">
      <w:pPr>
        <w:widowControl w:val="0"/>
        <w:spacing w:after="0" w:line="240" w:lineRule="auto"/>
        <w:ind w:left="851" w:right="474"/>
        <w:jc w:val="both"/>
        <w:rPr>
          <w:rFonts w:cstheme="minorHAnsi"/>
          <w:i/>
          <w:sz w:val="24"/>
          <w:szCs w:val="24"/>
        </w:rPr>
      </w:pPr>
      <w:r w:rsidRPr="00392365">
        <w:rPr>
          <w:rFonts w:cstheme="minorHAnsi"/>
          <w:b/>
          <w:i/>
          <w:sz w:val="24"/>
          <w:szCs w:val="24"/>
        </w:rPr>
        <w:t xml:space="preserve">III.- La fecha del acta y el número de acuerdo que se actualiza: </w:t>
      </w:r>
      <w:r w:rsidRPr="00392365">
        <w:rPr>
          <w:rFonts w:cstheme="minorHAnsi"/>
          <w:i/>
          <w:sz w:val="24"/>
          <w:szCs w:val="24"/>
        </w:rPr>
        <w:t xml:space="preserve">No existe acta ni acuerdo previo. </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3558F8">
      <w:pPr>
        <w:widowControl w:val="0"/>
        <w:spacing w:after="0" w:line="240" w:lineRule="auto"/>
        <w:ind w:left="851" w:right="474"/>
        <w:jc w:val="both"/>
        <w:rPr>
          <w:rFonts w:cstheme="minorHAnsi"/>
          <w:bCs/>
          <w:i/>
          <w:sz w:val="24"/>
          <w:szCs w:val="24"/>
        </w:rPr>
      </w:pPr>
      <w:r w:rsidRPr="00392365">
        <w:rPr>
          <w:rFonts w:cstheme="minorHAnsi"/>
          <w:b/>
          <w:i/>
          <w:sz w:val="24"/>
          <w:szCs w:val="24"/>
        </w:rPr>
        <w:t xml:space="preserve">IV.- Los criterios de clasificación de información aplicables: </w:t>
      </w:r>
      <w:r w:rsidRPr="00392365">
        <w:rPr>
          <w:rFonts w:cstheme="minorHAnsi"/>
          <w:i/>
          <w:sz w:val="24"/>
          <w:szCs w:val="24"/>
        </w:rPr>
        <w:t>los Lineamientos Generales en Materia de Clasificación de Información Pública emitidos por el Instituto, los cuales aún se encuentran vigentes</w:t>
      </w:r>
      <w:r w:rsidRPr="00392365">
        <w:rPr>
          <w:rFonts w:cstheme="minorHAnsi"/>
          <w:bCs/>
          <w:i/>
          <w:sz w:val="24"/>
          <w:szCs w:val="24"/>
        </w:rPr>
        <w:t>.</w:t>
      </w:r>
    </w:p>
    <w:p w:rsidR="003558F8" w:rsidRPr="00392365" w:rsidRDefault="003558F8" w:rsidP="003558F8">
      <w:pPr>
        <w:widowControl w:val="0"/>
        <w:spacing w:after="0" w:line="240" w:lineRule="auto"/>
        <w:ind w:left="851" w:right="474"/>
        <w:jc w:val="both"/>
        <w:rPr>
          <w:rFonts w:cstheme="minorHAnsi"/>
          <w:bCs/>
          <w:i/>
          <w:sz w:val="24"/>
          <w:szCs w:val="24"/>
        </w:rPr>
      </w:pPr>
    </w:p>
    <w:p w:rsidR="003558F8" w:rsidRPr="00392365" w:rsidRDefault="003558F8" w:rsidP="003558F8">
      <w:pPr>
        <w:widowControl w:val="0"/>
        <w:spacing w:after="0" w:line="240" w:lineRule="auto"/>
        <w:ind w:left="851" w:right="474"/>
        <w:jc w:val="both"/>
        <w:rPr>
          <w:rFonts w:cstheme="minorHAnsi"/>
          <w:b/>
          <w:i/>
          <w:sz w:val="24"/>
          <w:szCs w:val="24"/>
        </w:rPr>
      </w:pPr>
      <w:r w:rsidRPr="00392365">
        <w:rPr>
          <w:rFonts w:cstheme="minorHAnsi"/>
          <w:b/>
          <w:i/>
          <w:sz w:val="24"/>
          <w:szCs w:val="24"/>
        </w:rPr>
        <w:t xml:space="preserve">V.- El fundamento legal y la motivación: </w:t>
      </w:r>
    </w:p>
    <w:p w:rsidR="003558F8" w:rsidRPr="00392365" w:rsidRDefault="00260DB4" w:rsidP="003558F8">
      <w:pPr>
        <w:widowControl w:val="0"/>
        <w:spacing w:after="0" w:line="240" w:lineRule="auto"/>
        <w:ind w:left="851" w:right="474"/>
        <w:jc w:val="both"/>
        <w:rPr>
          <w:rFonts w:cstheme="minorHAnsi"/>
          <w:i/>
          <w:sz w:val="24"/>
          <w:szCs w:val="24"/>
        </w:rPr>
      </w:pPr>
      <w:r>
        <w:rPr>
          <w:rFonts w:cstheme="minorHAnsi"/>
          <w:i/>
          <w:sz w:val="24"/>
          <w:szCs w:val="24"/>
        </w:rPr>
        <w:t>Artículos 17.1.I. a) c), 17.1.X y</w:t>
      </w:r>
      <w:r w:rsidR="003558F8" w:rsidRPr="00392365">
        <w:rPr>
          <w:rFonts w:cstheme="minorHAnsi"/>
          <w:i/>
          <w:sz w:val="24"/>
          <w:szCs w:val="24"/>
        </w:rPr>
        <w:t xml:space="preserve"> 18.1, de la Ley</w:t>
      </w:r>
      <w:r w:rsidR="003558F8" w:rsidRPr="00392365">
        <w:rPr>
          <w:rFonts w:cstheme="minorHAnsi"/>
          <w:sz w:val="24"/>
          <w:szCs w:val="24"/>
        </w:rPr>
        <w:t xml:space="preserve"> </w:t>
      </w:r>
      <w:r w:rsidR="003558F8" w:rsidRPr="00392365">
        <w:rPr>
          <w:rFonts w:cstheme="minorHAnsi"/>
          <w:i/>
          <w:sz w:val="24"/>
          <w:szCs w:val="24"/>
        </w:rPr>
        <w:t>de Transparencia y Acceso a la Información Pública del Estado de Jalisco y sus Municipios</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3558F8">
      <w:pPr>
        <w:widowControl w:val="0"/>
        <w:spacing w:after="0" w:line="240" w:lineRule="auto"/>
        <w:ind w:left="851" w:right="474"/>
        <w:jc w:val="both"/>
        <w:rPr>
          <w:rFonts w:eastAsia="SimSun" w:cstheme="minorHAnsi"/>
          <w:i/>
          <w:sz w:val="24"/>
          <w:szCs w:val="24"/>
        </w:rPr>
      </w:pPr>
      <w:r w:rsidRPr="00392365">
        <w:rPr>
          <w:rFonts w:cstheme="minorHAnsi"/>
          <w:b/>
          <w:bCs/>
          <w:i/>
          <w:sz w:val="24"/>
          <w:szCs w:val="24"/>
          <w:u w:val="single"/>
        </w:rPr>
        <w:t>MOTIVACIÓN:</w:t>
      </w:r>
      <w:r w:rsidRPr="00392365">
        <w:rPr>
          <w:rFonts w:cstheme="minorHAnsi"/>
          <w:sz w:val="24"/>
          <w:szCs w:val="24"/>
        </w:rPr>
        <w:t xml:space="preserve"> </w:t>
      </w:r>
      <w:r w:rsidRPr="00392365">
        <w:rPr>
          <w:rFonts w:eastAsia="SimSun" w:cstheme="minorHAnsi"/>
          <w:i/>
          <w:sz w:val="24"/>
          <w:szCs w:val="24"/>
        </w:rPr>
        <w:t>Declarar como información reservada los datos solicitados de un servidor público que se encuentre adscrito o comisionado a la Comisaría de la Policía Preventiva Municipal, puesto que, no obstante, de tratarse de funcionario público, el mismo se encuentra adscrito a una dependencia en la que por las funciones propias que desarrollan poseen y administran información que los sitúa en una posición de mayor vulnerabilidad, puesto que pueden ser sujetos de sufrir represalias, amenazas, e incluso atentados contra su persona.</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260DB4">
      <w:pPr>
        <w:widowControl w:val="0"/>
        <w:spacing w:after="0" w:line="240" w:lineRule="auto"/>
        <w:ind w:left="851" w:right="474"/>
        <w:jc w:val="both"/>
        <w:rPr>
          <w:rFonts w:cstheme="minorHAnsi"/>
          <w:i/>
          <w:sz w:val="24"/>
          <w:szCs w:val="24"/>
        </w:rPr>
      </w:pPr>
      <w:r w:rsidRPr="00392365">
        <w:rPr>
          <w:rFonts w:eastAsia="SimSun" w:cstheme="minorHAnsi"/>
          <w:i/>
          <w:sz w:val="24"/>
          <w:szCs w:val="24"/>
        </w:rPr>
        <w:t xml:space="preserve">Por lo que se reitera, el fin de reserva la información entorno al servidor público requerido atiende igualmente a que </w:t>
      </w:r>
      <w:r w:rsidRPr="00392365">
        <w:rPr>
          <w:rFonts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392365">
        <w:rPr>
          <w:rFonts w:cstheme="minorHAnsi"/>
          <w:i/>
          <w:sz w:val="24"/>
          <w:szCs w:val="24"/>
        </w:rPr>
        <w:t>ó</w:t>
      </w:r>
      <w:proofErr w:type="spellEnd"/>
      <w:r w:rsidRPr="00392365">
        <w:rPr>
          <w:rFonts w:cstheme="minorHAnsi"/>
          <w:i/>
          <w:sz w:val="24"/>
          <w:szCs w:val="24"/>
        </w:rPr>
        <w:t xml:space="preserve"> familiar con los mismos, causando con ello una afectación directamente a su integridad física y psicológica del funcionario y por supuesto de sus familiares.</w:t>
      </w:r>
    </w:p>
    <w:p w:rsidR="003558F8" w:rsidRPr="00392365" w:rsidRDefault="003558F8" w:rsidP="003558F8">
      <w:pPr>
        <w:widowControl w:val="0"/>
        <w:spacing w:after="0" w:line="240" w:lineRule="auto"/>
        <w:ind w:left="851" w:right="474"/>
        <w:jc w:val="both"/>
        <w:rPr>
          <w:rFonts w:cstheme="minorHAnsi"/>
          <w:i/>
          <w:color w:val="000000"/>
          <w:sz w:val="24"/>
          <w:szCs w:val="24"/>
        </w:rPr>
      </w:pPr>
      <w:r w:rsidRPr="00392365">
        <w:rPr>
          <w:rFonts w:cstheme="minorHAnsi"/>
          <w:i/>
          <w:sz w:val="24"/>
          <w:szCs w:val="24"/>
        </w:rPr>
        <w:lastRenderedPageBreak/>
        <w:t>Asimismo</w:t>
      </w:r>
      <w:r w:rsidRPr="00392365">
        <w:rPr>
          <w:rFonts w:cstheme="minorHAnsi"/>
          <w:i/>
          <w:color w:val="000000"/>
          <w:sz w:val="24"/>
          <w:szCs w:val="24"/>
        </w:rPr>
        <w:t xml:space="preserve">, de ser proporcionados los datos solicitados del servidor público requerido que posiblemente forme parte de la </w:t>
      </w:r>
      <w:r w:rsidRPr="00392365">
        <w:rPr>
          <w:rFonts w:eastAsia="SimSun" w:cstheme="minorHAnsi"/>
          <w:i/>
          <w:sz w:val="24"/>
          <w:szCs w:val="24"/>
        </w:rPr>
        <w:t>Comisaría de la Policía Preventiva Municipal,</w:t>
      </w:r>
      <w:r w:rsidRPr="00392365">
        <w:rPr>
          <w:rFonts w:cstheme="minorHAnsi"/>
          <w:i/>
          <w:color w:val="000000"/>
          <w:sz w:val="24"/>
          <w:szCs w:val="24"/>
        </w:rPr>
        <w:t xml:space="preserve"> quedaría expuesta </w:t>
      </w:r>
      <w:r w:rsidRPr="00392365">
        <w:rPr>
          <w:rFonts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392365">
        <w:rPr>
          <w:rFonts w:cstheme="minorHAnsi"/>
          <w:i/>
          <w:color w:val="000000"/>
          <w:sz w:val="24"/>
          <w:szCs w:val="24"/>
        </w:rPr>
        <w:t>, además de, ser transgresora de los derechos humanos y garantías de los ciudadanos que pudieran verse involucrados siendo ajenos a la participación de la comisión de algún delito o infracción.</w:t>
      </w:r>
    </w:p>
    <w:p w:rsidR="003558F8" w:rsidRPr="00392365" w:rsidRDefault="003558F8" w:rsidP="003558F8">
      <w:pPr>
        <w:widowControl w:val="0"/>
        <w:spacing w:after="0" w:line="240" w:lineRule="auto"/>
        <w:ind w:left="851" w:right="474"/>
        <w:jc w:val="both"/>
        <w:rPr>
          <w:rFonts w:cstheme="minorHAnsi"/>
          <w:i/>
          <w:sz w:val="24"/>
          <w:szCs w:val="24"/>
        </w:rPr>
      </w:pPr>
    </w:p>
    <w:p w:rsidR="003558F8" w:rsidRPr="00392365" w:rsidRDefault="003558F8" w:rsidP="003558F8">
      <w:pPr>
        <w:widowControl w:val="0"/>
        <w:spacing w:after="0" w:line="240" w:lineRule="auto"/>
        <w:ind w:left="851" w:right="474"/>
        <w:jc w:val="both"/>
        <w:rPr>
          <w:rFonts w:cstheme="minorHAnsi"/>
          <w:i/>
          <w:sz w:val="24"/>
          <w:szCs w:val="24"/>
        </w:rPr>
      </w:pPr>
      <w:r w:rsidRPr="00392365">
        <w:rPr>
          <w:rFonts w:cstheme="minorHAnsi"/>
          <w:i/>
          <w:sz w:val="24"/>
          <w:szCs w:val="24"/>
        </w:rPr>
        <w:t xml:space="preserve">En virtud de lo anteriormente descrito, es necesidad determinar la clasificación de la información solicitada en cuanto al funcionario que ocupa un cargo dentro de un área que forma parte de la </w:t>
      </w:r>
      <w:r w:rsidRPr="00392365">
        <w:rPr>
          <w:rFonts w:eastAsia="SimSun" w:cstheme="minorHAnsi"/>
          <w:i/>
          <w:sz w:val="24"/>
          <w:szCs w:val="24"/>
        </w:rPr>
        <w:t>Comisaría de la Policía Preventiva Municipal,</w:t>
      </w:r>
      <w:r w:rsidRPr="00392365">
        <w:rPr>
          <w:rFonts w:cstheme="minorHAnsi"/>
          <w:i/>
          <w:sz w:val="24"/>
          <w:szCs w:val="24"/>
        </w:rPr>
        <w:t xml:space="preserve"> como reservada. Pues se reitera, otorgar la información en los términos solicitada, dejaría en evidencia la identidad de posibles elementos de Policía adscritos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3558F8" w:rsidRPr="00392365" w:rsidRDefault="003558F8" w:rsidP="003558F8">
      <w:pPr>
        <w:widowControl w:val="0"/>
        <w:spacing w:after="0" w:line="240" w:lineRule="auto"/>
        <w:ind w:left="851" w:right="474"/>
        <w:jc w:val="both"/>
        <w:rPr>
          <w:rFonts w:cstheme="minorHAnsi"/>
          <w:b/>
          <w:i/>
          <w:sz w:val="24"/>
          <w:szCs w:val="24"/>
        </w:rPr>
      </w:pPr>
    </w:p>
    <w:p w:rsidR="003558F8" w:rsidRPr="00392365" w:rsidRDefault="003558F8" w:rsidP="003558F8">
      <w:pPr>
        <w:widowControl w:val="0"/>
        <w:spacing w:after="0" w:line="240" w:lineRule="auto"/>
        <w:ind w:left="851" w:right="474"/>
        <w:jc w:val="both"/>
        <w:rPr>
          <w:rFonts w:eastAsia="SimSun" w:cstheme="minorHAnsi"/>
          <w:b/>
          <w:sz w:val="24"/>
          <w:szCs w:val="24"/>
        </w:rPr>
      </w:pPr>
      <w:r w:rsidRPr="00392365">
        <w:rPr>
          <w:rFonts w:cstheme="minorHAnsi"/>
          <w:b/>
          <w:i/>
          <w:sz w:val="24"/>
          <w:szCs w:val="24"/>
        </w:rPr>
        <w:t xml:space="preserve">VI.- El carácter de reservada y confidencial, indicando, en su caso, las partes o páginas del documento en el que consten: </w:t>
      </w:r>
      <w:r w:rsidRPr="00392365">
        <w:rPr>
          <w:rFonts w:cstheme="minorHAnsi"/>
          <w:i/>
          <w:sz w:val="24"/>
          <w:szCs w:val="24"/>
        </w:rPr>
        <w:t xml:space="preserve">La información solicitada relativa al servidor público que forma parte de la </w:t>
      </w:r>
      <w:r w:rsidRPr="00392365">
        <w:rPr>
          <w:rFonts w:eastAsia="SimSun" w:cstheme="minorHAnsi"/>
          <w:i/>
          <w:sz w:val="24"/>
          <w:szCs w:val="24"/>
        </w:rPr>
        <w:t>Comisaría de la Policía Preventiva Municipal.</w:t>
      </w:r>
    </w:p>
    <w:p w:rsidR="003558F8" w:rsidRPr="00392365" w:rsidRDefault="003558F8" w:rsidP="003558F8">
      <w:pPr>
        <w:widowControl w:val="0"/>
        <w:spacing w:after="0" w:line="240" w:lineRule="auto"/>
        <w:ind w:left="851" w:right="474"/>
        <w:jc w:val="both"/>
        <w:rPr>
          <w:rFonts w:cstheme="minorHAnsi"/>
          <w:b/>
          <w:i/>
          <w:sz w:val="24"/>
          <w:szCs w:val="24"/>
        </w:rPr>
      </w:pPr>
    </w:p>
    <w:p w:rsidR="003558F8" w:rsidRDefault="003558F8" w:rsidP="003558F8">
      <w:pPr>
        <w:widowControl w:val="0"/>
        <w:spacing w:after="0" w:line="240" w:lineRule="auto"/>
        <w:ind w:left="851" w:right="474"/>
        <w:jc w:val="both"/>
        <w:rPr>
          <w:rFonts w:cstheme="minorHAnsi"/>
          <w:i/>
          <w:sz w:val="24"/>
          <w:szCs w:val="24"/>
        </w:rPr>
      </w:pPr>
      <w:r w:rsidRPr="00392365">
        <w:rPr>
          <w:rFonts w:cstheme="minorHAnsi"/>
          <w:b/>
          <w:i/>
          <w:sz w:val="24"/>
          <w:szCs w:val="24"/>
        </w:rPr>
        <w:t xml:space="preserve">VII.-  La precisión del plazo de reserva, así como su fecha de inicio, debiendo motivar el mismo: </w:t>
      </w:r>
      <w:r w:rsidRPr="00392365">
        <w:rPr>
          <w:rFonts w:cstheme="minorHAnsi"/>
          <w:i/>
          <w:sz w:val="24"/>
          <w:szCs w:val="24"/>
        </w:rPr>
        <w:t>La reserva de la información se reserva por 5 años.</w:t>
      </w:r>
    </w:p>
    <w:p w:rsidR="003558F8" w:rsidRDefault="003558F8" w:rsidP="003558F8">
      <w:pPr>
        <w:widowControl w:val="0"/>
        <w:spacing w:after="0" w:line="240" w:lineRule="auto"/>
        <w:ind w:left="851" w:right="474"/>
        <w:jc w:val="both"/>
        <w:rPr>
          <w:rFonts w:cstheme="minorHAnsi"/>
          <w:b/>
          <w:i/>
          <w:sz w:val="24"/>
          <w:szCs w:val="24"/>
        </w:rPr>
      </w:pPr>
    </w:p>
    <w:p w:rsidR="00E40A71" w:rsidRDefault="003558F8" w:rsidP="003558F8">
      <w:pPr>
        <w:widowControl w:val="0"/>
        <w:spacing w:after="0" w:line="240" w:lineRule="auto"/>
        <w:ind w:left="851" w:right="474"/>
        <w:jc w:val="both"/>
        <w:rPr>
          <w:rFonts w:cstheme="minorHAnsi"/>
          <w:i/>
          <w:sz w:val="24"/>
          <w:szCs w:val="24"/>
        </w:rPr>
      </w:pPr>
      <w:r w:rsidRPr="00392365">
        <w:rPr>
          <w:rFonts w:cstheme="minorHAnsi"/>
          <w:b/>
          <w:i/>
          <w:sz w:val="24"/>
          <w:szCs w:val="24"/>
        </w:rPr>
        <w:t xml:space="preserve">VIII.-  La precisión del plazo de confidencialidad, así como su fecha de inicio, debiendo motivar el mismo: </w:t>
      </w:r>
      <w:r w:rsidR="00260DB4">
        <w:rPr>
          <w:rFonts w:cstheme="minorHAnsi"/>
          <w:i/>
          <w:sz w:val="24"/>
          <w:szCs w:val="24"/>
        </w:rPr>
        <w:t>No aplica, es cuanto Presidente.</w:t>
      </w:r>
    </w:p>
    <w:p w:rsidR="00E40A71" w:rsidRDefault="00E40A71" w:rsidP="00E40A71">
      <w:pPr>
        <w:pStyle w:val="Sinespaciado"/>
        <w:jc w:val="both"/>
        <w:rPr>
          <w:rFonts w:cstheme="minorHAnsi"/>
          <w:sz w:val="24"/>
          <w:szCs w:val="24"/>
        </w:rPr>
      </w:pPr>
    </w:p>
    <w:p w:rsidR="00E40A71" w:rsidRDefault="00E40A71" w:rsidP="00E40A71">
      <w:pPr>
        <w:pStyle w:val="Sinespaciado"/>
        <w:jc w:val="both"/>
        <w:rPr>
          <w:rFonts w:asciiTheme="minorHAnsi" w:hAnsiTheme="minorHAnsi" w:cstheme="minorHAnsi"/>
          <w:sz w:val="24"/>
          <w:szCs w:val="24"/>
        </w:rPr>
      </w:pPr>
      <w:r w:rsidRPr="00830327">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Secretaria, por lo anteriormente descrito, les pregunto en votación nominal si es de aprobarse la prueba de daño propuesta por la Secretaría Técnica del presente Comité:</w:t>
      </w:r>
    </w:p>
    <w:p w:rsidR="00E40A71" w:rsidRPr="007C5989" w:rsidRDefault="00E40A71" w:rsidP="00E40A71">
      <w:pPr>
        <w:pStyle w:val="Sinespaciado"/>
        <w:jc w:val="both"/>
        <w:rPr>
          <w:rFonts w:asciiTheme="minorHAnsi" w:hAnsiTheme="minorHAnsi" w:cstheme="minorHAnsi"/>
          <w:sz w:val="24"/>
          <w:szCs w:val="24"/>
        </w:rPr>
      </w:pPr>
    </w:p>
    <w:p w:rsidR="00E40A71" w:rsidRPr="00491044" w:rsidRDefault="00E40A71" w:rsidP="00E40A71">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491044">
        <w:rPr>
          <w:rFonts w:asciiTheme="minorHAnsi" w:hAnsiTheme="minorHAnsi" w:cstheme="minorHAnsi"/>
          <w:sz w:val="24"/>
          <w:szCs w:val="24"/>
        </w:rPr>
        <w:t xml:space="preserve">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40A71" w:rsidRPr="00491044" w:rsidRDefault="00E40A71" w:rsidP="00E40A71">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C</w:t>
      </w:r>
      <w:r>
        <w:rPr>
          <w:rFonts w:asciiTheme="minorHAnsi" w:hAnsiTheme="minorHAnsi" w:cstheme="minorHAnsi"/>
          <w:sz w:val="24"/>
          <w:szCs w:val="24"/>
        </w:rPr>
        <w:t>iudadana</w:t>
      </w:r>
      <w:r w:rsidRPr="0049104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E40A71" w:rsidRDefault="00E40A71" w:rsidP="00E40A71">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E40A71" w:rsidRDefault="00E40A71" w:rsidP="00E40A71">
      <w:pPr>
        <w:pStyle w:val="Sinespaciado"/>
        <w:jc w:val="both"/>
        <w:rPr>
          <w:rFonts w:asciiTheme="minorHAnsi" w:hAnsiTheme="minorHAnsi" w:cstheme="minorHAnsi"/>
          <w:sz w:val="24"/>
          <w:szCs w:val="24"/>
        </w:rPr>
      </w:pPr>
    </w:p>
    <w:p w:rsidR="00E40A71" w:rsidRDefault="00E40A71" w:rsidP="00E40A71">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(ITEI), así como lo señalado en la ley de Transparencia.</w:t>
      </w:r>
    </w:p>
    <w:p w:rsidR="00E40A71" w:rsidRDefault="00E40A71" w:rsidP="00E40A71">
      <w:pPr>
        <w:pStyle w:val="Sinespaciado"/>
        <w:jc w:val="both"/>
        <w:rPr>
          <w:rFonts w:asciiTheme="minorHAnsi" w:hAnsiTheme="minorHAnsi"/>
          <w:sz w:val="24"/>
          <w:szCs w:val="24"/>
        </w:rPr>
      </w:pPr>
    </w:p>
    <w:p w:rsidR="00E40A71" w:rsidRDefault="00E40A71" w:rsidP="00E40A71">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E40A71" w:rsidRPr="002D30AF" w:rsidRDefault="00E40A71" w:rsidP="00E40A71">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E40A71" w:rsidRDefault="00E40A71" w:rsidP="00E40A71">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E40A71" w:rsidRDefault="00E40A71" w:rsidP="00E40A71">
      <w:pPr>
        <w:spacing w:after="0" w:line="240" w:lineRule="auto"/>
        <w:jc w:val="both"/>
        <w:rPr>
          <w:rFonts w:cstheme="minorHAnsi"/>
          <w:sz w:val="24"/>
          <w:szCs w:val="24"/>
        </w:rPr>
      </w:pPr>
    </w:p>
    <w:p w:rsidR="00E40A71" w:rsidRPr="00AE1101" w:rsidRDefault="00E40A71" w:rsidP="00E40A7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E40A71" w:rsidRDefault="00E40A71" w:rsidP="00E40A71">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E40A71" w:rsidRDefault="00E40A71" w:rsidP="00E40A71">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E40A71" w:rsidRDefault="00E40A71" w:rsidP="00E40A71">
      <w:pPr>
        <w:spacing w:after="0" w:line="240" w:lineRule="auto"/>
        <w:jc w:val="both"/>
        <w:rPr>
          <w:rFonts w:cstheme="minorHAnsi"/>
          <w:sz w:val="24"/>
          <w:szCs w:val="24"/>
        </w:rPr>
      </w:pPr>
    </w:p>
    <w:p w:rsidR="00E40A71" w:rsidRPr="00B35489" w:rsidRDefault="00E40A71" w:rsidP="00E40A71">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E40A71" w:rsidRPr="001D0B74" w:rsidRDefault="00E40A71" w:rsidP="00E40A71">
      <w:pPr>
        <w:pStyle w:val="Sinespaciado"/>
        <w:jc w:val="both"/>
        <w:rPr>
          <w:rFonts w:asciiTheme="minorHAnsi" w:hAnsiTheme="minorHAnsi"/>
          <w:b/>
          <w:sz w:val="24"/>
          <w:szCs w:val="24"/>
        </w:rPr>
      </w:pPr>
      <w:r>
        <w:rPr>
          <w:rFonts w:asciiTheme="minorHAnsi" w:hAnsiTheme="minorHAnsi"/>
          <w:b/>
          <w:sz w:val="24"/>
          <w:szCs w:val="24"/>
        </w:rPr>
        <w:t xml:space="preserve">        </w:t>
      </w:r>
    </w:p>
    <w:p w:rsidR="00E40A71" w:rsidRPr="00260DB4" w:rsidRDefault="00E40A71" w:rsidP="00260DB4">
      <w:pPr>
        <w:pStyle w:val="Sinespaciado"/>
        <w:jc w:val="both"/>
        <w:rPr>
          <w:rFonts w:asciiTheme="minorHAnsi" w:hAnsiTheme="minorHAnsi"/>
          <w: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y CUARTO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w:t>
      </w:r>
      <w:r w:rsidR="00260DB4">
        <w:rPr>
          <w:rFonts w:asciiTheme="minorHAnsi" w:hAnsiTheme="minorHAnsi"/>
          <w:i/>
          <w:sz w:val="24"/>
          <w:szCs w:val="24"/>
        </w:rPr>
        <w:t>a de la presente sesión a las 14:27 catorce horas con veintisiete</w:t>
      </w:r>
      <w:r w:rsidRPr="00AE1101">
        <w:rPr>
          <w:rFonts w:asciiTheme="minorHAnsi" w:hAnsiTheme="minorHAnsi"/>
          <w:i/>
          <w:sz w:val="24"/>
          <w:szCs w:val="24"/>
        </w:rPr>
        <w:t xml:space="preserve"> minutos del día </w:t>
      </w:r>
      <w:r>
        <w:rPr>
          <w:rFonts w:asciiTheme="minorHAnsi" w:hAnsiTheme="minorHAnsi"/>
          <w:i/>
          <w:sz w:val="24"/>
          <w:szCs w:val="24"/>
        </w:rPr>
        <w:t>28 veintiocho</w:t>
      </w:r>
      <w:r w:rsidRPr="00AE1101">
        <w:rPr>
          <w:rFonts w:asciiTheme="minorHAnsi" w:hAnsiTheme="minorHAnsi"/>
          <w:i/>
          <w:sz w:val="24"/>
          <w:szCs w:val="24"/>
        </w:rPr>
        <w:t xml:space="preserve"> de </w:t>
      </w:r>
      <w:r>
        <w:rPr>
          <w:rFonts w:asciiTheme="minorHAnsi" w:hAnsiTheme="minorHAnsi"/>
          <w:i/>
          <w:sz w:val="24"/>
          <w:szCs w:val="24"/>
        </w:rPr>
        <w:t>julio del año 2022 dos mil veintidós</w:t>
      </w:r>
      <w:r w:rsidRPr="00AE1101">
        <w:rPr>
          <w:rFonts w:asciiTheme="minorHAnsi" w:hAnsiTheme="minorHAnsi"/>
          <w:i/>
          <w:sz w:val="24"/>
          <w:szCs w:val="24"/>
        </w:rPr>
        <w:t>.</w:t>
      </w:r>
    </w:p>
    <w:p w:rsidR="00E40A71" w:rsidRPr="00260DB4" w:rsidRDefault="00260DB4" w:rsidP="00260DB4">
      <w:pPr>
        <w:spacing w:after="0" w:line="240" w:lineRule="auto"/>
        <w:jc w:val="center"/>
        <w:rPr>
          <w:rFonts w:ascii="Arial" w:hAnsi="Arial" w:cs="Arial"/>
          <w:sz w:val="144"/>
          <w:szCs w:val="144"/>
        </w:rPr>
      </w:pPr>
      <w:r w:rsidRPr="00260DB4">
        <w:rPr>
          <w:color w:val="BFBFBF" w:themeColor="background1" w:themeShade="BF"/>
          <w:sz w:val="144"/>
          <w:szCs w:val="144"/>
        </w:rPr>
        <w:t>SIN TEXTO</w:t>
      </w:r>
    </w:p>
    <w:p w:rsidR="00E40A71" w:rsidRDefault="00E40A71" w:rsidP="00E40A71">
      <w:pPr>
        <w:spacing w:after="0" w:line="240" w:lineRule="auto"/>
        <w:rPr>
          <w:rFonts w:cs="Arial"/>
          <w:sz w:val="24"/>
          <w:szCs w:val="24"/>
        </w:rPr>
      </w:pPr>
    </w:p>
    <w:p w:rsidR="00E40A71" w:rsidRDefault="00E40A71"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Default="00E40A71" w:rsidP="00E40A71">
      <w:pPr>
        <w:spacing w:after="0" w:line="240" w:lineRule="auto"/>
        <w:jc w:val="center"/>
        <w:rPr>
          <w:sz w:val="24"/>
          <w:szCs w:val="24"/>
        </w:rPr>
      </w:pP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E40A71" w:rsidRPr="00A92165" w:rsidRDefault="00E40A71" w:rsidP="00E40A71">
      <w:pPr>
        <w:spacing w:after="0" w:line="240" w:lineRule="auto"/>
        <w:jc w:val="center"/>
        <w:rPr>
          <w:rFonts w:cs="Arial"/>
          <w:sz w:val="24"/>
          <w:szCs w:val="24"/>
        </w:rPr>
      </w:pPr>
      <w:r w:rsidRPr="00543587">
        <w:rPr>
          <w:sz w:val="24"/>
          <w:szCs w:val="24"/>
        </w:rPr>
        <w:t>Y PRESIDENTE DEL COMITÉ DE TRANSPARENCIA</w:t>
      </w:r>
    </w:p>
    <w:p w:rsidR="00E40A71" w:rsidRPr="003461DB" w:rsidRDefault="00E40A71" w:rsidP="00E40A71">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E40A71" w:rsidRPr="003461DB"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260DB4" w:rsidRDefault="00260DB4"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Pr="003461DB"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p>
    <w:p w:rsidR="00E40A71" w:rsidRDefault="00E40A71" w:rsidP="00E40A71">
      <w:pPr>
        <w:spacing w:after="0" w:line="240" w:lineRule="auto"/>
        <w:jc w:val="center"/>
        <w:rPr>
          <w:rFonts w:cs="Arial"/>
          <w:sz w:val="24"/>
          <w:szCs w:val="24"/>
        </w:rPr>
      </w:pPr>
      <w:r w:rsidRPr="003461DB">
        <w:rPr>
          <w:rFonts w:cs="Arial"/>
          <w:sz w:val="24"/>
          <w:szCs w:val="24"/>
        </w:rPr>
        <w:t>JOSÉ LUIS OCHOA GONZÁLEZ</w:t>
      </w:r>
      <w:r>
        <w:t xml:space="preserve">, </w:t>
      </w:r>
      <w:r w:rsidRPr="00204052">
        <w:rPr>
          <w:rFonts w:cs="Arial"/>
          <w:sz w:val="24"/>
          <w:szCs w:val="24"/>
        </w:rPr>
        <w:t xml:space="preserve">TITULAR DEL ÓRGANO INTERNO </w:t>
      </w:r>
    </w:p>
    <w:p w:rsidR="00E40A71" w:rsidRPr="004A3E30" w:rsidRDefault="00E40A71" w:rsidP="00E40A71">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E40A71" w:rsidRPr="003461DB" w:rsidRDefault="00E40A71" w:rsidP="00E40A71">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E40A71" w:rsidRPr="003461DB" w:rsidRDefault="00E40A71" w:rsidP="00E40A71">
      <w:pPr>
        <w:spacing w:after="0" w:line="240" w:lineRule="auto"/>
        <w:rPr>
          <w:rFonts w:cs="Arial"/>
          <w:sz w:val="24"/>
          <w:szCs w:val="24"/>
        </w:rPr>
      </w:pPr>
    </w:p>
    <w:p w:rsidR="00E40A71" w:rsidRPr="003461DB" w:rsidRDefault="00E40A71" w:rsidP="00E40A71">
      <w:pPr>
        <w:spacing w:after="0" w:line="240" w:lineRule="auto"/>
        <w:rPr>
          <w:rFonts w:cs="Arial"/>
          <w:sz w:val="24"/>
          <w:szCs w:val="24"/>
        </w:rPr>
      </w:pPr>
    </w:p>
    <w:p w:rsidR="00E40A71" w:rsidRPr="003461DB" w:rsidRDefault="00E40A71" w:rsidP="00E40A71">
      <w:pPr>
        <w:spacing w:after="0" w:line="240" w:lineRule="auto"/>
        <w:rPr>
          <w:rFonts w:cs="Arial"/>
          <w:sz w:val="24"/>
          <w:szCs w:val="24"/>
        </w:rPr>
      </w:pPr>
    </w:p>
    <w:p w:rsidR="00E40A71" w:rsidRDefault="00E40A71" w:rsidP="00E40A71">
      <w:pPr>
        <w:spacing w:after="0" w:line="240" w:lineRule="auto"/>
        <w:rPr>
          <w:rFonts w:cs="Arial"/>
          <w:sz w:val="24"/>
          <w:szCs w:val="24"/>
        </w:rPr>
      </w:pPr>
    </w:p>
    <w:p w:rsidR="00260DB4" w:rsidRDefault="00260DB4" w:rsidP="00E40A71">
      <w:pPr>
        <w:spacing w:after="0" w:line="240" w:lineRule="auto"/>
        <w:rPr>
          <w:rFonts w:cs="Arial"/>
          <w:sz w:val="24"/>
          <w:szCs w:val="24"/>
        </w:rPr>
      </w:pPr>
    </w:p>
    <w:p w:rsidR="00260DB4" w:rsidRDefault="00260DB4" w:rsidP="00E40A71">
      <w:pPr>
        <w:spacing w:after="0" w:line="240" w:lineRule="auto"/>
        <w:rPr>
          <w:rFonts w:cs="Arial"/>
          <w:sz w:val="24"/>
          <w:szCs w:val="24"/>
        </w:rPr>
      </w:pPr>
      <w:bookmarkStart w:id="0" w:name="_GoBack"/>
      <w:bookmarkEnd w:id="0"/>
    </w:p>
    <w:p w:rsidR="00E40A71" w:rsidRDefault="00E40A71" w:rsidP="00E40A71">
      <w:pPr>
        <w:spacing w:after="0" w:line="240" w:lineRule="auto"/>
        <w:rPr>
          <w:rFonts w:cs="Arial"/>
          <w:sz w:val="24"/>
          <w:szCs w:val="24"/>
        </w:rPr>
      </w:pPr>
    </w:p>
    <w:p w:rsidR="00E40A71" w:rsidRDefault="00E40A71" w:rsidP="00E40A71">
      <w:pPr>
        <w:spacing w:after="0" w:line="240" w:lineRule="auto"/>
        <w:rPr>
          <w:rFonts w:cs="Arial"/>
          <w:sz w:val="24"/>
          <w:szCs w:val="24"/>
        </w:rPr>
      </w:pPr>
    </w:p>
    <w:p w:rsidR="00E40A71" w:rsidRDefault="00E40A71" w:rsidP="00E40A71">
      <w:pPr>
        <w:spacing w:after="0" w:line="240" w:lineRule="auto"/>
        <w:rPr>
          <w:rFonts w:cs="Arial"/>
          <w:sz w:val="24"/>
          <w:szCs w:val="24"/>
        </w:rPr>
      </w:pPr>
    </w:p>
    <w:p w:rsidR="00E40A71" w:rsidRPr="003461DB" w:rsidRDefault="00E40A71" w:rsidP="00E40A71">
      <w:pPr>
        <w:spacing w:after="0" w:line="240" w:lineRule="auto"/>
        <w:rPr>
          <w:rFonts w:cs="Arial"/>
          <w:sz w:val="24"/>
          <w:szCs w:val="24"/>
        </w:rPr>
      </w:pPr>
    </w:p>
    <w:p w:rsidR="00E40A71" w:rsidRPr="003461DB" w:rsidRDefault="00E40A71" w:rsidP="00E40A71">
      <w:pPr>
        <w:spacing w:after="0" w:line="240" w:lineRule="auto"/>
        <w:rPr>
          <w:rFonts w:cs="Arial"/>
          <w:sz w:val="24"/>
          <w:szCs w:val="24"/>
        </w:rPr>
      </w:pPr>
    </w:p>
    <w:p w:rsidR="00E40A71" w:rsidRDefault="00E40A71" w:rsidP="00E40A71">
      <w:pPr>
        <w:pStyle w:val="Sinespaciado"/>
        <w:jc w:val="center"/>
        <w:rPr>
          <w:sz w:val="24"/>
          <w:szCs w:val="24"/>
        </w:rPr>
      </w:pP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E40A71" w:rsidRPr="004A3E30" w:rsidRDefault="00E40A71" w:rsidP="00E40A71">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E40A71" w:rsidRPr="003461DB" w:rsidRDefault="00E40A71" w:rsidP="00E40A71">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E40A71" w:rsidRPr="00EC5460" w:rsidRDefault="00E40A71" w:rsidP="00E40A71">
      <w:pPr>
        <w:jc w:val="right"/>
        <w:rPr>
          <w:i/>
          <w:sz w:val="16"/>
          <w:szCs w:val="16"/>
        </w:rPr>
      </w:pPr>
      <w:r>
        <w:rPr>
          <w:rFonts w:cs="Arial"/>
          <w:i/>
          <w:sz w:val="16"/>
          <w:szCs w:val="16"/>
        </w:rPr>
        <w:t>MRM/</w:t>
      </w:r>
      <w:proofErr w:type="spellStart"/>
      <w:r>
        <w:rPr>
          <w:rFonts w:cs="Arial"/>
          <w:i/>
          <w:sz w:val="16"/>
          <w:szCs w:val="16"/>
        </w:rPr>
        <w:t>jche</w:t>
      </w:r>
      <w:proofErr w:type="spellEnd"/>
    </w:p>
    <w:p w:rsidR="00E40A71" w:rsidRDefault="00E40A71" w:rsidP="00E40A71"/>
    <w:p w:rsidR="00CD237F" w:rsidRDefault="00CD237F"/>
    <w:sectPr w:rsidR="00CD237F" w:rsidSect="004A3E3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B5" w:rsidRDefault="004102B5" w:rsidP="003C2DCE">
      <w:pPr>
        <w:spacing w:after="0" w:line="240" w:lineRule="auto"/>
      </w:pPr>
      <w:r>
        <w:separator/>
      </w:r>
    </w:p>
  </w:endnote>
  <w:endnote w:type="continuationSeparator" w:id="0">
    <w:p w:rsidR="004102B5" w:rsidRDefault="004102B5" w:rsidP="003C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4102B5" w:rsidP="00204052">
    <w:pPr>
      <w:pStyle w:val="Encabezado"/>
      <w:jc w:val="center"/>
      <w:rPr>
        <w:rFonts w:cs="Arial"/>
        <w:sz w:val="16"/>
        <w:szCs w:val="16"/>
      </w:rPr>
    </w:pPr>
  </w:p>
  <w:p w:rsidR="007532DE" w:rsidRDefault="004102B5"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3C2DCE">
      <w:rPr>
        <w:rFonts w:cs="Arial"/>
        <w:sz w:val="16"/>
        <w:szCs w:val="16"/>
      </w:rPr>
      <w:t>Décima Quinta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Pr>
        <w:sz w:val="16"/>
        <w:szCs w:val="16"/>
      </w:rPr>
      <w:t xml:space="preserve"> celebrada el día 28</w:t>
    </w:r>
    <w:r>
      <w:rPr>
        <w:sz w:val="16"/>
        <w:szCs w:val="16"/>
      </w:rPr>
      <w:t xml:space="preserve"> de julio del año 2022</w:t>
    </w:r>
    <w:r w:rsidRPr="00F66C40">
      <w:rPr>
        <w:sz w:val="16"/>
        <w:szCs w:val="16"/>
      </w:rPr>
      <w:t>.</w:t>
    </w:r>
  </w:p>
  <w:p w:rsidR="00204052" w:rsidRPr="00CD6BBB" w:rsidRDefault="004102B5" w:rsidP="00422418">
    <w:pPr>
      <w:pStyle w:val="Encabezado"/>
      <w:jc w:val="center"/>
      <w:rPr>
        <w:sz w:val="16"/>
        <w:szCs w:val="16"/>
      </w:rPr>
    </w:pPr>
  </w:p>
  <w:p w:rsidR="00226D47" w:rsidRDefault="004102B5">
    <w:pPr>
      <w:pStyle w:val="Piedepgina"/>
    </w:pPr>
  </w:p>
  <w:p w:rsidR="00226D47" w:rsidRDefault="00410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B5" w:rsidRDefault="004102B5" w:rsidP="003C2DCE">
      <w:pPr>
        <w:spacing w:after="0" w:line="240" w:lineRule="auto"/>
      </w:pPr>
      <w:r>
        <w:separator/>
      </w:r>
    </w:p>
  </w:footnote>
  <w:footnote w:type="continuationSeparator" w:id="0">
    <w:p w:rsidR="004102B5" w:rsidRDefault="004102B5" w:rsidP="003C2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4102B5">
    <w:pPr>
      <w:pStyle w:val="Encabezado"/>
      <w:rPr>
        <w:noProof/>
        <w:lang w:eastAsia="es-MX"/>
      </w:rPr>
    </w:pPr>
    <w:sdt>
      <w:sdtPr>
        <w:rPr>
          <w:noProof/>
          <w:lang w:eastAsia="es-MX"/>
        </w:rPr>
        <w:id w:val="1749847552"/>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9A97961" wp14:editId="15A22D8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4102B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60DB4" w:rsidRPr="00260DB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4102B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60DB4" w:rsidRPr="00260DB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71"/>
    <w:rsid w:val="00136966"/>
    <w:rsid w:val="00260DB4"/>
    <w:rsid w:val="003558F8"/>
    <w:rsid w:val="003C2DCE"/>
    <w:rsid w:val="004102B5"/>
    <w:rsid w:val="009F7231"/>
    <w:rsid w:val="00CD237F"/>
    <w:rsid w:val="00E40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A7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E40A71"/>
    <w:rPr>
      <w:rFonts w:ascii="Calibri" w:eastAsia="Calibri" w:hAnsi="Calibri" w:cs="Times New Roman"/>
    </w:rPr>
  </w:style>
  <w:style w:type="paragraph" w:styleId="Piedepgina">
    <w:name w:val="footer"/>
    <w:basedOn w:val="Normal"/>
    <w:link w:val="PiedepginaCar"/>
    <w:uiPriority w:val="99"/>
    <w:unhideWhenUsed/>
    <w:rsid w:val="00E40A7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E40A71"/>
    <w:rPr>
      <w:rFonts w:ascii="Calibri" w:eastAsia="Calibri" w:hAnsi="Calibri" w:cs="Times New Roman"/>
    </w:rPr>
  </w:style>
  <w:style w:type="paragraph" w:styleId="Sinespaciado">
    <w:name w:val="No Spacing"/>
    <w:uiPriority w:val="1"/>
    <w:qFormat/>
    <w:rsid w:val="00E40A7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4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A71"/>
    <w:rPr>
      <w:rFonts w:ascii="Tahoma" w:hAnsi="Tahoma" w:cs="Tahoma"/>
      <w:sz w:val="16"/>
      <w:szCs w:val="16"/>
    </w:rPr>
  </w:style>
  <w:style w:type="paragraph" w:customStyle="1" w:styleId="Estilo">
    <w:name w:val="Estilo"/>
    <w:basedOn w:val="Normal"/>
    <w:link w:val="EstiloCar"/>
    <w:rsid w:val="003558F8"/>
    <w:pPr>
      <w:spacing w:after="0" w:line="240" w:lineRule="auto"/>
      <w:jc w:val="both"/>
    </w:pPr>
    <w:rPr>
      <w:rFonts w:ascii="Arial" w:eastAsia="Calibri" w:hAnsi="Arial" w:cs="Arial"/>
      <w:sz w:val="24"/>
      <w:szCs w:val="24"/>
    </w:rPr>
  </w:style>
  <w:style w:type="character" w:customStyle="1" w:styleId="EstiloCar">
    <w:name w:val="Estilo Car"/>
    <w:link w:val="Estilo"/>
    <w:locked/>
    <w:rsid w:val="003558F8"/>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A7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E40A71"/>
    <w:rPr>
      <w:rFonts w:ascii="Calibri" w:eastAsia="Calibri" w:hAnsi="Calibri" w:cs="Times New Roman"/>
    </w:rPr>
  </w:style>
  <w:style w:type="paragraph" w:styleId="Piedepgina">
    <w:name w:val="footer"/>
    <w:basedOn w:val="Normal"/>
    <w:link w:val="PiedepginaCar"/>
    <w:uiPriority w:val="99"/>
    <w:unhideWhenUsed/>
    <w:rsid w:val="00E40A7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E40A71"/>
    <w:rPr>
      <w:rFonts w:ascii="Calibri" w:eastAsia="Calibri" w:hAnsi="Calibri" w:cs="Times New Roman"/>
    </w:rPr>
  </w:style>
  <w:style w:type="paragraph" w:styleId="Sinespaciado">
    <w:name w:val="No Spacing"/>
    <w:uiPriority w:val="1"/>
    <w:qFormat/>
    <w:rsid w:val="00E40A7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4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A71"/>
    <w:rPr>
      <w:rFonts w:ascii="Tahoma" w:hAnsi="Tahoma" w:cs="Tahoma"/>
      <w:sz w:val="16"/>
      <w:szCs w:val="16"/>
    </w:rPr>
  </w:style>
  <w:style w:type="paragraph" w:customStyle="1" w:styleId="Estilo">
    <w:name w:val="Estilo"/>
    <w:basedOn w:val="Normal"/>
    <w:link w:val="EstiloCar"/>
    <w:rsid w:val="003558F8"/>
    <w:pPr>
      <w:spacing w:after="0" w:line="240" w:lineRule="auto"/>
      <w:jc w:val="both"/>
    </w:pPr>
    <w:rPr>
      <w:rFonts w:ascii="Arial" w:eastAsia="Calibri" w:hAnsi="Arial" w:cs="Arial"/>
      <w:sz w:val="24"/>
      <w:szCs w:val="24"/>
    </w:rPr>
  </w:style>
  <w:style w:type="character" w:customStyle="1" w:styleId="EstiloCar">
    <w:name w:val="Estilo Car"/>
    <w:link w:val="Estilo"/>
    <w:locked/>
    <w:rsid w:val="003558F8"/>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3468</Words>
  <Characters>19078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2022-07-29T18:42:00Z</dcterms:created>
  <dcterms:modified xsi:type="dcterms:W3CDTF">2022-07-29T19:38:00Z</dcterms:modified>
</cp:coreProperties>
</file>