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1B1E1B57" w:rsidR="00C732AD" w:rsidRDefault="00300D0C"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QU</w:t>
      </w:r>
      <w:r w:rsidR="00864CF0">
        <w:rPr>
          <w:rFonts w:asciiTheme="minorHAnsi" w:hAnsiTheme="minorHAnsi"/>
          <w:b/>
          <w:sz w:val="24"/>
          <w:szCs w:val="24"/>
        </w:rPr>
        <w:t>I</w:t>
      </w:r>
      <w:r>
        <w:rPr>
          <w:rFonts w:asciiTheme="minorHAnsi" w:hAnsiTheme="minorHAnsi"/>
          <w:b/>
          <w:sz w:val="24"/>
          <w:szCs w:val="24"/>
        </w:rPr>
        <w:t>NCUAGÉSI</w:t>
      </w:r>
      <w:r w:rsidR="00864CF0">
        <w:rPr>
          <w:rFonts w:asciiTheme="minorHAnsi" w:hAnsiTheme="minorHAnsi"/>
          <w:b/>
          <w:sz w:val="24"/>
          <w:szCs w:val="24"/>
        </w:rPr>
        <w:t>MA</w:t>
      </w:r>
      <w:r w:rsidR="00521B9A">
        <w:rPr>
          <w:rFonts w:asciiTheme="minorHAnsi" w:hAnsiTheme="minorHAnsi"/>
          <w:b/>
          <w:sz w:val="24"/>
          <w:szCs w:val="24"/>
        </w:rPr>
        <w:t xml:space="preserve"> SEXTA </w:t>
      </w:r>
      <w:r w:rsidR="008D6889">
        <w:rPr>
          <w:rFonts w:asciiTheme="minorHAnsi" w:hAnsiTheme="minorHAnsi"/>
          <w:b/>
          <w:sz w:val="24"/>
          <w:szCs w:val="24"/>
        </w:rPr>
        <w:t>SESIÓ</w:t>
      </w:r>
      <w:r w:rsidR="00C829A6">
        <w:rPr>
          <w:rFonts w:asciiTheme="minorHAnsi" w:hAnsiTheme="minorHAnsi"/>
          <w:b/>
          <w:sz w:val="24"/>
          <w:szCs w:val="24"/>
        </w:rPr>
        <w:t>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0DFC0A8B"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8D6889">
        <w:rPr>
          <w:rFonts w:cs="Arial"/>
          <w:sz w:val="24"/>
          <w:szCs w:val="24"/>
        </w:rPr>
        <w:t xml:space="preserve">úñiga, Jalisco, siendo las </w:t>
      </w:r>
      <w:r w:rsidR="009722C7">
        <w:rPr>
          <w:rFonts w:cs="Arial"/>
          <w:sz w:val="24"/>
          <w:szCs w:val="24"/>
        </w:rPr>
        <w:t>1</w:t>
      </w:r>
      <w:r w:rsidR="00C13451">
        <w:rPr>
          <w:rFonts w:cs="Arial"/>
          <w:sz w:val="24"/>
          <w:szCs w:val="24"/>
        </w:rPr>
        <w:t>1</w:t>
      </w:r>
      <w:r w:rsidR="00FF5369">
        <w:rPr>
          <w:rFonts w:cs="Arial"/>
          <w:sz w:val="24"/>
          <w:szCs w:val="24"/>
        </w:rPr>
        <w:t>:</w:t>
      </w:r>
      <w:r w:rsidR="009722C7">
        <w:rPr>
          <w:rFonts w:cs="Arial"/>
          <w:sz w:val="24"/>
          <w:szCs w:val="24"/>
        </w:rPr>
        <w:t>30</w:t>
      </w:r>
      <w:r w:rsidR="00864CF0">
        <w:rPr>
          <w:rFonts w:cs="Arial"/>
          <w:sz w:val="24"/>
          <w:szCs w:val="24"/>
        </w:rPr>
        <w:t xml:space="preserve"> </w:t>
      </w:r>
      <w:r w:rsidR="00C13451">
        <w:rPr>
          <w:rFonts w:cs="Arial"/>
          <w:sz w:val="24"/>
          <w:szCs w:val="24"/>
        </w:rPr>
        <w:t xml:space="preserve">once </w:t>
      </w:r>
      <w:r>
        <w:rPr>
          <w:rFonts w:cs="Arial"/>
          <w:sz w:val="24"/>
          <w:szCs w:val="24"/>
        </w:rPr>
        <w:t xml:space="preserve">horas </w:t>
      </w:r>
      <w:r w:rsidR="00864CF0">
        <w:rPr>
          <w:rFonts w:cs="Arial"/>
          <w:sz w:val="24"/>
          <w:szCs w:val="24"/>
        </w:rPr>
        <w:t xml:space="preserve">con treinta minutos </w:t>
      </w:r>
      <w:r w:rsidR="00FA015B">
        <w:rPr>
          <w:rFonts w:cs="Arial"/>
          <w:sz w:val="24"/>
          <w:szCs w:val="24"/>
        </w:rPr>
        <w:t>del día 31</w:t>
      </w:r>
      <w:r w:rsidR="00300D0C">
        <w:rPr>
          <w:rFonts w:cs="Arial"/>
          <w:sz w:val="24"/>
          <w:szCs w:val="24"/>
        </w:rPr>
        <w:t xml:space="preserve"> </w:t>
      </w:r>
      <w:r w:rsidR="00144EFD" w:rsidRPr="00144EFD">
        <w:rPr>
          <w:rFonts w:cs="Arial"/>
          <w:sz w:val="24"/>
          <w:szCs w:val="24"/>
        </w:rPr>
        <w:t xml:space="preserve">de </w:t>
      </w:r>
      <w:r w:rsidR="009722C7">
        <w:rPr>
          <w:rFonts w:cs="Arial"/>
          <w:sz w:val="24"/>
          <w:szCs w:val="24"/>
        </w:rPr>
        <w:t>agosto</w:t>
      </w:r>
      <w:r w:rsidR="00144EFD" w:rsidRPr="00144EFD">
        <w:rPr>
          <w:rFonts w:cs="Arial"/>
          <w:sz w:val="24"/>
          <w:szCs w:val="24"/>
        </w:rPr>
        <w:t xml:space="preserve">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300D0C">
        <w:rPr>
          <w:rFonts w:cs="Arial"/>
          <w:sz w:val="24"/>
          <w:szCs w:val="24"/>
        </w:rPr>
        <w:t>Quincua</w:t>
      </w:r>
      <w:r w:rsidR="00E52F41">
        <w:rPr>
          <w:rFonts w:cs="Arial"/>
          <w:sz w:val="24"/>
          <w:szCs w:val="24"/>
        </w:rPr>
        <w:t>gésima</w:t>
      </w:r>
      <w:r w:rsidR="00300D0C">
        <w:rPr>
          <w:rFonts w:cs="Arial"/>
          <w:sz w:val="24"/>
          <w:szCs w:val="24"/>
        </w:rPr>
        <w:t xml:space="preserve"> </w:t>
      </w:r>
      <w:r w:rsidR="00521B9A">
        <w:rPr>
          <w:rFonts w:cs="Arial"/>
          <w:sz w:val="24"/>
          <w:szCs w:val="24"/>
        </w:rPr>
        <w:t>Sexta</w:t>
      </w:r>
      <w:r w:rsidR="00C13451">
        <w:rPr>
          <w:rFonts w:cs="Arial"/>
          <w:sz w:val="24"/>
          <w:szCs w:val="24"/>
        </w:rPr>
        <w:t xml:space="preserve"> </w:t>
      </w:r>
      <w:r w:rsidR="00144EFD" w:rsidRPr="00144EFD">
        <w:rPr>
          <w:rFonts w:cs="Arial"/>
          <w:sz w:val="24"/>
          <w:szCs w:val="24"/>
        </w:rPr>
        <w:t>Sesión Extraordinaria del año 202</w:t>
      </w:r>
      <w:r w:rsidR="002B2A23">
        <w:rPr>
          <w:rFonts w:cs="Arial"/>
          <w:sz w:val="24"/>
          <w:szCs w:val="24"/>
        </w:rPr>
        <w:t>3</w:t>
      </w:r>
      <w:r w:rsidR="00144EFD" w:rsidRPr="00144EFD">
        <w:rPr>
          <w:rFonts w:cs="Arial"/>
          <w:sz w:val="24"/>
          <w:szCs w:val="24"/>
        </w:rPr>
        <w:t xml:space="preserve"> dos mil </w:t>
      </w:r>
      <w:r w:rsidR="002B2A23" w:rsidRPr="00144EFD">
        <w:rPr>
          <w:rFonts w:cs="Arial"/>
          <w:sz w:val="24"/>
          <w:szCs w:val="24"/>
        </w:rPr>
        <w:t>veinti</w:t>
      </w:r>
      <w:r w:rsidR="002B2A23">
        <w:rPr>
          <w:rFonts w:cs="Arial"/>
          <w:sz w:val="24"/>
          <w:szCs w:val="24"/>
        </w:rPr>
        <w:t>trés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416AA715" w14:textId="77777777" w:rsidR="002B2A23" w:rsidRDefault="002B2A23" w:rsidP="000967AC">
      <w:pPr>
        <w:widowControl w:val="0"/>
        <w:spacing w:after="0" w:line="240" w:lineRule="auto"/>
        <w:jc w:val="both"/>
        <w:rPr>
          <w:rFonts w:asciiTheme="minorHAnsi" w:hAnsiTheme="minorHAnsi"/>
          <w:sz w:val="24"/>
        </w:rPr>
      </w:pPr>
    </w:p>
    <w:p w14:paraId="0E89CF33" w14:textId="2B4AECC8" w:rsidR="00C13451" w:rsidRDefault="003F74BD" w:rsidP="00C13451">
      <w:pPr>
        <w:widowControl w:val="0"/>
        <w:spacing w:after="0" w:line="240" w:lineRule="auto"/>
        <w:jc w:val="both"/>
      </w:pPr>
      <w:r w:rsidRPr="000D3D38">
        <w:rPr>
          <w:rFonts w:asciiTheme="minorHAnsi" w:hAnsiTheme="minorHAnsi"/>
          <w:sz w:val="24"/>
        </w:rPr>
        <w:t>II.- Revisión, discu</w:t>
      </w:r>
      <w:r w:rsidR="0093210C">
        <w:rPr>
          <w:rFonts w:asciiTheme="minorHAnsi" w:hAnsiTheme="minorHAnsi"/>
          <w:sz w:val="24"/>
        </w:rPr>
        <w:t>sión y, en su caso,</w:t>
      </w:r>
      <w:r w:rsidR="00E52F41">
        <w:rPr>
          <w:rFonts w:asciiTheme="minorHAnsi" w:hAnsiTheme="minorHAnsi"/>
          <w:sz w:val="24"/>
        </w:rPr>
        <w:t xml:space="preserve"> la reserva </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información </w:t>
      </w:r>
      <w:r w:rsidR="0093210C">
        <w:rPr>
          <w:rFonts w:asciiTheme="minorHAnsi" w:hAnsiTheme="minorHAnsi"/>
          <w:sz w:val="24"/>
        </w:rPr>
        <w:t>solicitada con número de expediente</w:t>
      </w:r>
      <w:r w:rsidRPr="000D3D38">
        <w:rPr>
          <w:rFonts w:asciiTheme="minorHAnsi" w:hAnsiTheme="minorHAnsi"/>
          <w:sz w:val="24"/>
        </w:rPr>
        <w:t xml:space="preserve"> </w:t>
      </w:r>
      <w:r w:rsidR="002B2A23">
        <w:rPr>
          <w:rFonts w:asciiTheme="minorHAnsi" w:hAnsiTheme="minorHAnsi"/>
          <w:sz w:val="24"/>
        </w:rPr>
        <w:t>DT/</w:t>
      </w:r>
      <w:r w:rsidR="00C30007">
        <w:rPr>
          <w:rFonts w:asciiTheme="minorHAnsi" w:hAnsiTheme="minorHAnsi"/>
          <w:sz w:val="24"/>
        </w:rPr>
        <w:t>1864</w:t>
      </w:r>
      <w:bookmarkStart w:id="0" w:name="_GoBack"/>
      <w:bookmarkEnd w:id="0"/>
      <w:r w:rsidRPr="000D3D38">
        <w:rPr>
          <w:rFonts w:asciiTheme="minorHAnsi" w:hAnsiTheme="minorHAnsi"/>
          <w:sz w:val="24"/>
        </w:rPr>
        <w:t>/20</w:t>
      </w:r>
      <w:r w:rsidR="005127DB">
        <w:rPr>
          <w:rFonts w:asciiTheme="minorHAnsi" w:hAnsiTheme="minorHAnsi"/>
          <w:sz w:val="24"/>
        </w:rPr>
        <w:t>23</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E52F41">
        <w:rPr>
          <w:rFonts w:asciiTheme="minorHAnsi" w:hAnsiTheme="minorHAnsi"/>
          <w:sz w:val="24"/>
        </w:rPr>
        <w:t>taforma nacional 14029042300</w:t>
      </w:r>
      <w:r w:rsidR="00C13451">
        <w:rPr>
          <w:rFonts w:asciiTheme="minorHAnsi" w:hAnsiTheme="minorHAnsi"/>
          <w:sz w:val="24"/>
        </w:rPr>
        <w:t>1873</w:t>
      </w:r>
      <w:r w:rsidR="008D6889">
        <w:rPr>
          <w:rFonts w:asciiTheme="minorHAnsi" w:hAnsiTheme="minorHAnsi"/>
          <w:sz w:val="24"/>
        </w:rPr>
        <w:t xml:space="preserve"> </w:t>
      </w:r>
      <w:r w:rsidR="00701466">
        <w:rPr>
          <w:rFonts w:asciiTheme="minorHAnsi" w:hAnsiTheme="minorHAnsi"/>
          <w:sz w:val="24"/>
        </w:rPr>
        <w:t>referente  a</w:t>
      </w:r>
      <w:proofErr w:type="gramStart"/>
      <w:r w:rsidR="00701466">
        <w:rPr>
          <w:rFonts w:asciiTheme="minorHAnsi" w:hAnsiTheme="minorHAnsi"/>
          <w:sz w:val="24"/>
        </w:rPr>
        <w:t>:</w:t>
      </w:r>
      <w:r w:rsidR="009722C7">
        <w:rPr>
          <w:rFonts w:asciiTheme="minorHAnsi" w:hAnsiTheme="minorHAnsi"/>
          <w:i/>
          <w:sz w:val="24"/>
        </w:rPr>
        <w:t>“</w:t>
      </w:r>
      <w:proofErr w:type="gramEnd"/>
      <w:r w:rsidR="00C13451" w:rsidRPr="00C13451">
        <w:t xml:space="preserve"> </w:t>
      </w:r>
      <w:r w:rsidR="00C13451">
        <w:t xml:space="preserve"> 1.</w:t>
      </w:r>
      <w:r w:rsidR="00C13451">
        <w:tab/>
        <w:t>Número de nombramientos definitivos otorgados por su dependencia desde 2015 hasta la fecha, relacionando cuantos en cada año transcurrido (2015</w:t>
      </w:r>
      <w:proofErr w:type="gramStart"/>
      <w:r w:rsidR="00C13451">
        <w:t>,2016,2017,2018,2019,2020,2021,2022</w:t>
      </w:r>
      <w:proofErr w:type="gramEnd"/>
      <w:r w:rsidR="00C13451">
        <w:t xml:space="preserve"> y 2023)</w:t>
      </w:r>
    </w:p>
    <w:p w14:paraId="57DE93C5" w14:textId="77777777" w:rsidR="00C13451" w:rsidRDefault="00C13451" w:rsidP="00C13451">
      <w:pPr>
        <w:widowControl w:val="0"/>
        <w:spacing w:after="0" w:line="240" w:lineRule="auto"/>
        <w:jc w:val="both"/>
      </w:pPr>
      <w:r>
        <w:t>a.</w:t>
      </w:r>
      <w:r>
        <w:tab/>
        <w:t>Listado de dichos nombramientos con su plaza, salario y razón, motivo, circunstancia y fundamento y motivación</w:t>
      </w:r>
    </w:p>
    <w:p w14:paraId="10D7C7E8" w14:textId="77777777" w:rsidR="00C13451" w:rsidRDefault="00C13451" w:rsidP="00C13451">
      <w:pPr>
        <w:widowControl w:val="0"/>
        <w:spacing w:after="0" w:line="240" w:lineRule="auto"/>
        <w:jc w:val="both"/>
      </w:pPr>
      <w:r>
        <w:t>b.</w:t>
      </w:r>
      <w:r>
        <w:tab/>
        <w:t>Nombre de la persona, cargo y fundamento con los que autoriza y autorizo los nombramientos definitivos en dichos años.</w:t>
      </w:r>
    </w:p>
    <w:p w14:paraId="411CD2DE" w14:textId="77777777" w:rsidR="00C13451" w:rsidRDefault="00C13451" w:rsidP="00C13451">
      <w:pPr>
        <w:widowControl w:val="0"/>
        <w:spacing w:after="0" w:line="240" w:lineRule="auto"/>
        <w:jc w:val="both"/>
      </w:pPr>
      <w:r>
        <w:t>2.</w:t>
      </w:r>
      <w:r>
        <w:tab/>
        <w:t>Listado actualizado del control, registro, guarda y custodia de TODOS los contratos y convenios en los que sea parte el Municipio que tiene la Secretaria del Ayuntamiento.</w:t>
      </w:r>
    </w:p>
    <w:p w14:paraId="09D26259" w14:textId="77777777" w:rsidR="00C13451" w:rsidRDefault="00C13451" w:rsidP="00C13451">
      <w:pPr>
        <w:widowControl w:val="0"/>
        <w:spacing w:after="0" w:line="240" w:lineRule="auto"/>
        <w:jc w:val="both"/>
      </w:pPr>
      <w:r>
        <w:t>3.</w:t>
      </w:r>
      <w:r>
        <w:tab/>
        <w:t>Número y listado de las autorizaciones de los libros de los condominios a que se refiere la normatividad aplicable.</w:t>
      </w:r>
    </w:p>
    <w:p w14:paraId="67139FAF" w14:textId="77777777" w:rsidR="00C13451" w:rsidRDefault="00C13451" w:rsidP="00C13451">
      <w:pPr>
        <w:widowControl w:val="0"/>
        <w:spacing w:after="0" w:line="240" w:lineRule="auto"/>
        <w:jc w:val="both"/>
      </w:pPr>
      <w:r>
        <w:t>4.</w:t>
      </w:r>
      <w:r>
        <w:tab/>
        <w:t>Número y listado de certificaciones expedidas en la vigente administración, así como el servidor público que las suscribió y su fundamento legal.</w:t>
      </w:r>
    </w:p>
    <w:p w14:paraId="76E1F4FB" w14:textId="77777777" w:rsidR="00C13451" w:rsidRDefault="00C13451" w:rsidP="00C13451">
      <w:pPr>
        <w:widowControl w:val="0"/>
        <w:spacing w:after="0" w:line="240" w:lineRule="auto"/>
        <w:jc w:val="both"/>
      </w:pPr>
      <w:r>
        <w:t>5.</w:t>
      </w:r>
      <w:r>
        <w:tab/>
        <w:t>Número de reuniones, TODAS LAS ACTAS de estas, así como el número y nombre de todos y cada uno de los sindicatos. De igual forma, la toma de nota de estos.</w:t>
      </w:r>
    </w:p>
    <w:p w14:paraId="55803D6A" w14:textId="77777777" w:rsidR="00C13451" w:rsidRDefault="00C13451" w:rsidP="00C13451">
      <w:pPr>
        <w:widowControl w:val="0"/>
        <w:spacing w:after="0" w:line="240" w:lineRule="auto"/>
        <w:jc w:val="both"/>
      </w:pPr>
      <w:r>
        <w:t>6.</w:t>
      </w:r>
      <w:r>
        <w:tab/>
        <w:t>Autorizaciones del esquema administrativo de las demarcaciones en que se ha dividido el Municipio, de acuerdo con los planes municipales autorizados en materia urbanística.</w:t>
      </w:r>
    </w:p>
    <w:p w14:paraId="33C0EBA4" w14:textId="77777777" w:rsidR="00C13451" w:rsidRDefault="00C13451" w:rsidP="00C13451">
      <w:pPr>
        <w:widowControl w:val="0"/>
        <w:spacing w:after="0" w:line="240" w:lineRule="auto"/>
        <w:jc w:val="both"/>
      </w:pPr>
      <w:r>
        <w:t>7.</w:t>
      </w:r>
      <w:r>
        <w:tab/>
        <w:t>Plan vigente en materia urbanística del municipio, así como su fundamento y motivación e informar la periodicidad de acuerdo con la normatividad en las que deberían ser expedidos, de igual forma, mencionar quien es el responsable de que se actualicen y realicen de acuerdo con la normatividad aplicable.</w:t>
      </w:r>
    </w:p>
    <w:p w14:paraId="0B1CCE25" w14:textId="77777777" w:rsidR="00C13451" w:rsidRDefault="00C13451" w:rsidP="00C13451">
      <w:pPr>
        <w:widowControl w:val="0"/>
        <w:spacing w:after="0" w:line="240" w:lineRule="auto"/>
        <w:jc w:val="both"/>
      </w:pPr>
      <w:r>
        <w:t>8.</w:t>
      </w:r>
      <w:r>
        <w:tab/>
        <w:t>Registro actualizado de todos los bienes municipales, conforme a la normatividad de la materia, de igual forma, mencionar que bienes municipales no están regularizados y deberían de estarlo, así como TODOS los contratos de comodatos que se tienen sobre los bienes municipales, sin excepción.</w:t>
      </w:r>
    </w:p>
    <w:p w14:paraId="6B1D1391" w14:textId="77777777" w:rsidR="00C13451" w:rsidRDefault="00C13451" w:rsidP="00C13451">
      <w:pPr>
        <w:widowControl w:val="0"/>
        <w:spacing w:after="0" w:line="240" w:lineRule="auto"/>
        <w:jc w:val="both"/>
      </w:pPr>
      <w:r>
        <w:t>9.</w:t>
      </w:r>
      <w:r>
        <w:tab/>
        <w:t>Listado de trámites municipales, fundamento para TODOS y cada uno de ellos, persona encargada de autorizar la creación de dichos trámites, proceso para crearlos y manuales de los mismos actualizados.</w:t>
      </w:r>
    </w:p>
    <w:p w14:paraId="55848F5F" w14:textId="77777777" w:rsidR="00C13451" w:rsidRDefault="00C13451" w:rsidP="00C13451">
      <w:pPr>
        <w:widowControl w:val="0"/>
        <w:spacing w:after="0" w:line="240" w:lineRule="auto"/>
        <w:jc w:val="both"/>
      </w:pPr>
      <w:r>
        <w:t>10.</w:t>
      </w:r>
      <w:r>
        <w:tab/>
        <w:t>Recaudación realizada en los años 2015, 2016, 2017, 2018, 2019, 2020, 2021, 2022 y lo que va del 2023 por parte del municipio.</w:t>
      </w:r>
    </w:p>
    <w:p w14:paraId="597D065A" w14:textId="77777777" w:rsidR="00C13451" w:rsidRDefault="00C13451" w:rsidP="00C13451">
      <w:pPr>
        <w:widowControl w:val="0"/>
        <w:spacing w:after="0" w:line="240" w:lineRule="auto"/>
        <w:jc w:val="both"/>
      </w:pPr>
      <w:r>
        <w:t>11.</w:t>
      </w:r>
      <w:r>
        <w:tab/>
        <w:t>Sistema catastral que tiene el municipio.</w:t>
      </w:r>
    </w:p>
    <w:p w14:paraId="2C69988B" w14:textId="77777777" w:rsidR="00C13451" w:rsidRDefault="00C13451" w:rsidP="00C13451">
      <w:pPr>
        <w:widowControl w:val="0"/>
        <w:spacing w:after="0" w:line="240" w:lineRule="auto"/>
        <w:jc w:val="both"/>
      </w:pPr>
      <w:r>
        <w:t>12.</w:t>
      </w:r>
      <w:r>
        <w:tab/>
        <w:t>Número de juicios de amparo que atiende la Sindicatura.</w:t>
      </w:r>
    </w:p>
    <w:p w14:paraId="6A0DCAE9" w14:textId="77777777" w:rsidR="00C13451" w:rsidRDefault="00C13451" w:rsidP="00C13451">
      <w:pPr>
        <w:widowControl w:val="0"/>
        <w:spacing w:after="0" w:line="240" w:lineRule="auto"/>
        <w:jc w:val="both"/>
      </w:pPr>
      <w:r>
        <w:t>a.</w:t>
      </w:r>
      <w:r>
        <w:tab/>
        <w:t>Cuáles son los principales</w:t>
      </w:r>
    </w:p>
    <w:p w14:paraId="2E2E3240" w14:textId="77777777" w:rsidR="00C13451" w:rsidRDefault="00C13451" w:rsidP="00C13451">
      <w:pPr>
        <w:widowControl w:val="0"/>
        <w:spacing w:after="0" w:line="240" w:lineRule="auto"/>
        <w:jc w:val="both"/>
      </w:pPr>
      <w:r>
        <w:t>i.</w:t>
      </w:r>
      <w:r>
        <w:tab/>
        <w:t>Mencionar los actos reclamados también en dicha relación y número de expediente</w:t>
      </w:r>
    </w:p>
    <w:p w14:paraId="3D4A806A" w14:textId="77777777" w:rsidR="00C13451" w:rsidRDefault="00C13451" w:rsidP="00C13451">
      <w:pPr>
        <w:widowControl w:val="0"/>
        <w:spacing w:after="0" w:line="240" w:lineRule="auto"/>
        <w:jc w:val="both"/>
      </w:pPr>
      <w:r>
        <w:t>b.</w:t>
      </w:r>
      <w:r>
        <w:tab/>
        <w:t>Persona responsable de todos y cada uno de los juicios, así como fichas informativas de TODOS y cada uno de los asuntos.</w:t>
      </w:r>
    </w:p>
    <w:p w14:paraId="6E2D4111" w14:textId="28DA3EFC" w:rsidR="00C13451" w:rsidRDefault="00C13451" w:rsidP="00C13451">
      <w:pPr>
        <w:widowControl w:val="0"/>
        <w:spacing w:after="0" w:line="240" w:lineRule="auto"/>
        <w:jc w:val="both"/>
      </w:pPr>
      <w:r>
        <w:lastRenderedPageBreak/>
        <w:t>13.</w:t>
      </w:r>
      <w:r>
        <w:tab/>
        <w:t>Número de juicios de nulidad, del fuero común y denuncias penales que atiende la     Sindicatura</w:t>
      </w:r>
    </w:p>
    <w:p w14:paraId="59260BDB" w14:textId="77777777" w:rsidR="00C13451" w:rsidRDefault="00C13451" w:rsidP="00C13451">
      <w:pPr>
        <w:widowControl w:val="0"/>
        <w:spacing w:after="0" w:line="240" w:lineRule="auto"/>
        <w:jc w:val="both"/>
      </w:pPr>
      <w:r>
        <w:t>a.</w:t>
      </w:r>
      <w:r>
        <w:tab/>
        <w:t>Fichas informativas de TODOS y cada uno de los asuntos</w:t>
      </w:r>
    </w:p>
    <w:p w14:paraId="23A1B2F1" w14:textId="77777777" w:rsidR="00C13451" w:rsidRDefault="00C13451" w:rsidP="00C13451">
      <w:pPr>
        <w:widowControl w:val="0"/>
        <w:spacing w:after="0" w:line="240" w:lineRule="auto"/>
        <w:jc w:val="both"/>
      </w:pPr>
      <w:r>
        <w:t>14.</w:t>
      </w:r>
      <w:r>
        <w:tab/>
        <w:t>Número de juicios laborales que atiende la Sindicatura</w:t>
      </w:r>
    </w:p>
    <w:p w14:paraId="0D5A8DFD" w14:textId="77777777" w:rsidR="00C13451" w:rsidRDefault="00C13451" w:rsidP="00C13451">
      <w:pPr>
        <w:widowControl w:val="0"/>
        <w:spacing w:after="0" w:line="240" w:lineRule="auto"/>
        <w:jc w:val="both"/>
      </w:pPr>
      <w:r>
        <w:t>15.</w:t>
      </w:r>
      <w:r>
        <w:tab/>
        <w:t>Salario, prestaciones, automóviles, personal a su cargo de TODOS los coordinadores, Jefe de Gabinete, Presidente, Regidores, Sindico, Secretario, Comisario, Tesorero, Contralor y de TODOS los Directores de TODAS las dependencias del municipio</w:t>
      </w:r>
    </w:p>
    <w:p w14:paraId="6605CC7E" w14:textId="77777777" w:rsidR="00C13451" w:rsidRDefault="00C13451" w:rsidP="00C13451">
      <w:pPr>
        <w:widowControl w:val="0"/>
        <w:spacing w:after="0" w:line="240" w:lineRule="auto"/>
        <w:jc w:val="both"/>
      </w:pPr>
    </w:p>
    <w:p w14:paraId="6D6B0C8B" w14:textId="1560B617" w:rsidR="008D6889" w:rsidRPr="009722C7" w:rsidRDefault="00C13451" w:rsidP="00C13451">
      <w:pPr>
        <w:widowControl w:val="0"/>
        <w:spacing w:after="0" w:line="240" w:lineRule="auto"/>
        <w:jc w:val="both"/>
        <w:rPr>
          <w:rFonts w:asciiTheme="minorHAnsi" w:hAnsiTheme="minorHAnsi"/>
          <w:i/>
          <w:sz w:val="24"/>
        </w:rPr>
      </w:pPr>
      <w:r>
        <w:t>Dicha INFORMACIÓN, debe ser proporcionada en vía PDF, atendiendo diversos criterios del INAI</w:t>
      </w:r>
      <w:proofErr w:type="gramStart"/>
      <w:r>
        <w:t>.</w:t>
      </w:r>
      <w:r w:rsidR="008D6889">
        <w:rPr>
          <w:rFonts w:asciiTheme="minorHAnsi" w:hAnsiTheme="minorHAnsi"/>
          <w:sz w:val="24"/>
        </w:rPr>
        <w:t>(</w:t>
      </w:r>
      <w:proofErr w:type="gramEnd"/>
      <w:r w:rsidR="008D6889">
        <w:rPr>
          <w:rFonts w:asciiTheme="minorHAnsi" w:hAnsiTheme="minorHAnsi"/>
          <w:sz w:val="24"/>
        </w:rPr>
        <w:t xml:space="preserve">sic). </w:t>
      </w:r>
    </w:p>
    <w:p w14:paraId="46F42465" w14:textId="77777777" w:rsidR="005127DB" w:rsidRDefault="005127DB" w:rsidP="000967AC">
      <w:pPr>
        <w:widowControl w:val="0"/>
        <w:spacing w:after="0" w:line="240" w:lineRule="auto"/>
        <w:jc w:val="both"/>
        <w:rPr>
          <w:rFonts w:asciiTheme="minorHAnsi" w:hAnsiTheme="minorHAnsi"/>
          <w:sz w:val="24"/>
          <w:szCs w:val="24"/>
        </w:rPr>
      </w:pPr>
    </w:p>
    <w:p w14:paraId="3C3C740E" w14:textId="3ECD1BA5"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150A4B36" w14:textId="77777777" w:rsidR="005127DB" w:rsidRDefault="005127DB" w:rsidP="000967AC">
      <w:pPr>
        <w:widowControl w:val="0"/>
        <w:spacing w:after="0" w:line="240" w:lineRule="auto"/>
        <w:jc w:val="both"/>
        <w:rPr>
          <w:rFonts w:asciiTheme="minorHAnsi" w:hAnsiTheme="minorHAnsi"/>
          <w:sz w:val="24"/>
          <w:szCs w:val="24"/>
        </w:rPr>
      </w:pP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16631A9F"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00701466">
        <w:rPr>
          <w:rFonts w:cs="Arial"/>
          <w:sz w:val="24"/>
          <w:szCs w:val="24"/>
        </w:rPr>
        <w:t xml:space="preserve">Buenos </w:t>
      </w:r>
      <w:r w:rsidR="00F66C5E">
        <w:rPr>
          <w:rFonts w:cs="Arial"/>
          <w:sz w:val="24"/>
          <w:szCs w:val="24"/>
        </w:rPr>
        <w:t>días</w:t>
      </w:r>
      <w:r w:rsidRPr="00C33BA7">
        <w:rPr>
          <w:rFonts w:cs="Arial"/>
          <w:sz w:val="24"/>
          <w:szCs w:val="24"/>
        </w:rPr>
        <w:t xml:space="preserve"> a todas y todos, damos inicio a la presente sesión del C</w:t>
      </w:r>
      <w:r w:rsidR="009722C7">
        <w:rPr>
          <w:rFonts w:cs="Arial"/>
          <w:sz w:val="24"/>
          <w:szCs w:val="24"/>
        </w:rPr>
        <w:t>om</w:t>
      </w:r>
      <w:r w:rsidR="00F66C5E">
        <w:rPr>
          <w:rFonts w:cs="Arial"/>
          <w:sz w:val="24"/>
          <w:szCs w:val="24"/>
        </w:rPr>
        <w:t xml:space="preserve">ité de </w:t>
      </w:r>
      <w:r w:rsidR="00C13451">
        <w:rPr>
          <w:rFonts w:cs="Arial"/>
          <w:sz w:val="24"/>
          <w:szCs w:val="24"/>
        </w:rPr>
        <w:t>Transparencia de fecha 31</w:t>
      </w:r>
      <w:r w:rsidRPr="00C33BA7">
        <w:rPr>
          <w:rFonts w:cs="Arial"/>
          <w:sz w:val="24"/>
          <w:szCs w:val="24"/>
        </w:rPr>
        <w:t xml:space="preserve"> de </w:t>
      </w:r>
      <w:r w:rsidR="009722C7">
        <w:rPr>
          <w:rFonts w:cs="Arial"/>
          <w:sz w:val="24"/>
          <w:szCs w:val="24"/>
        </w:rPr>
        <w:t>agosto</w:t>
      </w:r>
      <w:r w:rsidRPr="00C33BA7">
        <w:rPr>
          <w:rFonts w:cs="Arial"/>
          <w:sz w:val="24"/>
          <w:szCs w:val="24"/>
        </w:rPr>
        <w:t xml:space="preserve"> del año 202</w:t>
      </w:r>
      <w:r w:rsidR="00701466">
        <w:rPr>
          <w:rFonts w:cs="Arial"/>
          <w:sz w:val="24"/>
          <w:szCs w:val="24"/>
        </w:rPr>
        <w:t>3</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5FF1973F"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01466">
        <w:rPr>
          <w:rFonts w:cs="Arial"/>
          <w:sz w:val="24"/>
          <w:szCs w:val="24"/>
        </w:rPr>
        <w:t xml:space="preserve">uenas </w:t>
      </w:r>
      <w:r w:rsidR="00C13451">
        <w:rPr>
          <w:rFonts w:cs="Arial"/>
          <w:sz w:val="24"/>
          <w:szCs w:val="24"/>
        </w:rPr>
        <w:t>días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19CF3A1E" w14:textId="77777777" w:rsidR="00701466" w:rsidRDefault="00701466" w:rsidP="000967AC">
      <w:pPr>
        <w:spacing w:after="0" w:line="240" w:lineRule="auto"/>
        <w:jc w:val="both"/>
        <w:rPr>
          <w:rFonts w:cs="Arial"/>
          <w:sz w:val="24"/>
          <w:szCs w:val="24"/>
        </w:rPr>
      </w:pPr>
    </w:p>
    <w:p w14:paraId="3DF558AE" w14:textId="77777777" w:rsidR="00701466" w:rsidRDefault="000967AC" w:rsidP="000967AC">
      <w:pPr>
        <w:spacing w:after="0" w:line="240" w:lineRule="auto"/>
        <w:jc w:val="both"/>
        <w:rPr>
          <w:rFonts w:cs="Arial"/>
          <w:i/>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p>
    <w:p w14:paraId="2F0C349F" w14:textId="77777777" w:rsidR="00701466" w:rsidRDefault="00701466" w:rsidP="000967AC">
      <w:pPr>
        <w:spacing w:after="0" w:line="240" w:lineRule="auto"/>
        <w:jc w:val="both"/>
        <w:rPr>
          <w:rFonts w:cs="Arial"/>
          <w:i/>
          <w:sz w:val="24"/>
          <w:szCs w:val="24"/>
        </w:rPr>
      </w:pPr>
    </w:p>
    <w:p w14:paraId="57EA0C25" w14:textId="0857E581"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77A7F4CA"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DB0A18">
        <w:rPr>
          <w:rFonts w:asciiTheme="minorHAnsi" w:hAnsiTheme="minorHAnsi"/>
          <w:i/>
          <w:sz w:val="24"/>
          <w:szCs w:val="24"/>
        </w:rPr>
        <w:t>Quincua</w:t>
      </w:r>
      <w:r w:rsidR="00565E47">
        <w:rPr>
          <w:rFonts w:asciiTheme="minorHAnsi" w:hAnsiTheme="minorHAnsi"/>
          <w:i/>
          <w:sz w:val="24"/>
          <w:szCs w:val="24"/>
        </w:rPr>
        <w:t xml:space="preserve">gésima </w:t>
      </w:r>
      <w:r w:rsidR="00521B9A">
        <w:rPr>
          <w:rFonts w:asciiTheme="minorHAnsi" w:hAnsiTheme="minorHAnsi"/>
          <w:i/>
          <w:sz w:val="24"/>
          <w:szCs w:val="24"/>
        </w:rPr>
        <w:t>Sexta</w:t>
      </w:r>
      <w:r w:rsidR="00C13451">
        <w:rPr>
          <w:rFonts w:asciiTheme="minorHAnsi" w:hAnsiTheme="minorHAnsi"/>
          <w:i/>
          <w:sz w:val="24"/>
          <w:szCs w:val="24"/>
        </w:rPr>
        <w:t xml:space="preserve"> </w:t>
      </w:r>
      <w:r w:rsidR="000967AC">
        <w:rPr>
          <w:rFonts w:asciiTheme="minorHAnsi" w:hAnsiTheme="minorHAnsi"/>
          <w:i/>
          <w:sz w:val="24"/>
          <w:szCs w:val="24"/>
        </w:rPr>
        <w:t xml:space="preserve">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701466">
        <w:rPr>
          <w:rFonts w:asciiTheme="minorHAnsi" w:hAnsiTheme="minorHAnsi"/>
          <w:i/>
          <w:sz w:val="24"/>
          <w:szCs w:val="24"/>
        </w:rPr>
        <w:t>23</w:t>
      </w:r>
      <w:r w:rsidR="00630D9E">
        <w:rPr>
          <w:rFonts w:asciiTheme="minorHAnsi" w:hAnsiTheme="minorHAnsi"/>
          <w:i/>
          <w:sz w:val="24"/>
          <w:szCs w:val="24"/>
        </w:rPr>
        <w:t>.</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13398658" w:rsidR="009742D7" w:rsidRDefault="009742D7" w:rsidP="00C13451">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w:t>
      </w:r>
      <w:r w:rsidR="00C13451">
        <w:rPr>
          <w:rFonts w:asciiTheme="minorHAnsi" w:hAnsiTheme="minorHAnsi"/>
          <w:b/>
          <w:sz w:val="24"/>
          <w:szCs w:val="24"/>
        </w:rPr>
        <w:t xml:space="preserve">LA </w:t>
      </w:r>
      <w:r w:rsidRPr="00AA3625">
        <w:rPr>
          <w:rFonts w:asciiTheme="minorHAnsi" w:hAnsiTheme="minorHAnsi"/>
          <w:b/>
          <w:sz w:val="24"/>
          <w:szCs w:val="24"/>
        </w:rPr>
        <w:t xml:space="preserve">INFORMACIÓN </w:t>
      </w:r>
      <w:r w:rsidR="007E45FC">
        <w:rPr>
          <w:rFonts w:asciiTheme="minorHAnsi" w:hAnsiTheme="minorHAnsi"/>
          <w:b/>
          <w:sz w:val="24"/>
          <w:szCs w:val="24"/>
        </w:rPr>
        <w:t>REQUERIDA</w:t>
      </w:r>
      <w:r w:rsidR="00091EA0">
        <w:rPr>
          <w:rFonts w:asciiTheme="minorHAnsi" w:hAnsiTheme="minorHAnsi"/>
          <w:b/>
          <w:sz w:val="24"/>
          <w:szCs w:val="24"/>
        </w:rPr>
        <w:t xml:space="preserve"> </w:t>
      </w:r>
      <w:r w:rsidR="007E45FC">
        <w:rPr>
          <w:rFonts w:asciiTheme="minorHAnsi" w:hAnsiTheme="minorHAnsi"/>
          <w:b/>
          <w:sz w:val="24"/>
          <w:szCs w:val="24"/>
        </w:rPr>
        <w:t xml:space="preserve">EN </w:t>
      </w:r>
      <w:r w:rsidR="00091EA0" w:rsidRPr="00091EA0">
        <w:rPr>
          <w:rFonts w:asciiTheme="minorHAnsi" w:hAnsiTheme="minorHAnsi"/>
          <w:b/>
          <w:sz w:val="24"/>
        </w:rPr>
        <w:t xml:space="preserve">LA </w:t>
      </w:r>
      <w:r w:rsidR="00C854CA">
        <w:rPr>
          <w:rFonts w:asciiTheme="minorHAnsi" w:hAnsiTheme="minorHAnsi"/>
          <w:b/>
          <w:sz w:val="24"/>
        </w:rPr>
        <w:t xml:space="preserve">SOLICITUD DE INFORMACIÓN </w:t>
      </w:r>
      <w:r w:rsidR="009722C7">
        <w:rPr>
          <w:rFonts w:asciiTheme="minorHAnsi" w:hAnsiTheme="minorHAnsi"/>
          <w:b/>
          <w:sz w:val="24"/>
        </w:rPr>
        <w:t>CON NÚ</w:t>
      </w:r>
      <w:r w:rsidR="00565E47">
        <w:rPr>
          <w:rFonts w:asciiTheme="minorHAnsi" w:hAnsiTheme="minorHAnsi"/>
          <w:b/>
          <w:sz w:val="24"/>
        </w:rPr>
        <w:t xml:space="preserve">MERO DE EXPEDIENTE </w:t>
      </w:r>
      <w:r w:rsidR="00762CC4">
        <w:rPr>
          <w:rFonts w:asciiTheme="minorHAnsi" w:hAnsiTheme="minorHAnsi"/>
          <w:b/>
          <w:sz w:val="24"/>
        </w:rPr>
        <w:t xml:space="preserve">INTERNO </w:t>
      </w:r>
      <w:r w:rsidR="00C854CA">
        <w:rPr>
          <w:rFonts w:asciiTheme="minorHAnsi" w:hAnsiTheme="minorHAnsi"/>
          <w:b/>
          <w:sz w:val="24"/>
        </w:rPr>
        <w:t>DT/</w:t>
      </w:r>
      <w:r w:rsidR="00C13451">
        <w:rPr>
          <w:rFonts w:asciiTheme="minorHAnsi" w:hAnsiTheme="minorHAnsi"/>
          <w:b/>
          <w:sz w:val="24"/>
        </w:rPr>
        <w:t>1864</w:t>
      </w:r>
      <w:r w:rsidR="00762CC4">
        <w:rPr>
          <w:rFonts w:asciiTheme="minorHAnsi" w:hAnsiTheme="minorHAnsi"/>
          <w:b/>
          <w:sz w:val="24"/>
        </w:rPr>
        <w:t>/2023</w:t>
      </w:r>
      <w:r w:rsidR="00867F1D" w:rsidRPr="00867F1D">
        <w:rPr>
          <w:rFonts w:asciiTheme="minorHAnsi" w:hAnsiTheme="minorHAnsi"/>
          <w:b/>
          <w:sz w:val="24"/>
        </w:rPr>
        <w:t xml:space="preserve"> Y CON FOLIO ASIGNADO POR LA PLATAFORMA NACIONAL </w:t>
      </w:r>
      <w:r w:rsidR="00762CC4">
        <w:rPr>
          <w:rFonts w:asciiTheme="minorHAnsi" w:hAnsiTheme="minorHAnsi"/>
          <w:b/>
          <w:sz w:val="24"/>
        </w:rPr>
        <w:t>14029042300</w:t>
      </w:r>
      <w:r w:rsidR="00C13451">
        <w:rPr>
          <w:rFonts w:asciiTheme="minorHAnsi" w:hAnsiTheme="minorHAnsi"/>
          <w:b/>
          <w:sz w:val="24"/>
        </w:rPr>
        <w:t>1873</w:t>
      </w:r>
      <w:r w:rsidR="001677EE">
        <w:rPr>
          <w:rFonts w:asciiTheme="minorHAnsi" w:hAnsiTheme="minorHAnsi"/>
          <w:b/>
          <w:sz w:val="24"/>
          <w:szCs w:val="24"/>
        </w:rPr>
        <w:t xml:space="preserve"> </w:t>
      </w:r>
      <w:r w:rsidR="00C13451">
        <w:rPr>
          <w:rFonts w:asciiTheme="minorHAnsi" w:hAnsiTheme="minorHAnsi"/>
          <w:b/>
          <w:sz w:val="24"/>
          <w:szCs w:val="24"/>
        </w:rPr>
        <w:t xml:space="preserve">REFERERENTE A: </w:t>
      </w:r>
      <w:r w:rsidR="0035566C" w:rsidRPr="0035566C">
        <w:rPr>
          <w:rFonts w:asciiTheme="minorHAnsi" w:hAnsiTheme="minorHAnsi"/>
          <w:b/>
          <w:sz w:val="24"/>
          <w:szCs w:val="24"/>
        </w:rPr>
        <w:t xml:space="preserve">(…)  12. </w:t>
      </w:r>
      <w:r w:rsidR="00A95015">
        <w:rPr>
          <w:rFonts w:asciiTheme="minorHAnsi" w:hAnsiTheme="minorHAnsi"/>
          <w:b/>
          <w:sz w:val="24"/>
          <w:szCs w:val="24"/>
        </w:rPr>
        <w:t xml:space="preserve">(…) </w:t>
      </w:r>
      <w:r w:rsidR="0035566C" w:rsidRPr="0035566C">
        <w:rPr>
          <w:rFonts w:asciiTheme="minorHAnsi" w:hAnsiTheme="minorHAnsi"/>
          <w:b/>
          <w:sz w:val="24"/>
          <w:szCs w:val="24"/>
        </w:rPr>
        <w:t>A</w:t>
      </w:r>
      <w:r w:rsidR="0035566C" w:rsidRPr="0035566C">
        <w:t>.</w:t>
      </w:r>
      <w:r w:rsidR="0035566C" w:rsidRPr="0035566C">
        <w:rPr>
          <w:rFonts w:asciiTheme="minorHAnsi" w:hAnsiTheme="minorHAnsi"/>
          <w:b/>
          <w:sz w:val="24"/>
          <w:szCs w:val="24"/>
        </w:rPr>
        <w:t xml:space="preserve">CUÁLES SON LOS PRINCIPALES. I. MENCIONAR LOS ACTOS RECLAMADOS TAMBIÉN EN DICHA RELACIÓN Y NÚMERO DE EXPEDIENTE,  13. </w:t>
      </w:r>
      <w:r w:rsidR="00A95015">
        <w:rPr>
          <w:rFonts w:asciiTheme="minorHAnsi" w:hAnsiTheme="minorHAnsi"/>
          <w:b/>
          <w:sz w:val="24"/>
          <w:szCs w:val="24"/>
        </w:rPr>
        <w:t>(…)</w:t>
      </w:r>
      <w:r w:rsidR="0035566C" w:rsidRPr="0035566C">
        <w:rPr>
          <w:rFonts w:asciiTheme="minorHAnsi" w:hAnsiTheme="minorHAnsi"/>
          <w:b/>
          <w:sz w:val="24"/>
          <w:szCs w:val="24"/>
        </w:rPr>
        <w:t xml:space="preserve"> B. PERSONA RESPONSABLE DE TODOS Y CADA UNO DE LOS JUICIOS, ASÍ COMO FICHAS INFORMATIVAS DE A. FICHAS INFORMATIVAS DE TODOS Y CADA UNO DE LOS ASUNTOS (…)</w:t>
      </w:r>
      <w:r w:rsidR="0035566C">
        <w:rPr>
          <w:rFonts w:asciiTheme="minorHAnsi" w:hAnsiTheme="minorHAnsi"/>
          <w:b/>
          <w:sz w:val="24"/>
          <w:szCs w:val="24"/>
        </w:rPr>
        <w:t xml:space="preserve"> LA </w:t>
      </w:r>
      <w:r w:rsidR="007E45FC">
        <w:rPr>
          <w:rFonts w:asciiTheme="minorHAnsi" w:hAnsiTheme="minorHAnsi"/>
          <w:b/>
          <w:sz w:val="24"/>
          <w:szCs w:val="24"/>
        </w:rPr>
        <w:t xml:space="preserve">INFORMACIÓN SOLICITADA </w:t>
      </w:r>
      <w:r w:rsidR="000C5819" w:rsidRPr="000942B6">
        <w:rPr>
          <w:rFonts w:asciiTheme="minorHAnsi" w:hAnsiTheme="minorHAnsi"/>
          <w:b/>
          <w:sz w:val="24"/>
          <w:szCs w:val="24"/>
        </w:rPr>
        <w:t>SE</w:t>
      </w:r>
      <w:r w:rsidRPr="000942B6">
        <w:rPr>
          <w:rFonts w:asciiTheme="minorHAnsi" w:hAnsiTheme="minorHAnsi"/>
          <w:b/>
          <w:sz w:val="24"/>
          <w:szCs w:val="24"/>
        </w:rPr>
        <w:t xml:space="preserve"> ENCUENTRA ACTUALMENTE DENTRO DE UN PROCEDIMIENTO </w:t>
      </w:r>
      <w:r w:rsidR="00565E47">
        <w:rPr>
          <w:rFonts w:asciiTheme="minorHAnsi" w:hAnsiTheme="minorHAnsi"/>
          <w:b/>
          <w:sz w:val="24"/>
          <w:szCs w:val="24"/>
        </w:rPr>
        <w:t>ADMISTRATIVO</w:t>
      </w:r>
      <w:r w:rsidRPr="000942B6">
        <w:rPr>
          <w:rFonts w:asciiTheme="minorHAnsi" w:hAnsiTheme="minorHAnsi"/>
          <w:b/>
          <w:sz w:val="24"/>
          <w:szCs w:val="24"/>
        </w:rPr>
        <w:t xml:space="preserve"> </w:t>
      </w:r>
      <w:r w:rsidR="000C5819" w:rsidRPr="000942B6">
        <w:rPr>
          <w:rFonts w:asciiTheme="minorHAnsi" w:hAnsiTheme="minorHAnsi"/>
          <w:b/>
          <w:sz w:val="24"/>
          <w:szCs w:val="24"/>
        </w:rPr>
        <w:t>QUE,</w:t>
      </w:r>
      <w:r w:rsidRPr="000942B6">
        <w:rPr>
          <w:rFonts w:asciiTheme="minorHAnsi" w:hAnsiTheme="minorHAnsi"/>
          <w:b/>
          <w:sz w:val="24"/>
          <w:szCs w:val="24"/>
        </w:rPr>
        <w:t xml:space="preserve"> HASTA </w:t>
      </w:r>
      <w:r w:rsidR="001677EE">
        <w:rPr>
          <w:rFonts w:asciiTheme="minorHAnsi" w:hAnsiTheme="minorHAnsi"/>
          <w:b/>
          <w:sz w:val="24"/>
          <w:szCs w:val="24"/>
        </w:rPr>
        <w:t>EL MOMENTO, NO HA CONCLUIDO Y/O FINALIZADO</w:t>
      </w:r>
      <w:r w:rsidRPr="000942B6">
        <w:rPr>
          <w:rFonts w:asciiTheme="minorHAnsi" w:hAnsiTheme="minorHAnsi"/>
          <w:b/>
          <w:sz w:val="24"/>
          <w:szCs w:val="24"/>
        </w:rPr>
        <w:t>.</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50EB41DC" w14:textId="42F2FCD8"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762CC4">
        <w:rPr>
          <w:rFonts w:asciiTheme="minorHAnsi" w:hAnsiTheme="minorHAnsi"/>
          <w:sz w:val="24"/>
          <w:szCs w:val="24"/>
        </w:rPr>
        <w:t>ro de expediente interno DT/</w:t>
      </w:r>
      <w:r w:rsidR="0035566C">
        <w:rPr>
          <w:rFonts w:asciiTheme="minorHAnsi" w:hAnsiTheme="minorHAnsi"/>
          <w:sz w:val="24"/>
          <w:szCs w:val="24"/>
        </w:rPr>
        <w:t>1864</w:t>
      </w:r>
      <w:r w:rsidR="00762CC4">
        <w:rPr>
          <w:rFonts w:asciiTheme="minorHAnsi" w:hAnsiTheme="minorHAnsi"/>
          <w:sz w:val="24"/>
          <w:szCs w:val="24"/>
        </w:rPr>
        <w:t>/2023</w:t>
      </w:r>
      <w:r w:rsidR="00630D9E">
        <w:rPr>
          <w:rFonts w:asciiTheme="minorHAnsi" w:hAnsiTheme="minorHAnsi"/>
          <w:sz w:val="24"/>
          <w:szCs w:val="24"/>
        </w:rPr>
        <w:t xml:space="preserve">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762CC4" w:rsidRPr="00762CC4">
        <w:rPr>
          <w:rFonts w:asciiTheme="minorHAnsi" w:hAnsiTheme="minorHAnsi"/>
          <w:sz w:val="24"/>
          <w:szCs w:val="24"/>
        </w:rPr>
        <w:t>14029042300</w:t>
      </w:r>
      <w:r w:rsidR="001677EE">
        <w:rPr>
          <w:rFonts w:asciiTheme="minorHAnsi" w:hAnsiTheme="minorHAnsi"/>
          <w:sz w:val="24"/>
          <w:szCs w:val="24"/>
        </w:rPr>
        <w:t>1</w:t>
      </w:r>
      <w:r w:rsidR="0035566C">
        <w:rPr>
          <w:rFonts w:asciiTheme="minorHAnsi" w:hAnsiTheme="minorHAnsi"/>
          <w:sz w:val="24"/>
          <w:szCs w:val="24"/>
        </w:rPr>
        <w:t>873</w:t>
      </w:r>
      <w:r w:rsidR="001677EE">
        <w:rPr>
          <w:rFonts w:asciiTheme="minorHAnsi" w:hAnsiTheme="minorHAnsi"/>
          <w:sz w:val="24"/>
          <w:szCs w:val="24"/>
        </w:rPr>
        <w:t xml:space="preserve"> </w:t>
      </w:r>
      <w:r w:rsidR="0035566C">
        <w:rPr>
          <w:rFonts w:asciiTheme="minorHAnsi" w:hAnsiTheme="minorHAnsi"/>
          <w:sz w:val="24"/>
          <w:szCs w:val="24"/>
        </w:rPr>
        <w:t xml:space="preserve">la </w:t>
      </w:r>
      <w:r w:rsidR="00A95015">
        <w:rPr>
          <w:rFonts w:asciiTheme="minorHAnsi" w:hAnsiTheme="minorHAnsi"/>
          <w:sz w:val="24"/>
          <w:szCs w:val="24"/>
        </w:rPr>
        <w:t>Dirección</w:t>
      </w:r>
      <w:r w:rsidR="0035566C">
        <w:rPr>
          <w:rFonts w:asciiTheme="minorHAnsi" w:hAnsiTheme="minorHAnsi"/>
          <w:sz w:val="24"/>
          <w:szCs w:val="24"/>
        </w:rPr>
        <w:t xml:space="preserve"> </w:t>
      </w:r>
      <w:r w:rsidR="00A95015">
        <w:rPr>
          <w:rFonts w:asciiTheme="minorHAnsi" w:hAnsiTheme="minorHAnsi"/>
          <w:sz w:val="24"/>
          <w:szCs w:val="24"/>
        </w:rPr>
        <w:t>General Jurídica</w:t>
      </w:r>
      <w:r w:rsidR="00C10230">
        <w:rPr>
          <w:rFonts w:asciiTheme="minorHAnsi" w:hAnsiTheme="minorHAnsi"/>
          <w:sz w:val="24"/>
          <w:szCs w:val="24"/>
        </w:rPr>
        <w:t xml:space="preserve"> </w:t>
      </w:r>
      <w:r w:rsidR="001677EE">
        <w:rPr>
          <w:rFonts w:asciiTheme="minorHAnsi" w:hAnsiTheme="minorHAnsi"/>
          <w:sz w:val="24"/>
          <w:szCs w:val="24"/>
        </w:rPr>
        <w:lastRenderedPageBreak/>
        <w:t xml:space="preserve">realiza una </w:t>
      </w:r>
      <w:r>
        <w:rPr>
          <w:rFonts w:asciiTheme="minorHAnsi" w:hAnsiTheme="minorHAnsi"/>
          <w:sz w:val="24"/>
          <w:szCs w:val="24"/>
        </w:rPr>
        <w:t xml:space="preserve">reserva inicial </w:t>
      </w:r>
      <w:r w:rsidR="00683DC9">
        <w:rPr>
          <w:rFonts w:asciiTheme="minorHAnsi" w:hAnsiTheme="minorHAnsi"/>
          <w:sz w:val="24"/>
          <w:szCs w:val="24"/>
        </w:rPr>
        <w:t xml:space="preserve">y hace del conocimiento </w:t>
      </w:r>
      <w:r w:rsidR="00143EE3">
        <w:rPr>
          <w:rFonts w:asciiTheme="minorHAnsi" w:hAnsiTheme="minorHAnsi"/>
          <w:sz w:val="24"/>
          <w:szCs w:val="24"/>
        </w:rPr>
        <w:t xml:space="preserve">que </w:t>
      </w:r>
      <w:r w:rsidR="00F576F5">
        <w:rPr>
          <w:rFonts w:asciiTheme="minorHAnsi" w:hAnsiTheme="minorHAnsi"/>
          <w:sz w:val="24"/>
          <w:szCs w:val="24"/>
        </w:rPr>
        <w:t xml:space="preserve">la información solicitada </w:t>
      </w:r>
      <w:r w:rsidR="00683DC9">
        <w:rPr>
          <w:rFonts w:asciiTheme="minorHAnsi" w:hAnsiTheme="minorHAnsi"/>
          <w:sz w:val="24"/>
          <w:szCs w:val="24"/>
        </w:rPr>
        <w:t>forma</w:t>
      </w:r>
      <w:r w:rsidR="00A95015">
        <w:rPr>
          <w:rFonts w:asciiTheme="minorHAnsi" w:hAnsiTheme="minorHAnsi"/>
          <w:sz w:val="24"/>
          <w:szCs w:val="24"/>
        </w:rPr>
        <w:t xml:space="preserve"> parte de </w:t>
      </w:r>
      <w:r w:rsidR="00683DC9">
        <w:rPr>
          <w:rFonts w:asciiTheme="minorHAnsi" w:hAnsiTheme="minorHAnsi"/>
          <w:sz w:val="24"/>
          <w:szCs w:val="24"/>
        </w:rPr>
        <w:t xml:space="preserve"> </w:t>
      </w:r>
      <w:r w:rsidR="00565E47">
        <w:rPr>
          <w:rFonts w:asciiTheme="minorHAnsi" w:hAnsiTheme="minorHAnsi"/>
          <w:sz w:val="24"/>
          <w:szCs w:val="24"/>
        </w:rPr>
        <w:t>procedimiento</w:t>
      </w:r>
      <w:r w:rsidR="00A95015">
        <w:rPr>
          <w:rFonts w:asciiTheme="minorHAnsi" w:hAnsiTheme="minorHAnsi"/>
          <w:sz w:val="24"/>
          <w:szCs w:val="24"/>
        </w:rPr>
        <w:t>s</w:t>
      </w:r>
      <w:r w:rsidR="00565E47">
        <w:rPr>
          <w:rFonts w:asciiTheme="minorHAnsi" w:hAnsiTheme="minorHAnsi"/>
          <w:sz w:val="24"/>
          <w:szCs w:val="24"/>
        </w:rPr>
        <w:t xml:space="preserve"> administrativo</w:t>
      </w:r>
      <w:r w:rsidR="00A95015">
        <w:rPr>
          <w:rFonts w:asciiTheme="minorHAnsi" w:hAnsiTheme="minorHAnsi"/>
          <w:sz w:val="24"/>
          <w:szCs w:val="24"/>
        </w:rPr>
        <w:t>s</w:t>
      </w:r>
      <w:r w:rsidR="00555A3C">
        <w:rPr>
          <w:rFonts w:asciiTheme="minorHAnsi" w:hAnsiTheme="minorHAnsi"/>
          <w:sz w:val="24"/>
          <w:szCs w:val="24"/>
        </w:rPr>
        <w:t xml:space="preserve">, </w:t>
      </w:r>
      <w:r w:rsidR="00683DC9">
        <w:rPr>
          <w:rFonts w:asciiTheme="minorHAnsi" w:hAnsiTheme="minorHAnsi"/>
          <w:sz w:val="24"/>
          <w:szCs w:val="24"/>
        </w:rPr>
        <w:t xml:space="preserve"> </w:t>
      </w:r>
      <w:r w:rsidR="00F576F5">
        <w:rPr>
          <w:rFonts w:asciiTheme="minorHAnsi" w:hAnsiTheme="minorHAnsi"/>
          <w:sz w:val="24"/>
          <w:szCs w:val="24"/>
        </w:rPr>
        <w:t xml:space="preserve">por lo que </w:t>
      </w:r>
      <w:r w:rsidR="00796F01">
        <w:rPr>
          <w:rFonts w:asciiTheme="minorHAnsi" w:hAnsiTheme="minorHAnsi"/>
          <w:sz w:val="24"/>
          <w:szCs w:val="24"/>
        </w:rPr>
        <w:t xml:space="preserve">la información solicitada cae </w:t>
      </w:r>
      <w:r w:rsidR="00F576F5">
        <w:rPr>
          <w:rFonts w:asciiTheme="minorHAnsi" w:hAnsiTheme="minorHAnsi"/>
          <w:sz w:val="24"/>
          <w:szCs w:val="24"/>
        </w:rPr>
        <w:t xml:space="preserve">en el supuesto de información reservada </w:t>
      </w:r>
      <w:r w:rsidR="009D27AB">
        <w:rPr>
          <w:rFonts w:asciiTheme="minorHAnsi" w:hAnsiTheme="minorHAnsi"/>
          <w:sz w:val="24"/>
          <w:szCs w:val="24"/>
        </w:rPr>
        <w:t xml:space="preserve">ya que </w:t>
      </w:r>
      <w:r w:rsidR="00F576F5">
        <w:rPr>
          <w:rFonts w:asciiTheme="minorHAnsi" w:hAnsiTheme="minorHAnsi"/>
          <w:sz w:val="24"/>
          <w:szCs w:val="24"/>
        </w:rPr>
        <w:t xml:space="preserve">dicha información </w:t>
      </w:r>
      <w:r w:rsidR="009D27AB">
        <w:rPr>
          <w:rFonts w:asciiTheme="minorHAnsi" w:hAnsiTheme="minorHAnsi"/>
          <w:sz w:val="24"/>
          <w:szCs w:val="24"/>
        </w:rPr>
        <w:t xml:space="preserve">forma parte de un </w:t>
      </w:r>
      <w:r w:rsidR="00796F01">
        <w:rPr>
          <w:rFonts w:asciiTheme="minorHAnsi" w:hAnsiTheme="minorHAnsi"/>
          <w:sz w:val="24"/>
          <w:szCs w:val="24"/>
        </w:rPr>
        <w:t xml:space="preserve">procedimiento administrativo </w:t>
      </w:r>
      <w:r w:rsidR="00C854CA">
        <w:rPr>
          <w:rFonts w:asciiTheme="minorHAnsi" w:hAnsiTheme="minorHAnsi"/>
          <w:sz w:val="24"/>
          <w:szCs w:val="24"/>
        </w:rPr>
        <w:t>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008C0803" w:rsidR="009742D7" w:rsidRPr="00373B57" w:rsidRDefault="009742D7" w:rsidP="009742D7">
      <w:pPr>
        <w:widowControl w:val="0"/>
        <w:spacing w:after="0" w:line="240" w:lineRule="auto"/>
        <w:jc w:val="both"/>
        <w:rPr>
          <w:rFonts w:asciiTheme="minorHAnsi" w:hAnsiTheme="minorHAnsi"/>
          <w:sz w:val="24"/>
          <w:szCs w:val="24"/>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w:t>
      </w:r>
      <w:r w:rsidR="00073A4B">
        <w:rPr>
          <w:rFonts w:asciiTheme="minorHAnsi" w:hAnsiTheme="minorHAnsi"/>
          <w:sz w:val="24"/>
          <w:szCs w:val="24"/>
        </w:rPr>
        <w:t>d.f</w:t>
      </w:r>
      <w:r w:rsidRPr="005C119F">
        <w:rPr>
          <w:rFonts w:asciiTheme="minorHAnsi" w:hAnsiTheme="minorHAnsi"/>
          <w:sz w:val="24"/>
          <w:szCs w:val="24"/>
        </w:rPr>
        <w:t>.g</w:t>
      </w:r>
      <w:r>
        <w:rPr>
          <w:rFonts w:asciiTheme="minorHAnsi" w:hAnsiTheme="minorHAnsi"/>
          <w:sz w:val="24"/>
          <w:szCs w:val="24"/>
        </w:rPr>
        <w:t>)</w:t>
      </w:r>
      <w:r w:rsidRPr="005C119F">
        <w:rPr>
          <w:rFonts w:asciiTheme="minorHAnsi" w:hAnsiTheme="minorHAnsi"/>
          <w:sz w:val="24"/>
          <w:szCs w:val="24"/>
        </w:rPr>
        <w:t xml:space="preserve"> y 17.II</w:t>
      </w:r>
      <w:r w:rsidR="0071317F">
        <w:rPr>
          <w:rFonts w:asciiTheme="minorHAnsi" w:hAnsiTheme="minorHAnsi"/>
          <w:sz w:val="24"/>
          <w:szCs w:val="24"/>
        </w:rPr>
        <w:t xml:space="preserve"> </w:t>
      </w:r>
      <w:r w:rsidR="00073A4B">
        <w:rPr>
          <w:rFonts w:asciiTheme="minorHAnsi" w:hAnsiTheme="minorHAnsi"/>
          <w:sz w:val="24"/>
          <w:szCs w:val="24"/>
        </w:rPr>
        <w:t xml:space="preserve">y </w:t>
      </w:r>
      <w:r w:rsidR="0071317F">
        <w:rPr>
          <w:rFonts w:asciiTheme="minorHAnsi" w:hAnsiTheme="minorHAnsi"/>
          <w:sz w:val="24"/>
          <w:szCs w:val="24"/>
        </w:rPr>
        <w:t xml:space="preserve">IV </w:t>
      </w:r>
      <w:r w:rsidRPr="006F5788">
        <w:rPr>
          <w:rFonts w:asciiTheme="minorHAnsi" w:hAnsiTheme="minorHAnsi"/>
          <w:sz w:val="24"/>
          <w:szCs w:val="24"/>
        </w:rPr>
        <w:t xml:space="preserve"> es necesidad del Comité sesionar para </w:t>
      </w:r>
      <w:r w:rsidR="00F576F5">
        <w:rPr>
          <w:rFonts w:asciiTheme="minorHAnsi" w:hAnsiTheme="minorHAnsi"/>
          <w:sz w:val="24"/>
          <w:szCs w:val="24"/>
        </w:rPr>
        <w:t xml:space="preserve">hacer el estudio sobre la negación o entrega </w:t>
      </w:r>
      <w:r w:rsidRPr="006F5788">
        <w:rPr>
          <w:rFonts w:asciiTheme="minorHAnsi" w:hAnsiTheme="minorHAnsi"/>
          <w:sz w:val="24"/>
          <w:szCs w:val="24"/>
        </w:rPr>
        <w:t>de</w:t>
      </w:r>
      <w:r w:rsidR="00F576F5">
        <w:rPr>
          <w:rFonts w:asciiTheme="minorHAnsi" w:hAnsiTheme="minorHAnsi"/>
          <w:sz w:val="24"/>
          <w:szCs w:val="24"/>
        </w:rPr>
        <w:t xml:space="preserve"> la</w:t>
      </w:r>
      <w:r w:rsidRPr="006F5788">
        <w:rPr>
          <w:rFonts w:asciiTheme="minorHAnsi" w:hAnsiTheme="minorHAnsi"/>
          <w:sz w:val="24"/>
          <w:szCs w:val="24"/>
        </w:rPr>
        <w:t xml:space="preserve"> información </w:t>
      </w:r>
      <w:r>
        <w:rPr>
          <w:rFonts w:asciiTheme="minorHAnsi" w:hAnsiTheme="minorHAnsi"/>
          <w:sz w:val="24"/>
          <w:szCs w:val="24"/>
        </w:rPr>
        <w:t>r</w:t>
      </w:r>
      <w:r w:rsidR="007E45FC">
        <w:rPr>
          <w:rFonts w:asciiTheme="minorHAnsi" w:hAnsiTheme="minorHAnsi"/>
          <w:sz w:val="24"/>
          <w:szCs w:val="24"/>
        </w:rPr>
        <w:t>equerida</w:t>
      </w:r>
      <w:r>
        <w:rPr>
          <w:rFonts w:asciiTheme="minorHAnsi" w:hAnsiTheme="minorHAnsi"/>
          <w:sz w:val="24"/>
          <w:szCs w:val="24"/>
        </w:rPr>
        <w:t xml:space="preserve"> </w:t>
      </w:r>
      <w:r w:rsidR="00DA055F">
        <w:rPr>
          <w:rFonts w:asciiTheme="minorHAnsi" w:hAnsiTheme="minorHAnsi"/>
          <w:sz w:val="24"/>
          <w:szCs w:val="24"/>
        </w:rPr>
        <w:t>en</w:t>
      </w:r>
      <w:r w:rsidR="00867F1D" w:rsidRPr="000D3D38">
        <w:rPr>
          <w:rFonts w:asciiTheme="minorHAnsi" w:hAnsiTheme="minorHAnsi"/>
          <w:sz w:val="24"/>
        </w:rPr>
        <w:t xml:space="preserve"> la solicitud de información </w:t>
      </w:r>
      <w:r w:rsidR="00373B57">
        <w:rPr>
          <w:rFonts w:asciiTheme="minorHAnsi" w:hAnsiTheme="minorHAnsi"/>
          <w:sz w:val="24"/>
        </w:rPr>
        <w:t>con núme</w:t>
      </w:r>
      <w:r w:rsidR="0052148A">
        <w:rPr>
          <w:rFonts w:asciiTheme="minorHAnsi" w:hAnsiTheme="minorHAnsi"/>
          <w:sz w:val="24"/>
        </w:rPr>
        <w:t xml:space="preserve">ro de expediente interno </w:t>
      </w:r>
      <w:r w:rsidR="00A95015">
        <w:rPr>
          <w:rFonts w:asciiTheme="minorHAnsi" w:hAnsiTheme="minorHAnsi"/>
          <w:sz w:val="24"/>
        </w:rPr>
        <w:t>DT/1864</w:t>
      </w:r>
      <w:r w:rsidR="00867F1D" w:rsidRPr="000D3D38">
        <w:rPr>
          <w:rFonts w:asciiTheme="minorHAnsi" w:hAnsiTheme="minorHAnsi"/>
          <w:sz w:val="24"/>
        </w:rPr>
        <w:t>/20</w:t>
      </w:r>
      <w:r w:rsidR="00373B57">
        <w:rPr>
          <w:rFonts w:asciiTheme="minorHAnsi" w:hAnsiTheme="minorHAnsi"/>
          <w:sz w:val="24"/>
        </w:rPr>
        <w:t>23</w:t>
      </w:r>
      <w:r w:rsidR="00867F1D">
        <w:rPr>
          <w:rFonts w:asciiTheme="minorHAnsi" w:hAnsiTheme="minorHAnsi"/>
          <w:sz w:val="24"/>
        </w:rPr>
        <w:t xml:space="preserve"> y con </w:t>
      </w:r>
      <w:r w:rsidR="00867F1D" w:rsidRPr="000D3D38">
        <w:rPr>
          <w:rFonts w:asciiTheme="minorHAnsi" w:hAnsiTheme="minorHAnsi"/>
          <w:sz w:val="24"/>
        </w:rPr>
        <w:t xml:space="preserve">folio </w:t>
      </w:r>
      <w:r w:rsidR="00867F1D">
        <w:rPr>
          <w:rFonts w:asciiTheme="minorHAnsi" w:hAnsiTheme="minorHAnsi"/>
          <w:sz w:val="24"/>
        </w:rPr>
        <w:t xml:space="preserve">asignado </w:t>
      </w:r>
      <w:r w:rsidR="007E45FC">
        <w:rPr>
          <w:rFonts w:asciiTheme="minorHAnsi" w:hAnsiTheme="minorHAnsi"/>
          <w:sz w:val="24"/>
        </w:rPr>
        <w:t>en</w:t>
      </w:r>
      <w:r w:rsidR="00867F1D">
        <w:rPr>
          <w:rFonts w:asciiTheme="minorHAnsi" w:hAnsiTheme="minorHAnsi"/>
          <w:sz w:val="24"/>
        </w:rPr>
        <w:t xml:space="preserve"> la pla</w:t>
      </w:r>
      <w:r w:rsidR="00C10230">
        <w:rPr>
          <w:rFonts w:asciiTheme="minorHAnsi" w:hAnsiTheme="minorHAnsi"/>
          <w:sz w:val="24"/>
        </w:rPr>
        <w:t>taforma nacional 14029042</w:t>
      </w:r>
      <w:r w:rsidR="00373B57">
        <w:rPr>
          <w:rFonts w:asciiTheme="minorHAnsi" w:hAnsiTheme="minorHAnsi"/>
          <w:sz w:val="24"/>
        </w:rPr>
        <w:t>300</w:t>
      </w:r>
      <w:r w:rsidR="00DA055F">
        <w:rPr>
          <w:rFonts w:asciiTheme="minorHAnsi" w:hAnsiTheme="minorHAnsi"/>
          <w:sz w:val="24"/>
        </w:rPr>
        <w:t>1</w:t>
      </w:r>
      <w:r w:rsidR="00A95015">
        <w:rPr>
          <w:rFonts w:asciiTheme="minorHAnsi" w:hAnsiTheme="minorHAnsi"/>
          <w:sz w:val="24"/>
        </w:rPr>
        <w:t>873</w:t>
      </w:r>
      <w:r w:rsidR="00867F1D">
        <w:rPr>
          <w:rFonts w:asciiTheme="minorHAnsi" w:hAnsiTheme="minorHAnsi"/>
          <w:sz w:val="24"/>
        </w:rPr>
        <w:t xml:space="preserve"> </w:t>
      </w:r>
      <w:r w:rsidR="00CC5A76">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ncuentra</w:t>
      </w:r>
      <w:r w:rsidR="00A95015">
        <w:rPr>
          <w:rFonts w:asciiTheme="minorHAnsi" w:hAnsiTheme="minorHAnsi"/>
          <w:sz w:val="24"/>
          <w:szCs w:val="24"/>
        </w:rPr>
        <w:t>n</w:t>
      </w:r>
      <w:r>
        <w:rPr>
          <w:rFonts w:asciiTheme="minorHAnsi" w:hAnsiTheme="minorHAnsi"/>
          <w:sz w:val="24"/>
          <w:szCs w:val="24"/>
        </w:rPr>
        <w:t xml:space="preserve"> </w:t>
      </w:r>
      <w:r w:rsidRPr="000942B6">
        <w:rPr>
          <w:rFonts w:asciiTheme="minorHAnsi" w:hAnsiTheme="minorHAnsi"/>
          <w:sz w:val="24"/>
          <w:szCs w:val="24"/>
        </w:rPr>
        <w:t xml:space="preserve">dentro de un </w:t>
      </w:r>
      <w:r w:rsidR="00073A4B">
        <w:rPr>
          <w:rFonts w:asciiTheme="minorHAnsi" w:hAnsiTheme="minorHAnsi"/>
          <w:sz w:val="24"/>
          <w:szCs w:val="24"/>
        </w:rPr>
        <w:t xml:space="preserve">procedimiento administrativo </w:t>
      </w:r>
      <w:r w:rsidRPr="000942B6">
        <w:rPr>
          <w:rFonts w:asciiTheme="minorHAnsi" w:hAnsiTheme="minorHAnsi"/>
          <w:sz w:val="24"/>
          <w:szCs w:val="24"/>
        </w:rPr>
        <w:t xml:space="preserve">que hasta el momento </w:t>
      </w:r>
      <w:r w:rsidR="004C66B1">
        <w:rPr>
          <w:rFonts w:asciiTheme="minorHAnsi" w:hAnsiTheme="minorHAnsi"/>
          <w:sz w:val="24"/>
          <w:szCs w:val="24"/>
        </w:rPr>
        <w:t>conocemos, no ha concluido y/o finalizado</w:t>
      </w:r>
      <w:r w:rsidR="003F74BD">
        <w:rPr>
          <w:rFonts w:asciiTheme="minorHAnsi" w:hAnsiTheme="minorHAnsi"/>
          <w:sz w:val="24"/>
          <w:szCs w:val="24"/>
        </w:rPr>
        <w:t xml:space="preserve"> y entregar dicha información </w:t>
      </w:r>
      <w:r w:rsidR="007E45FC">
        <w:rPr>
          <w:rFonts w:asciiTheme="minorHAnsi" w:hAnsiTheme="minorHAnsi"/>
          <w:sz w:val="24"/>
          <w:szCs w:val="24"/>
        </w:rPr>
        <w:t xml:space="preserve">podría </w:t>
      </w:r>
      <w:r w:rsidRPr="00373B57">
        <w:rPr>
          <w:rFonts w:asciiTheme="minorHAnsi" w:hAnsiTheme="minorHAnsi"/>
          <w:sz w:val="24"/>
          <w:szCs w:val="24"/>
        </w:rPr>
        <w:t>afect</w:t>
      </w:r>
      <w:r w:rsidR="009F45F0" w:rsidRPr="00373B57">
        <w:rPr>
          <w:rFonts w:asciiTheme="minorHAnsi" w:hAnsiTheme="minorHAnsi"/>
          <w:sz w:val="24"/>
          <w:szCs w:val="24"/>
        </w:rPr>
        <w:t>ar las estrategias procesales dentro de</w:t>
      </w:r>
      <w:r w:rsidR="00073A4B">
        <w:rPr>
          <w:rFonts w:asciiTheme="minorHAnsi" w:hAnsiTheme="minorHAnsi"/>
          <w:sz w:val="24"/>
          <w:szCs w:val="24"/>
        </w:rPr>
        <w:t xml:space="preserve">l </w:t>
      </w:r>
      <w:r w:rsidR="00F677C6">
        <w:rPr>
          <w:rFonts w:asciiTheme="minorHAnsi" w:hAnsiTheme="minorHAnsi"/>
          <w:sz w:val="24"/>
          <w:szCs w:val="24"/>
        </w:rPr>
        <w:t>proceso</w:t>
      </w:r>
      <w:r w:rsidRPr="00373B57">
        <w:rPr>
          <w:rFonts w:asciiTheme="minorHAnsi" w:hAnsiTheme="minorHAnsi"/>
          <w:sz w:val="24"/>
          <w:szCs w:val="24"/>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4803311C"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ue la entrega de información solicitada</w:t>
      </w:r>
      <w:r w:rsidR="000C5819" w:rsidRPr="00373B57">
        <w:rPr>
          <w:rFonts w:asciiTheme="minorHAnsi" w:hAnsiTheme="minorHAnsi"/>
          <w:sz w:val="24"/>
          <w:szCs w:val="24"/>
        </w:rPr>
        <w:t xml:space="preserve">, </w:t>
      </w:r>
      <w:r w:rsidRPr="00373B57">
        <w:rPr>
          <w:rFonts w:asciiTheme="minorHAnsi" w:hAnsiTheme="minorHAnsi"/>
          <w:sz w:val="24"/>
          <w:szCs w:val="24"/>
        </w:rPr>
        <w:t>radica en la afectación de estrategias procesales</w:t>
      </w:r>
      <w:r>
        <w:rPr>
          <w:rFonts w:asciiTheme="minorHAnsi" w:hAnsiTheme="minorHAnsi"/>
          <w:sz w:val="24"/>
          <w:szCs w:val="24"/>
        </w:rPr>
        <w:t xml:space="preserve"> de un </w:t>
      </w:r>
      <w:r w:rsidR="00073A4B">
        <w:rPr>
          <w:rFonts w:asciiTheme="minorHAnsi" w:hAnsiTheme="minorHAnsi"/>
          <w:sz w:val="24"/>
          <w:szCs w:val="24"/>
        </w:rPr>
        <w:t>procedimiento administrativo no</w:t>
      </w:r>
      <w:r>
        <w:rPr>
          <w:rFonts w:asciiTheme="minorHAnsi" w:hAnsiTheme="minorHAnsi"/>
          <w:sz w:val="24"/>
          <w:szCs w:val="24"/>
        </w:rPr>
        <w:t xml:space="preserve">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sidR="00073A4B">
        <w:rPr>
          <w:rFonts w:asciiTheme="minorHAnsi" w:hAnsiTheme="minorHAnsi"/>
          <w:sz w:val="24"/>
          <w:szCs w:val="24"/>
        </w:rPr>
        <w:t>ntro</w:t>
      </w:r>
      <w:r>
        <w:rPr>
          <w:rFonts w:asciiTheme="minorHAnsi" w:hAnsiTheme="minorHAnsi"/>
          <w:sz w:val="24"/>
          <w:szCs w:val="24"/>
        </w:rPr>
        <w:t xml:space="preserve"> </w:t>
      </w:r>
      <w:r w:rsidR="00073A4B">
        <w:rPr>
          <w:rFonts w:asciiTheme="minorHAnsi" w:hAnsiTheme="minorHAnsi"/>
          <w:sz w:val="24"/>
          <w:szCs w:val="24"/>
        </w:rPr>
        <w:t xml:space="preserve">de </w:t>
      </w:r>
      <w:r>
        <w:rPr>
          <w:rFonts w:asciiTheme="minorHAnsi" w:hAnsiTheme="minorHAnsi"/>
          <w:sz w:val="24"/>
          <w:szCs w:val="24"/>
        </w:rPr>
        <w:t xml:space="preserve">un </w:t>
      </w:r>
      <w:r w:rsidR="00073A4B">
        <w:rPr>
          <w:rFonts w:asciiTheme="minorHAnsi" w:hAnsiTheme="minorHAnsi"/>
          <w:sz w:val="24"/>
          <w:szCs w:val="24"/>
        </w:rPr>
        <w:t>proceso administrativo</w:t>
      </w:r>
      <w:r>
        <w:rPr>
          <w:rFonts w:asciiTheme="minorHAnsi" w:hAnsiTheme="minorHAnsi"/>
          <w:sz w:val="24"/>
          <w:szCs w:val="24"/>
        </w:rPr>
        <w:t xml:space="preserve"> </w:t>
      </w:r>
      <w:r w:rsidRPr="007F23DF">
        <w:rPr>
          <w:rFonts w:asciiTheme="minorHAnsi" w:hAnsiTheme="minorHAnsi"/>
          <w:sz w:val="24"/>
          <w:szCs w:val="24"/>
        </w:rPr>
        <w:t>q</w:t>
      </w:r>
      <w:r w:rsidR="00FE60B8">
        <w:rPr>
          <w:rFonts w:asciiTheme="minorHAnsi" w:hAnsiTheme="minorHAnsi"/>
          <w:sz w:val="24"/>
          <w:szCs w:val="24"/>
        </w:rPr>
        <w:t>ue aún no finalizado o concluido</w:t>
      </w:r>
      <w:r>
        <w:rPr>
          <w:rFonts w:asciiTheme="minorHAnsi" w:hAnsiTheme="minorHAnsi"/>
          <w:sz w:val="24"/>
          <w:szCs w:val="24"/>
        </w:rPr>
        <w:t xml:space="preserve"> y</w:t>
      </w:r>
      <w:r w:rsidR="00073A4B">
        <w:rPr>
          <w:rFonts w:asciiTheme="minorHAnsi" w:hAnsiTheme="minorHAnsi"/>
          <w:sz w:val="24"/>
          <w:szCs w:val="24"/>
        </w:rPr>
        <w:t xml:space="preserve"> </w:t>
      </w:r>
      <w:r>
        <w:rPr>
          <w:rFonts w:asciiTheme="minorHAnsi" w:hAnsiTheme="minorHAnsi"/>
          <w:sz w:val="24"/>
          <w:szCs w:val="24"/>
        </w:rPr>
        <w:t xml:space="preserve">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73A4B">
        <w:rPr>
          <w:rFonts w:asciiTheme="minorHAnsi" w:hAnsiTheme="minorHAnsi"/>
          <w:sz w:val="24"/>
          <w:szCs w:val="24"/>
        </w:rPr>
        <w:t xml:space="preserve">por lo tanto,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5841A00B"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 xml:space="preserve">procedimientos </w:t>
      </w:r>
      <w:r w:rsidR="00073A4B">
        <w:rPr>
          <w:sz w:val="24"/>
          <w:szCs w:val="24"/>
        </w:rPr>
        <w:t>administrativos</w:t>
      </w:r>
      <w:r>
        <w:rPr>
          <w:sz w:val="24"/>
          <w:szCs w:val="24"/>
        </w:rPr>
        <w:t xml:space="preserve"> que aún no ha</w:t>
      </w:r>
      <w:r w:rsidR="00FE60B8">
        <w:rPr>
          <w:sz w:val="24"/>
          <w:szCs w:val="24"/>
        </w:rPr>
        <w:t>n concluido y/o finalizado</w:t>
      </w:r>
      <w:r>
        <w:rPr>
          <w:sz w:val="24"/>
          <w:szCs w:val="24"/>
        </w:rPr>
        <w:t>, la divulgación de los datos y documentos requerido</w:t>
      </w:r>
      <w:r w:rsidR="00373B57">
        <w:rPr>
          <w:sz w:val="24"/>
          <w:szCs w:val="24"/>
        </w:rPr>
        <w:t>s</w:t>
      </w:r>
      <w:r w:rsidR="00073A4B">
        <w:rPr>
          <w:sz w:val="24"/>
          <w:szCs w:val="24"/>
        </w:rPr>
        <w:t xml:space="preserve"> en la</w:t>
      </w:r>
      <w:r>
        <w:rPr>
          <w:sz w:val="24"/>
          <w:szCs w:val="24"/>
        </w:rPr>
        <w:t xml:space="preserve"> solicitud </w:t>
      </w:r>
      <w:r w:rsidR="007A1292">
        <w:rPr>
          <w:sz w:val="24"/>
          <w:szCs w:val="24"/>
        </w:rPr>
        <w:t xml:space="preserve">(seguido en forma de juicio concluido o finalizado) </w:t>
      </w:r>
      <w:r>
        <w:rPr>
          <w:sz w:val="24"/>
          <w:szCs w:val="24"/>
        </w:rPr>
        <w:t>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3C3DC10A"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w:t>
      </w:r>
      <w:r w:rsidR="00C10230">
        <w:rPr>
          <w:rFonts w:cs="Arial"/>
          <w:color w:val="auto"/>
          <w:sz w:val="24"/>
          <w:szCs w:val="24"/>
        </w:rPr>
        <w:t xml:space="preserve"> expediente </w:t>
      </w:r>
      <w:r w:rsidR="00373B57">
        <w:rPr>
          <w:rFonts w:cs="Arial"/>
          <w:color w:val="auto"/>
          <w:sz w:val="24"/>
          <w:szCs w:val="24"/>
        </w:rPr>
        <w:t xml:space="preserve">interno </w:t>
      </w:r>
      <w:r w:rsidR="00A95015">
        <w:rPr>
          <w:rFonts w:cs="Arial"/>
          <w:color w:val="auto"/>
          <w:sz w:val="24"/>
          <w:szCs w:val="24"/>
        </w:rPr>
        <w:t>DT/1864</w:t>
      </w:r>
      <w:r w:rsidR="00373B57">
        <w:rPr>
          <w:rFonts w:cs="Arial"/>
          <w:color w:val="auto"/>
          <w:sz w:val="24"/>
          <w:szCs w:val="24"/>
        </w:rPr>
        <w:t>/2023</w:t>
      </w:r>
      <w:r>
        <w:rPr>
          <w:rFonts w:cs="Arial"/>
          <w:color w:val="auto"/>
          <w:sz w:val="24"/>
          <w:szCs w:val="24"/>
        </w:rPr>
        <w:t xml:space="preserve">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373B57">
        <w:rPr>
          <w:sz w:val="24"/>
        </w:rPr>
        <w:t>14029042300</w:t>
      </w:r>
      <w:r w:rsidR="00F677C6">
        <w:rPr>
          <w:sz w:val="24"/>
        </w:rPr>
        <w:t>1</w:t>
      </w:r>
      <w:r w:rsidR="00A95015">
        <w:rPr>
          <w:sz w:val="24"/>
        </w:rPr>
        <w:t>873</w:t>
      </w:r>
      <w:r w:rsidR="00FE60B8">
        <w:rPr>
          <w:rFonts w:cs="Arial"/>
          <w:color w:val="auto"/>
          <w:sz w:val="24"/>
          <w:szCs w:val="24"/>
        </w:rPr>
        <w:t xml:space="preserve"> </w:t>
      </w:r>
      <w:r>
        <w:rPr>
          <w:rFonts w:cs="Arial"/>
          <w:color w:val="auto"/>
          <w:sz w:val="24"/>
          <w:szCs w:val="24"/>
        </w:rPr>
        <w:t>forma</w:t>
      </w:r>
      <w:r w:rsidR="00C10230">
        <w:rPr>
          <w:rFonts w:cs="Arial"/>
          <w:color w:val="auto"/>
          <w:sz w:val="24"/>
          <w:szCs w:val="24"/>
        </w:rPr>
        <w:t>n</w:t>
      </w:r>
      <w:r>
        <w:rPr>
          <w:rFonts w:cs="Arial"/>
          <w:color w:val="auto"/>
          <w:sz w:val="24"/>
          <w:szCs w:val="24"/>
        </w:rPr>
        <w:t xml:space="preserve"> parte de</w:t>
      </w:r>
      <w:r w:rsidR="00153C8E">
        <w:rPr>
          <w:rFonts w:cs="Arial"/>
          <w:color w:val="auto"/>
          <w:sz w:val="24"/>
          <w:szCs w:val="24"/>
        </w:rPr>
        <w:t xml:space="preserve"> </w:t>
      </w:r>
      <w:r w:rsidR="00153C8E" w:rsidRPr="0098137A">
        <w:rPr>
          <w:rFonts w:cs="Arial"/>
          <w:color w:val="auto"/>
          <w:sz w:val="24"/>
          <w:szCs w:val="24"/>
        </w:rPr>
        <w:t>procedimiento</w:t>
      </w:r>
      <w:r w:rsidR="00A95015">
        <w:rPr>
          <w:rFonts w:cs="Arial"/>
          <w:color w:val="auto"/>
          <w:sz w:val="24"/>
          <w:szCs w:val="24"/>
        </w:rPr>
        <w:t>s</w:t>
      </w:r>
      <w:r w:rsidR="00153C8E">
        <w:rPr>
          <w:rFonts w:cs="Arial"/>
          <w:color w:val="auto"/>
          <w:sz w:val="24"/>
          <w:szCs w:val="24"/>
        </w:rPr>
        <w:t xml:space="preserve"> </w:t>
      </w:r>
      <w:r w:rsidR="00F677C6">
        <w:rPr>
          <w:rFonts w:cs="Arial"/>
          <w:color w:val="auto"/>
          <w:sz w:val="24"/>
          <w:szCs w:val="24"/>
        </w:rPr>
        <w:t>Administrativo</w:t>
      </w:r>
      <w:r w:rsidR="00A95015">
        <w:rPr>
          <w:rFonts w:cs="Arial"/>
          <w:color w:val="auto"/>
          <w:sz w:val="24"/>
          <w:szCs w:val="24"/>
        </w:rPr>
        <w:t>s</w:t>
      </w:r>
      <w:r>
        <w:rPr>
          <w:rFonts w:cs="Arial"/>
          <w:color w:val="auto"/>
          <w:sz w:val="24"/>
          <w:szCs w:val="24"/>
        </w:rPr>
        <w:t xml:space="preserve"> que se encuentra</w:t>
      </w:r>
      <w:r w:rsidR="00A95015">
        <w:rPr>
          <w:rFonts w:cs="Arial"/>
          <w:color w:val="auto"/>
          <w:sz w:val="24"/>
          <w:szCs w:val="24"/>
        </w:rPr>
        <w:t>n</w:t>
      </w:r>
      <w:r>
        <w:rPr>
          <w:rFonts w:cs="Arial"/>
          <w:color w:val="auto"/>
          <w:sz w:val="24"/>
          <w:szCs w:val="24"/>
        </w:rPr>
        <w:t xml:space="preserve"> </w:t>
      </w:r>
      <w:r w:rsidR="00153C8E">
        <w:rPr>
          <w:rFonts w:cs="Arial"/>
          <w:color w:val="auto"/>
          <w:sz w:val="24"/>
          <w:szCs w:val="24"/>
        </w:rPr>
        <w:t xml:space="preserve">aún </w:t>
      </w:r>
      <w:r>
        <w:rPr>
          <w:rFonts w:cs="Arial"/>
          <w:color w:val="auto"/>
          <w:sz w:val="24"/>
          <w:szCs w:val="24"/>
        </w:rPr>
        <w:t>vigente</w:t>
      </w:r>
      <w:r w:rsidR="00A95015">
        <w:rPr>
          <w:rFonts w:cs="Arial"/>
          <w:color w:val="auto"/>
          <w:sz w:val="24"/>
          <w:szCs w:val="24"/>
        </w:rPr>
        <w:t>s</w:t>
      </w:r>
      <w:r>
        <w:rPr>
          <w:rFonts w:cs="Arial"/>
          <w:color w:val="auto"/>
          <w:sz w:val="24"/>
          <w:szCs w:val="24"/>
        </w:rPr>
        <w:t xml:space="preserv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2788FC05" w:rsidR="000C5819" w:rsidRPr="0098137A" w:rsidRDefault="000C5819" w:rsidP="000C5819">
      <w:pPr>
        <w:spacing w:line="240" w:lineRule="auto"/>
        <w:ind w:right="-42"/>
        <w:jc w:val="both"/>
        <w:rPr>
          <w:sz w:val="24"/>
          <w:szCs w:val="24"/>
        </w:rPr>
      </w:pPr>
      <w:r w:rsidRPr="0098137A">
        <w:rPr>
          <w:rFonts w:cs="Arial"/>
          <w:sz w:val="24"/>
          <w:szCs w:val="24"/>
        </w:rPr>
        <w:lastRenderedPageBreak/>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sidR="00F677C6">
        <w:rPr>
          <w:sz w:val="24"/>
          <w:szCs w:val="24"/>
        </w:rPr>
        <w:t>proceso</w:t>
      </w:r>
      <w:r>
        <w:rPr>
          <w:sz w:val="24"/>
          <w:szCs w:val="24"/>
        </w:rPr>
        <w:t xml:space="preserve">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sidR="00CC5A76">
        <w:rPr>
          <w:sz w:val="24"/>
          <w:szCs w:val="24"/>
        </w:rPr>
        <w:t>ente</w:t>
      </w:r>
      <w:r>
        <w:rPr>
          <w:sz w:val="24"/>
          <w:szCs w:val="24"/>
        </w:rPr>
        <w:t xml:space="preserv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52148A">
        <w:rPr>
          <w:sz w:val="24"/>
          <w:szCs w:val="24"/>
        </w:rPr>
        <w:t>.</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44E9F2DA"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 xml:space="preserve">Gracias Secretario, por lo anteriormente descrito, pregunto a los asistentes si quieren realizar algún comentario al respecto (…) al no existir más intervenciones al respecto, les pregunto en votación nominal si es de aprobarse la reserva propuesta por </w:t>
      </w:r>
      <w:r w:rsidR="00A95015">
        <w:rPr>
          <w:rFonts w:asciiTheme="minorHAnsi" w:hAnsiTheme="minorHAnsi" w:cstheme="minorHAnsi"/>
          <w:sz w:val="24"/>
          <w:szCs w:val="24"/>
        </w:rPr>
        <w:t>la Dirección General Jurídica</w:t>
      </w:r>
      <w:r>
        <w:rPr>
          <w:rFonts w:asciiTheme="minorHAnsi" w:hAnsiTheme="minorHAnsi" w:cstheme="minorHAnsi"/>
          <w:sz w:val="24"/>
          <w:szCs w:val="24"/>
        </w:rPr>
        <w:t>” (sic)</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50146445" w14:textId="77777777" w:rsidR="00E61EAB" w:rsidRDefault="00E61EAB" w:rsidP="0071317F">
      <w:pPr>
        <w:pStyle w:val="Sinespaciado"/>
        <w:jc w:val="both"/>
        <w:rPr>
          <w:rFonts w:asciiTheme="minorHAnsi" w:hAnsiTheme="minorHAnsi" w:cstheme="minorHAnsi"/>
          <w:sz w:val="24"/>
          <w:szCs w:val="24"/>
        </w:rPr>
      </w:pP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lastRenderedPageBreak/>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2F5064E6"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w:t>
      </w:r>
      <w:r w:rsidR="00E61EAB">
        <w:rPr>
          <w:rFonts w:cstheme="minorHAnsi"/>
          <w:sz w:val="24"/>
          <w:szCs w:val="24"/>
        </w:rPr>
        <w:t>procedimiento</w:t>
      </w:r>
      <w:r w:rsidR="00A95015">
        <w:rPr>
          <w:rFonts w:cstheme="minorHAnsi"/>
          <w:sz w:val="24"/>
          <w:szCs w:val="24"/>
        </w:rPr>
        <w:t>s</w:t>
      </w:r>
      <w:r w:rsidR="00E61EAB">
        <w:rPr>
          <w:rFonts w:cstheme="minorHAnsi"/>
          <w:sz w:val="24"/>
          <w:szCs w:val="24"/>
        </w:rPr>
        <w:t xml:space="preserve"> administrativo</w:t>
      </w:r>
      <w:r w:rsidR="00A95015">
        <w:rPr>
          <w:rFonts w:cstheme="minorHAnsi"/>
          <w:sz w:val="24"/>
          <w:szCs w:val="24"/>
        </w:rPr>
        <w:t>s</w:t>
      </w:r>
      <w:r w:rsidR="00E61EAB">
        <w:rPr>
          <w:rFonts w:cstheme="minorHAnsi"/>
          <w:sz w:val="24"/>
          <w:szCs w:val="24"/>
        </w:rPr>
        <w:t xml:space="preserve"> seguido de juicio </w:t>
      </w:r>
      <w:r w:rsidRPr="00183D10">
        <w:rPr>
          <w:rFonts w:cstheme="minorHAnsi"/>
          <w:sz w:val="24"/>
          <w:szCs w:val="24"/>
        </w:rPr>
        <w:t xml:space="preserve">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de dicha información</w:t>
      </w:r>
      <w:r w:rsidR="00373B57">
        <w:rPr>
          <w:rFonts w:cstheme="minorHAnsi"/>
          <w:sz w:val="24"/>
          <w:szCs w:val="24"/>
        </w:rPr>
        <w:t>,</w:t>
      </w:r>
      <w:r>
        <w:rPr>
          <w:rFonts w:cstheme="minorHAnsi"/>
          <w:sz w:val="24"/>
          <w:szCs w:val="24"/>
        </w:rPr>
        <w:t xml:space="preserve">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ventajosos en la emisión de la sentencia </w:t>
      </w:r>
      <w:r w:rsidR="00C10230">
        <w:rPr>
          <w:rFonts w:cstheme="minorHAnsi"/>
          <w:sz w:val="24"/>
          <w:szCs w:val="24"/>
        </w:rPr>
        <w:t xml:space="preserve">o resolución </w:t>
      </w:r>
      <w:r>
        <w:rPr>
          <w:rFonts w:cstheme="minorHAnsi"/>
          <w:sz w:val="24"/>
          <w:szCs w:val="24"/>
        </w:rPr>
        <w:t>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w:t>
      </w:r>
      <w:r w:rsidR="00A95015">
        <w:rPr>
          <w:sz w:val="24"/>
          <w:szCs w:val="24"/>
        </w:rPr>
        <w:t>n</w:t>
      </w:r>
      <w:r>
        <w:rPr>
          <w:sz w:val="24"/>
          <w:szCs w:val="24"/>
        </w:rPr>
        <w:t xml:space="preserve"> dicho</w:t>
      </w:r>
      <w:r w:rsidR="00A95015">
        <w:rPr>
          <w:sz w:val="24"/>
          <w:szCs w:val="24"/>
        </w:rPr>
        <w:t>s</w:t>
      </w:r>
      <w:r>
        <w:rPr>
          <w:sz w:val="24"/>
          <w:szCs w:val="24"/>
        </w:rPr>
        <w:t xml:space="preserve"> procedimiento</w:t>
      </w:r>
      <w:r w:rsidR="00A95015">
        <w:rPr>
          <w:sz w:val="24"/>
          <w:szCs w:val="24"/>
        </w:rPr>
        <w:t>s</w:t>
      </w:r>
      <w:r>
        <w:rPr>
          <w:sz w:val="24"/>
          <w:szCs w:val="24"/>
        </w:rPr>
        <w:t>.</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03464FC8"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w:t>
      </w:r>
      <w:r w:rsidR="00373B57">
        <w:rPr>
          <w:sz w:val="24"/>
          <w:szCs w:val="24"/>
        </w:rPr>
        <w:t xml:space="preserve"> la información requerida en la</w:t>
      </w:r>
      <w:r w:rsidRPr="009717AE">
        <w:rPr>
          <w:sz w:val="24"/>
          <w:szCs w:val="24"/>
        </w:rPr>
        <w:t xml:space="preserve"> solicitud provoca un riesgo que supera el interés público general de conocer la información,  ya que se produce un perjuicio a la sociedad, pues divulgar esta información durante </w:t>
      </w:r>
      <w:r w:rsidR="00E61EAB">
        <w:rPr>
          <w:sz w:val="24"/>
          <w:szCs w:val="24"/>
        </w:rPr>
        <w:t>el procedimiento y sin resolución</w:t>
      </w:r>
      <w:r w:rsidRPr="009717AE">
        <w:rPr>
          <w:sz w:val="24"/>
          <w:szCs w:val="24"/>
        </w:rPr>
        <w:t xml:space="preserve"> definitiva que haya </w:t>
      </w:r>
      <w:r w:rsidR="00E61EAB">
        <w:rPr>
          <w:sz w:val="24"/>
          <w:szCs w:val="24"/>
        </w:rPr>
        <w:t>finalizado</w:t>
      </w:r>
      <w:r w:rsidRPr="009717AE">
        <w:rPr>
          <w:sz w:val="24"/>
          <w:szCs w:val="24"/>
        </w:rPr>
        <w:t xml:space="preserve"> significa que puede persuadir al juzgador a emitir un criterio a favor o en contra de las partes y terceros involucrados que difiere de la correc</w:t>
      </w:r>
      <w:r w:rsidR="0052148A">
        <w:rPr>
          <w:sz w:val="24"/>
          <w:szCs w:val="24"/>
        </w:rPr>
        <w:t xml:space="preserve">ta aplicación de la norma y la </w:t>
      </w:r>
      <w:r w:rsidRPr="009717AE">
        <w:rPr>
          <w:sz w:val="24"/>
          <w:szCs w:val="24"/>
        </w:rPr>
        <w:t xml:space="preserve">utilización adecuada de los criterios de impartición de justicia, además de que le proporciona a las persona ajenas a las actuaciones </w:t>
      </w:r>
      <w:r w:rsidR="00B131AE">
        <w:rPr>
          <w:sz w:val="24"/>
          <w:szCs w:val="24"/>
        </w:rPr>
        <w:t>procesales</w:t>
      </w:r>
      <w:r w:rsidR="00373B57">
        <w:rPr>
          <w:sz w:val="24"/>
          <w:szCs w:val="24"/>
        </w:rPr>
        <w:t>,</w:t>
      </w:r>
      <w:r w:rsidRPr="009717AE">
        <w:rPr>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417F6552"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w:t>
      </w:r>
      <w:r w:rsidR="00373B57">
        <w:rPr>
          <w:sz w:val="24"/>
          <w:szCs w:val="24"/>
        </w:rPr>
        <w:t>,</w:t>
      </w:r>
      <w:r w:rsidRPr="00183D10">
        <w:rPr>
          <w:sz w:val="24"/>
          <w:szCs w:val="24"/>
        </w:rPr>
        <w:t xml:space="preserve"> se considera que la reserva de la misma no es desmedida ante la importancia del respeto del debido proceso, que debe de cumplir los procedimientos </w:t>
      </w:r>
      <w:r w:rsidR="00E61EAB">
        <w:rPr>
          <w:sz w:val="24"/>
          <w:szCs w:val="24"/>
        </w:rPr>
        <w:t>administrativos</w:t>
      </w:r>
      <w:r w:rsidRPr="00183D10">
        <w:rPr>
          <w:sz w:val="24"/>
          <w:szCs w:val="24"/>
        </w:rPr>
        <w:t>,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609C4160"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r w:rsidR="00A95015">
        <w:rPr>
          <w:rFonts w:cstheme="minorHAnsi"/>
          <w:i/>
          <w:sz w:val="24"/>
          <w:szCs w:val="24"/>
        </w:rPr>
        <w:t xml:space="preserve">Dirección General Jurídica </w:t>
      </w:r>
      <w:r w:rsidR="00373B57">
        <w:rPr>
          <w:rFonts w:cstheme="minorHAnsi"/>
          <w:i/>
          <w:sz w:val="24"/>
          <w:szCs w:val="24"/>
        </w:rPr>
        <w:t xml:space="preserve"> de</w:t>
      </w:r>
      <w:r w:rsidR="00A95015">
        <w:rPr>
          <w:rFonts w:cstheme="minorHAnsi"/>
          <w:i/>
          <w:sz w:val="24"/>
          <w:szCs w:val="24"/>
        </w:rPr>
        <w:t xml:space="preserve">l Ayuntamiento de </w:t>
      </w:r>
      <w:r w:rsidR="00373B57">
        <w:rPr>
          <w:rFonts w:cstheme="minorHAnsi"/>
          <w:i/>
          <w:sz w:val="24"/>
          <w:szCs w:val="24"/>
        </w:rPr>
        <w:t xml:space="preserve"> Tlajomulco de </w:t>
      </w:r>
      <w:r w:rsidR="00DC5E88">
        <w:rPr>
          <w:rFonts w:cstheme="minorHAnsi"/>
          <w:i/>
          <w:sz w:val="24"/>
          <w:szCs w:val="24"/>
        </w:rPr>
        <w:t>Zúñiga, Jalisco</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 xml:space="preserve">los Lineamientos </w:t>
      </w:r>
      <w:r w:rsidRPr="00180684">
        <w:rPr>
          <w:rFonts w:cstheme="minorHAnsi"/>
          <w:sz w:val="24"/>
          <w:szCs w:val="24"/>
        </w:rPr>
        <w:lastRenderedPageBreak/>
        <w:t>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24740BD5"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w:t>
      </w:r>
      <w:r w:rsidR="00BD5BE5">
        <w:rPr>
          <w:rFonts w:cstheme="minorHAnsi"/>
          <w:sz w:val="24"/>
          <w:szCs w:val="24"/>
        </w:rPr>
        <w:t>proceso administrativo en</w:t>
      </w:r>
      <w:r w:rsidRPr="00183D10">
        <w:rPr>
          <w:rFonts w:cstheme="minorHAnsi"/>
          <w:sz w:val="24"/>
          <w:szCs w:val="24"/>
        </w:rPr>
        <w:t xml:space="preserve">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1AB7F4"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 xml:space="preserve">La reserva de la información será a partir de la fecha de la presente acta hasta en tanto dicho procedimiento </w:t>
      </w:r>
      <w:r w:rsidR="007A1292">
        <w:rPr>
          <w:rFonts w:cstheme="minorHAnsi"/>
          <w:sz w:val="24"/>
          <w:szCs w:val="24"/>
        </w:rPr>
        <w:t>finalice o concluya</w:t>
      </w:r>
      <w:r w:rsidRPr="00183D10">
        <w:rPr>
          <w:rFonts w:cstheme="minorHAnsi"/>
          <w:sz w:val="24"/>
          <w:szCs w:val="24"/>
        </w:rPr>
        <w:t>.</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(sic)</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9BCBD1F" w14:textId="77777777" w:rsidR="00DC5E88" w:rsidRDefault="00DC5E88" w:rsidP="00424138">
      <w:pPr>
        <w:pStyle w:val="Sinespaciado"/>
        <w:jc w:val="both"/>
        <w:rPr>
          <w:rFonts w:asciiTheme="minorHAnsi" w:hAnsiTheme="minorHAnsi" w:cstheme="minorHAnsi"/>
          <w:sz w:val="24"/>
          <w:szCs w:val="24"/>
        </w:rPr>
      </w:pP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403F0D42"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w:t>
      </w:r>
      <w:r w:rsidR="001200C5">
        <w:rPr>
          <w:b/>
          <w:i/>
          <w:sz w:val="24"/>
        </w:rPr>
        <w:t>CUARTO</w:t>
      </w:r>
      <w:r w:rsidRPr="0098137A">
        <w:rPr>
          <w:b/>
          <w:i/>
          <w:sz w:val="24"/>
        </w:rPr>
        <w:t xml:space="preserve">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45C11924" w:rsidR="000C5819"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 xml:space="preserve">a de la presente sesión a las </w:t>
      </w:r>
      <w:r w:rsidR="00C43EBE">
        <w:rPr>
          <w:sz w:val="24"/>
        </w:rPr>
        <w:t>12</w:t>
      </w:r>
      <w:r w:rsidR="003D75B8">
        <w:rPr>
          <w:sz w:val="24"/>
        </w:rPr>
        <w:t>:</w:t>
      </w:r>
      <w:r w:rsidR="00BD5BE5">
        <w:rPr>
          <w:sz w:val="24"/>
        </w:rPr>
        <w:t>00</w:t>
      </w:r>
      <w:r w:rsidRPr="0098137A">
        <w:rPr>
          <w:sz w:val="24"/>
        </w:rPr>
        <w:t xml:space="preserve"> </w:t>
      </w:r>
      <w:r w:rsidR="00C43EBE">
        <w:rPr>
          <w:sz w:val="24"/>
        </w:rPr>
        <w:t>doce</w:t>
      </w:r>
      <w:r w:rsidR="00E2129E">
        <w:rPr>
          <w:sz w:val="24"/>
        </w:rPr>
        <w:t xml:space="preserve"> </w:t>
      </w:r>
      <w:r w:rsidR="009B4C87">
        <w:rPr>
          <w:sz w:val="24"/>
        </w:rPr>
        <w:t xml:space="preserve">horas </w:t>
      </w:r>
      <w:r w:rsidR="003D75B8">
        <w:rPr>
          <w:sz w:val="24"/>
        </w:rPr>
        <w:t xml:space="preserve">del día </w:t>
      </w:r>
      <w:r w:rsidR="00C43EBE">
        <w:rPr>
          <w:sz w:val="24"/>
        </w:rPr>
        <w:t>3</w:t>
      </w:r>
      <w:r w:rsidR="00E61EAB">
        <w:rPr>
          <w:sz w:val="24"/>
        </w:rPr>
        <w:t>1</w:t>
      </w:r>
      <w:r w:rsidR="009B4C87">
        <w:rPr>
          <w:sz w:val="24"/>
        </w:rPr>
        <w:t xml:space="preserve"> </w:t>
      </w:r>
      <w:r w:rsidR="00C43EBE">
        <w:rPr>
          <w:sz w:val="24"/>
        </w:rPr>
        <w:t>treinta y uno</w:t>
      </w:r>
      <w:r w:rsidR="00E2129E">
        <w:rPr>
          <w:sz w:val="24"/>
        </w:rPr>
        <w:t xml:space="preserve"> </w:t>
      </w:r>
      <w:r w:rsidRPr="0098137A">
        <w:rPr>
          <w:sz w:val="24"/>
        </w:rPr>
        <w:t xml:space="preserve">de </w:t>
      </w:r>
      <w:r w:rsidR="00E4557B">
        <w:rPr>
          <w:sz w:val="24"/>
        </w:rPr>
        <w:t>agosto</w:t>
      </w:r>
      <w:r>
        <w:rPr>
          <w:sz w:val="24"/>
        </w:rPr>
        <w:t xml:space="preserve"> del año 202</w:t>
      </w:r>
      <w:r w:rsidR="00DC5E88">
        <w:rPr>
          <w:sz w:val="24"/>
        </w:rPr>
        <w:t>3</w:t>
      </w:r>
      <w:r>
        <w:rPr>
          <w:sz w:val="24"/>
        </w:rPr>
        <w:t xml:space="preserve"> dos mil </w:t>
      </w:r>
      <w:r w:rsidR="00DC5E88">
        <w:rPr>
          <w:sz w:val="24"/>
        </w:rPr>
        <w:t>veintitrés</w:t>
      </w:r>
      <w:r>
        <w:rPr>
          <w:sz w:val="24"/>
        </w:rPr>
        <w:t>.</w:t>
      </w:r>
      <w:r w:rsidRPr="0098137A">
        <w:rPr>
          <w:i/>
          <w:sz w:val="24"/>
        </w:rPr>
        <w:t xml:space="preserve"> </w:t>
      </w:r>
    </w:p>
    <w:p w14:paraId="45CD9C0C" w14:textId="77777777" w:rsidR="00C06A0A" w:rsidRDefault="00C06A0A" w:rsidP="000C5819">
      <w:pPr>
        <w:spacing w:after="0" w:line="240" w:lineRule="auto"/>
        <w:rPr>
          <w:rFonts w:cs="Arial"/>
          <w:sz w:val="23"/>
          <w:szCs w:val="23"/>
        </w:rPr>
      </w:pPr>
    </w:p>
    <w:p w14:paraId="7BE85DA9" w14:textId="67283B5D" w:rsidR="00C06A0A" w:rsidRPr="00912359" w:rsidRDefault="00912359" w:rsidP="00912359">
      <w:pPr>
        <w:spacing w:after="0" w:line="240" w:lineRule="auto"/>
        <w:jc w:val="center"/>
        <w:rPr>
          <w:rFonts w:cs="Arial"/>
          <w:sz w:val="52"/>
          <w:szCs w:val="52"/>
        </w:rPr>
      </w:pPr>
      <w:r w:rsidRPr="00912359">
        <w:rPr>
          <w:rFonts w:cs="Arial"/>
          <w:sz w:val="52"/>
          <w:szCs w:val="52"/>
        </w:rPr>
        <w:t>SIN TEXTO</w:t>
      </w:r>
    </w:p>
    <w:p w14:paraId="1C5E0C6A" w14:textId="77777777" w:rsidR="00C06A0A" w:rsidRDefault="00C06A0A" w:rsidP="000C5819">
      <w:pPr>
        <w:spacing w:after="0" w:line="240" w:lineRule="auto"/>
        <w:rPr>
          <w:rFonts w:cs="Arial"/>
          <w:sz w:val="23"/>
          <w:szCs w:val="23"/>
        </w:rPr>
      </w:pPr>
    </w:p>
    <w:p w14:paraId="00247118" w14:textId="77777777" w:rsidR="00912359" w:rsidRDefault="00912359" w:rsidP="000C5819">
      <w:pPr>
        <w:spacing w:after="0" w:line="240" w:lineRule="auto"/>
        <w:rPr>
          <w:rFonts w:cs="Arial"/>
          <w:sz w:val="23"/>
          <w:szCs w:val="23"/>
        </w:rPr>
      </w:pPr>
    </w:p>
    <w:p w14:paraId="11134F28" w14:textId="77777777" w:rsidR="00912359" w:rsidRDefault="00912359" w:rsidP="000C5819">
      <w:pPr>
        <w:spacing w:after="0" w:line="240" w:lineRule="auto"/>
        <w:rPr>
          <w:rFonts w:cs="Arial"/>
          <w:sz w:val="23"/>
          <w:szCs w:val="23"/>
        </w:rPr>
      </w:pPr>
    </w:p>
    <w:p w14:paraId="2CD0762B" w14:textId="77777777" w:rsidR="00912359" w:rsidRDefault="00912359" w:rsidP="000C5819">
      <w:pPr>
        <w:spacing w:after="0" w:line="240" w:lineRule="auto"/>
        <w:rPr>
          <w:rFonts w:cs="Arial"/>
          <w:sz w:val="23"/>
          <w:szCs w:val="23"/>
        </w:rPr>
      </w:pPr>
    </w:p>
    <w:p w14:paraId="6049464F" w14:textId="77777777" w:rsidR="00912359" w:rsidRDefault="00912359" w:rsidP="000C5819">
      <w:pPr>
        <w:spacing w:after="0" w:line="240" w:lineRule="auto"/>
        <w:rPr>
          <w:rFonts w:cs="Arial"/>
          <w:sz w:val="23"/>
          <w:szCs w:val="23"/>
        </w:rPr>
      </w:pPr>
    </w:p>
    <w:p w14:paraId="761B27D4" w14:textId="77777777" w:rsidR="00912359" w:rsidRDefault="00912359" w:rsidP="000C5819">
      <w:pPr>
        <w:spacing w:after="0" w:line="240" w:lineRule="auto"/>
        <w:rPr>
          <w:rFonts w:cs="Arial"/>
          <w:sz w:val="23"/>
          <w:szCs w:val="23"/>
        </w:rPr>
      </w:pPr>
    </w:p>
    <w:p w14:paraId="0AD3D5C6" w14:textId="77777777" w:rsidR="00912359" w:rsidRDefault="00912359" w:rsidP="000C5819">
      <w:pPr>
        <w:spacing w:after="0" w:line="240" w:lineRule="auto"/>
        <w:rPr>
          <w:rFonts w:cs="Arial"/>
          <w:sz w:val="23"/>
          <w:szCs w:val="23"/>
        </w:rPr>
      </w:pPr>
    </w:p>
    <w:p w14:paraId="2E3F1E67" w14:textId="7E15827B" w:rsidR="009B5F1D" w:rsidRPr="0098137A" w:rsidRDefault="001B7CB1" w:rsidP="000C5819">
      <w:pPr>
        <w:spacing w:after="0" w:line="240" w:lineRule="auto"/>
        <w:rPr>
          <w:rFonts w:cs="Arial"/>
          <w:sz w:val="23"/>
          <w:szCs w:val="23"/>
        </w:rPr>
      </w:pPr>
      <w:r>
        <w:rPr>
          <w:noProof/>
          <w:lang w:eastAsia="es-MX"/>
        </w:rPr>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textbox style="mso-fit-shape-to-text:t">
                  <w:txbxContent>
                    <w:p w14:paraId="289DEA04" w14:textId="77777777" w:rsidR="001B7CB1" w:rsidRDefault="001B7CB1"/>
                  </w:txbxContent>
                </v:textbox>
              </v:shape>
            </w:pict>
          </mc:Fallback>
        </mc:AlternateContent>
      </w: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E5910AE" w14:textId="77777777" w:rsidR="00C06A0A" w:rsidRDefault="00C06A0A"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54522026" w14:textId="77777777" w:rsidR="00912359" w:rsidRDefault="0091235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2EE618B" w:rsidR="000C5819" w:rsidRPr="0098137A" w:rsidRDefault="000C5819" w:rsidP="000C5819">
      <w:pPr>
        <w:spacing w:after="0" w:line="240" w:lineRule="auto"/>
        <w:jc w:val="center"/>
        <w:rPr>
          <w:caps/>
          <w:sz w:val="23"/>
          <w:szCs w:val="23"/>
          <w:highlight w:val="yellow"/>
        </w:rPr>
      </w:pPr>
      <w:r w:rsidRPr="0098137A">
        <w:rPr>
          <w:caps/>
          <w:sz w:val="23"/>
          <w:szCs w:val="23"/>
        </w:rPr>
        <w:t xml:space="preserve">José Luis Ochoa González, </w:t>
      </w:r>
      <w:r w:rsidR="00BD5BE5">
        <w:rPr>
          <w:caps/>
          <w:sz w:val="23"/>
          <w:szCs w:val="23"/>
        </w:rPr>
        <w:t xml:space="preserve">Titular del Organo Interno de </w:t>
      </w:r>
    </w:p>
    <w:p w14:paraId="4FCD6345" w14:textId="16CD650C" w:rsidR="000C5819" w:rsidRPr="0098137A" w:rsidRDefault="00BD5BE5" w:rsidP="000C5819">
      <w:pPr>
        <w:spacing w:after="0" w:line="240" w:lineRule="auto"/>
        <w:jc w:val="center"/>
        <w:rPr>
          <w:sz w:val="23"/>
          <w:szCs w:val="23"/>
        </w:rPr>
      </w:pPr>
      <w:r>
        <w:rPr>
          <w:sz w:val="23"/>
          <w:szCs w:val="23"/>
        </w:rPr>
        <w:t xml:space="preserve">CONTROL </w:t>
      </w:r>
      <w:r w:rsidR="000C5819"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5DDAFAD" w14:textId="77777777" w:rsidR="00E4557B" w:rsidRDefault="00E4557B" w:rsidP="000C5819">
      <w:pPr>
        <w:spacing w:after="0" w:line="240" w:lineRule="auto"/>
        <w:jc w:val="center"/>
        <w:rPr>
          <w:sz w:val="23"/>
          <w:szCs w:val="23"/>
        </w:rPr>
      </w:pPr>
    </w:p>
    <w:p w14:paraId="24A9338D" w14:textId="77777777" w:rsidR="00E4557B" w:rsidRDefault="00E4557B" w:rsidP="000C5819">
      <w:pPr>
        <w:spacing w:after="0" w:line="240" w:lineRule="auto"/>
        <w:jc w:val="center"/>
        <w:rPr>
          <w:sz w:val="23"/>
          <w:szCs w:val="23"/>
        </w:rPr>
      </w:pPr>
    </w:p>
    <w:p w14:paraId="7BBCB3D0" w14:textId="77777777" w:rsidR="00912359" w:rsidRDefault="00912359" w:rsidP="000C5819">
      <w:pPr>
        <w:spacing w:after="0" w:line="240" w:lineRule="auto"/>
        <w:jc w:val="center"/>
        <w:rPr>
          <w:sz w:val="23"/>
          <w:szCs w:val="23"/>
        </w:rPr>
      </w:pPr>
    </w:p>
    <w:p w14:paraId="114B3D2F" w14:textId="77777777" w:rsidR="00912359" w:rsidRDefault="00912359" w:rsidP="000C5819">
      <w:pPr>
        <w:spacing w:after="0" w:line="240" w:lineRule="auto"/>
        <w:jc w:val="center"/>
        <w:rPr>
          <w:sz w:val="23"/>
          <w:szCs w:val="23"/>
        </w:rPr>
      </w:pPr>
    </w:p>
    <w:p w14:paraId="0E76E90D" w14:textId="77777777" w:rsidR="00912359" w:rsidRDefault="00912359" w:rsidP="000C5819">
      <w:pPr>
        <w:spacing w:after="0" w:line="240" w:lineRule="auto"/>
        <w:jc w:val="center"/>
        <w:rPr>
          <w:sz w:val="23"/>
          <w:szCs w:val="23"/>
        </w:rPr>
      </w:pPr>
    </w:p>
    <w:p w14:paraId="02D75B50" w14:textId="77777777" w:rsidR="00912359" w:rsidRDefault="00912359" w:rsidP="000C5819">
      <w:pPr>
        <w:spacing w:after="0" w:line="240" w:lineRule="auto"/>
        <w:jc w:val="center"/>
        <w:rPr>
          <w:sz w:val="23"/>
          <w:szCs w:val="23"/>
        </w:rPr>
      </w:pPr>
    </w:p>
    <w:p w14:paraId="6DA83DA0" w14:textId="77777777" w:rsidR="00912359" w:rsidRDefault="00912359" w:rsidP="000C5819">
      <w:pPr>
        <w:spacing w:after="0" w:line="240" w:lineRule="auto"/>
        <w:jc w:val="center"/>
        <w:rPr>
          <w:sz w:val="23"/>
          <w:szCs w:val="23"/>
        </w:rPr>
      </w:pPr>
    </w:p>
    <w:p w14:paraId="6A510B93" w14:textId="77777777" w:rsidR="00912359" w:rsidRDefault="00912359" w:rsidP="000C5819">
      <w:pPr>
        <w:spacing w:after="0" w:line="240" w:lineRule="auto"/>
        <w:jc w:val="center"/>
        <w:rPr>
          <w:sz w:val="23"/>
          <w:szCs w:val="23"/>
        </w:rPr>
      </w:pPr>
    </w:p>
    <w:p w14:paraId="4376CFC3" w14:textId="77777777" w:rsidR="00C43EBE" w:rsidRDefault="00C43EBE" w:rsidP="000C5819">
      <w:pPr>
        <w:spacing w:after="0" w:line="240" w:lineRule="auto"/>
        <w:jc w:val="center"/>
        <w:rPr>
          <w:sz w:val="23"/>
          <w:szCs w:val="23"/>
        </w:rPr>
      </w:pPr>
    </w:p>
    <w:p w14:paraId="79C8FD1D" w14:textId="77777777" w:rsidR="00C06A0A" w:rsidRDefault="00C06A0A" w:rsidP="000C5819">
      <w:pPr>
        <w:spacing w:after="0" w:line="240" w:lineRule="auto"/>
        <w:jc w:val="center"/>
        <w:rPr>
          <w:sz w:val="24"/>
          <w:szCs w:val="24"/>
        </w:rPr>
      </w:pPr>
    </w:p>
    <w:p w14:paraId="32705A33" w14:textId="724432CB" w:rsidR="00BD5BE5"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DIRECTOR DE TRANSPARENCIA Y</w:t>
      </w:r>
      <w:r w:rsidR="00BD5BE5">
        <w:rPr>
          <w:sz w:val="23"/>
          <w:szCs w:val="23"/>
        </w:rPr>
        <w:t xml:space="preserve">                            </w:t>
      </w:r>
    </w:p>
    <w:p w14:paraId="48DE6D94" w14:textId="129C15E8" w:rsidR="00BD5BE5" w:rsidRDefault="00BD5BE5" w:rsidP="000C5819">
      <w:pPr>
        <w:spacing w:after="0" w:line="240" w:lineRule="auto"/>
        <w:jc w:val="center"/>
        <w:rPr>
          <w:sz w:val="23"/>
          <w:szCs w:val="23"/>
        </w:rPr>
      </w:pPr>
      <w:r>
        <w:rPr>
          <w:sz w:val="23"/>
          <w:szCs w:val="23"/>
        </w:rPr>
        <w:t xml:space="preserve">       </w:t>
      </w:r>
      <w:r w:rsidR="000C5819" w:rsidRPr="0098137A">
        <w:rPr>
          <w:sz w:val="23"/>
          <w:szCs w:val="23"/>
        </w:rPr>
        <w:t xml:space="preserve">SECRETARIO DEL COMITÉ DE TRANSPARENCIA DEL </w:t>
      </w:r>
    </w:p>
    <w:p w14:paraId="332D4C0F" w14:textId="181E9D89" w:rsidR="000C5819" w:rsidRPr="0098137A" w:rsidRDefault="000C5819" w:rsidP="000C5819">
      <w:pPr>
        <w:spacing w:after="0" w:line="240" w:lineRule="auto"/>
        <w:jc w:val="center"/>
        <w:rPr>
          <w:b/>
          <w:sz w:val="23"/>
          <w:szCs w:val="23"/>
        </w:rPr>
      </w:pPr>
      <w:r w:rsidRPr="0098137A">
        <w:rPr>
          <w:sz w:val="23"/>
          <w:szCs w:val="23"/>
        </w:rPr>
        <w:t>MUNICIP</w:t>
      </w:r>
      <w:r w:rsidR="00424138">
        <w:rPr>
          <w:sz w:val="23"/>
          <w:szCs w:val="23"/>
        </w:rPr>
        <w:t>IO</w:t>
      </w:r>
      <w:r w:rsidRPr="0098137A">
        <w:rPr>
          <w:sz w:val="23"/>
          <w:szCs w:val="23"/>
        </w:rPr>
        <w:t xml:space="preserve"> DE TLAJOMULCO DE ZÚÑIGA</w:t>
      </w:r>
    </w:p>
    <w:sectPr w:rsidR="000C5819" w:rsidRPr="0098137A" w:rsidSect="00DC5E88">
      <w:headerReference w:type="default" r:id="rId9"/>
      <w:footerReference w:type="default" r:id="rId10"/>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71A5" w14:textId="77777777" w:rsidR="0036089C" w:rsidRDefault="0036089C" w:rsidP="004B6828">
      <w:pPr>
        <w:spacing w:after="0" w:line="240" w:lineRule="auto"/>
      </w:pPr>
      <w:r>
        <w:separator/>
      </w:r>
    </w:p>
  </w:endnote>
  <w:endnote w:type="continuationSeparator" w:id="0">
    <w:p w14:paraId="28CDEF72" w14:textId="77777777" w:rsidR="0036089C" w:rsidRDefault="0036089C"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36089C" w:rsidP="00755ACD">
    <w:pPr>
      <w:pStyle w:val="Encabezado"/>
      <w:jc w:val="both"/>
      <w:rPr>
        <w:rFonts w:cs="Arial"/>
        <w:sz w:val="18"/>
        <w:szCs w:val="18"/>
      </w:rPr>
    </w:pPr>
  </w:p>
  <w:p w14:paraId="53078676" w14:textId="7BCB0D30"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F66C5E">
      <w:rPr>
        <w:rFonts w:cs="Arial"/>
        <w:sz w:val="18"/>
        <w:szCs w:val="18"/>
      </w:rPr>
      <w:t>Quincua</w:t>
    </w:r>
    <w:r w:rsidR="00D16B39">
      <w:rPr>
        <w:rFonts w:cs="Arial"/>
        <w:sz w:val="18"/>
        <w:szCs w:val="18"/>
      </w:rPr>
      <w:t xml:space="preserve">gésima </w:t>
    </w:r>
    <w:r w:rsidR="00521B9A">
      <w:rPr>
        <w:rFonts w:cs="Arial"/>
        <w:sz w:val="18"/>
        <w:szCs w:val="18"/>
      </w:rPr>
      <w:t>Sexta</w:t>
    </w:r>
    <w:r w:rsidR="00C13451">
      <w:rPr>
        <w:rFonts w:cs="Arial"/>
        <w:sz w:val="18"/>
        <w:szCs w:val="18"/>
      </w:rPr>
      <w:t xml:space="preserve"> </w:t>
    </w:r>
    <w:r w:rsidR="000967AC">
      <w:rPr>
        <w:rFonts w:cs="Arial"/>
        <w:sz w:val="18"/>
        <w:szCs w:val="18"/>
      </w:rPr>
      <w:t xml:space="preserve">Sesión Extraordinaria </w:t>
    </w:r>
    <w:r>
      <w:rPr>
        <w:rFonts w:cs="Arial"/>
        <w:sz w:val="18"/>
        <w:szCs w:val="18"/>
      </w:rPr>
      <w:t>del</w:t>
    </w:r>
    <w:r w:rsidR="00701466">
      <w:rPr>
        <w:rFonts w:cs="Arial"/>
        <w:sz w:val="18"/>
        <w:szCs w:val="18"/>
      </w:rPr>
      <w:t xml:space="preserve"> año 2023</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C13451">
      <w:rPr>
        <w:sz w:val="18"/>
        <w:szCs w:val="18"/>
      </w:rPr>
      <w:t>31</w:t>
    </w:r>
    <w:r w:rsidR="00D16B39">
      <w:rPr>
        <w:sz w:val="18"/>
        <w:szCs w:val="18"/>
      </w:rPr>
      <w:t xml:space="preserve"> </w:t>
    </w:r>
    <w:r w:rsidR="004B6828">
      <w:rPr>
        <w:sz w:val="18"/>
        <w:szCs w:val="18"/>
      </w:rPr>
      <w:t xml:space="preserve">de </w:t>
    </w:r>
    <w:r w:rsidR="009722C7">
      <w:rPr>
        <w:sz w:val="18"/>
        <w:szCs w:val="18"/>
      </w:rPr>
      <w:t>agosto</w:t>
    </w:r>
    <w:r w:rsidR="004B6828">
      <w:rPr>
        <w:sz w:val="18"/>
        <w:szCs w:val="18"/>
      </w:rPr>
      <w:t xml:space="preserve"> </w:t>
    </w:r>
    <w:r w:rsidRPr="00C84CEE">
      <w:rPr>
        <w:sz w:val="18"/>
        <w:szCs w:val="18"/>
      </w:rPr>
      <w:t>del 20</w:t>
    </w:r>
    <w:r w:rsidR="000967AC">
      <w:rPr>
        <w:sz w:val="18"/>
        <w:szCs w:val="18"/>
      </w:rPr>
      <w:t>2</w:t>
    </w:r>
    <w:r w:rsidR="00701466">
      <w:rPr>
        <w:sz w:val="18"/>
        <w:szCs w:val="18"/>
      </w:rPr>
      <w:t>3</w:t>
    </w:r>
    <w:r w:rsidR="000967AC">
      <w:rPr>
        <w:sz w:val="18"/>
        <w:szCs w:val="18"/>
      </w:rPr>
      <w:t xml:space="preserve">. </w:t>
    </w:r>
  </w:p>
  <w:p w14:paraId="62BE4DDB" w14:textId="77777777" w:rsidR="00C7424C" w:rsidRDefault="0036089C">
    <w:pPr>
      <w:pStyle w:val="Piedepgina"/>
    </w:pPr>
  </w:p>
  <w:p w14:paraId="39BDC777" w14:textId="5D4D78E9"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19924" w14:textId="77777777" w:rsidR="0036089C" w:rsidRDefault="0036089C" w:rsidP="004B6828">
      <w:pPr>
        <w:spacing w:after="0" w:line="240" w:lineRule="auto"/>
      </w:pPr>
      <w:r>
        <w:separator/>
      </w:r>
    </w:p>
  </w:footnote>
  <w:footnote w:type="continuationSeparator" w:id="0">
    <w:p w14:paraId="3A8FCC26" w14:textId="77777777" w:rsidR="0036089C" w:rsidRDefault="0036089C"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85EF" w14:textId="14E62CB3" w:rsidR="00014A04" w:rsidRDefault="00014A04">
    <w:pPr>
      <w:pStyle w:val="Encabezado"/>
    </w:pPr>
  </w:p>
  <w:p w14:paraId="294839B5" w14:textId="592DD7D1" w:rsidR="00C7424C" w:rsidRDefault="0036089C">
    <w:pPr>
      <w:pStyle w:val="Encabezado"/>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C30007" w:rsidRPr="00C3000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C30007" w:rsidRPr="00C3000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14A04"/>
    <w:rsid w:val="00056C97"/>
    <w:rsid w:val="000640A4"/>
    <w:rsid w:val="00073A4B"/>
    <w:rsid w:val="00091EA0"/>
    <w:rsid w:val="000967AC"/>
    <w:rsid w:val="000B30B8"/>
    <w:rsid w:val="000C5819"/>
    <w:rsid w:val="000D616C"/>
    <w:rsid w:val="001200C5"/>
    <w:rsid w:val="0013696E"/>
    <w:rsid w:val="00141C80"/>
    <w:rsid w:val="00143EE3"/>
    <w:rsid w:val="00144EFD"/>
    <w:rsid w:val="00153C8E"/>
    <w:rsid w:val="001677EE"/>
    <w:rsid w:val="001824C8"/>
    <w:rsid w:val="00187BBF"/>
    <w:rsid w:val="001A2A9B"/>
    <w:rsid w:val="001B61C1"/>
    <w:rsid w:val="001B7CB1"/>
    <w:rsid w:val="00242B07"/>
    <w:rsid w:val="002A570B"/>
    <w:rsid w:val="002B2A23"/>
    <w:rsid w:val="00300D0C"/>
    <w:rsid w:val="00320FD3"/>
    <w:rsid w:val="003240B8"/>
    <w:rsid w:val="0035566C"/>
    <w:rsid w:val="0036089C"/>
    <w:rsid w:val="00373B57"/>
    <w:rsid w:val="0038377A"/>
    <w:rsid w:val="003D75B8"/>
    <w:rsid w:val="003F74BD"/>
    <w:rsid w:val="00424138"/>
    <w:rsid w:val="00461E4A"/>
    <w:rsid w:val="0049352D"/>
    <w:rsid w:val="004963A0"/>
    <w:rsid w:val="004B12C4"/>
    <w:rsid w:val="004B6828"/>
    <w:rsid w:val="004C66B1"/>
    <w:rsid w:val="005127DB"/>
    <w:rsid w:val="0052148A"/>
    <w:rsid w:val="00521B9A"/>
    <w:rsid w:val="00555A3C"/>
    <w:rsid w:val="00565E47"/>
    <w:rsid w:val="00577819"/>
    <w:rsid w:val="00582B14"/>
    <w:rsid w:val="005843B3"/>
    <w:rsid w:val="005A3B10"/>
    <w:rsid w:val="005B58F4"/>
    <w:rsid w:val="005F2182"/>
    <w:rsid w:val="005F3CEB"/>
    <w:rsid w:val="006213DE"/>
    <w:rsid w:val="00630D9E"/>
    <w:rsid w:val="0067065A"/>
    <w:rsid w:val="00683DC9"/>
    <w:rsid w:val="006B45C6"/>
    <w:rsid w:val="00701466"/>
    <w:rsid w:val="00702D87"/>
    <w:rsid w:val="00710118"/>
    <w:rsid w:val="0071317F"/>
    <w:rsid w:val="007161D4"/>
    <w:rsid w:val="007209F4"/>
    <w:rsid w:val="00726939"/>
    <w:rsid w:val="00762CC4"/>
    <w:rsid w:val="00796F01"/>
    <w:rsid w:val="007A1292"/>
    <w:rsid w:val="007A414E"/>
    <w:rsid w:val="007E45FC"/>
    <w:rsid w:val="00851974"/>
    <w:rsid w:val="00864CF0"/>
    <w:rsid w:val="00867F1D"/>
    <w:rsid w:val="008A2051"/>
    <w:rsid w:val="008D6889"/>
    <w:rsid w:val="009055E8"/>
    <w:rsid w:val="00912359"/>
    <w:rsid w:val="0093210C"/>
    <w:rsid w:val="00936661"/>
    <w:rsid w:val="009605B4"/>
    <w:rsid w:val="009613B2"/>
    <w:rsid w:val="00965421"/>
    <w:rsid w:val="009722C7"/>
    <w:rsid w:val="00972315"/>
    <w:rsid w:val="009742D7"/>
    <w:rsid w:val="009B06F1"/>
    <w:rsid w:val="009B4C87"/>
    <w:rsid w:val="009B5F1D"/>
    <w:rsid w:val="009D27AB"/>
    <w:rsid w:val="009D3CB9"/>
    <w:rsid w:val="009E5F92"/>
    <w:rsid w:val="009F45F0"/>
    <w:rsid w:val="00A0037B"/>
    <w:rsid w:val="00A37161"/>
    <w:rsid w:val="00A44C04"/>
    <w:rsid w:val="00A80855"/>
    <w:rsid w:val="00A95015"/>
    <w:rsid w:val="00A95C2B"/>
    <w:rsid w:val="00B131AE"/>
    <w:rsid w:val="00B7750C"/>
    <w:rsid w:val="00BD5BE5"/>
    <w:rsid w:val="00C06A0A"/>
    <w:rsid w:val="00C07591"/>
    <w:rsid w:val="00C10230"/>
    <w:rsid w:val="00C13451"/>
    <w:rsid w:val="00C26627"/>
    <w:rsid w:val="00C30007"/>
    <w:rsid w:val="00C43EBE"/>
    <w:rsid w:val="00C55CC3"/>
    <w:rsid w:val="00C732AD"/>
    <w:rsid w:val="00C77F0B"/>
    <w:rsid w:val="00C829A6"/>
    <w:rsid w:val="00C854CA"/>
    <w:rsid w:val="00C931EB"/>
    <w:rsid w:val="00CB4557"/>
    <w:rsid w:val="00CC5A76"/>
    <w:rsid w:val="00CE6D29"/>
    <w:rsid w:val="00CE7D54"/>
    <w:rsid w:val="00D13CB9"/>
    <w:rsid w:val="00D16B39"/>
    <w:rsid w:val="00D24ECC"/>
    <w:rsid w:val="00DA055F"/>
    <w:rsid w:val="00DB0A18"/>
    <w:rsid w:val="00DB3B33"/>
    <w:rsid w:val="00DC5E88"/>
    <w:rsid w:val="00E2129E"/>
    <w:rsid w:val="00E37262"/>
    <w:rsid w:val="00E410D6"/>
    <w:rsid w:val="00E4557B"/>
    <w:rsid w:val="00E52F41"/>
    <w:rsid w:val="00E61EAB"/>
    <w:rsid w:val="00E720C7"/>
    <w:rsid w:val="00E7291C"/>
    <w:rsid w:val="00EA7945"/>
    <w:rsid w:val="00EC2F68"/>
    <w:rsid w:val="00F50547"/>
    <w:rsid w:val="00F5140D"/>
    <w:rsid w:val="00F576F5"/>
    <w:rsid w:val="00F6519F"/>
    <w:rsid w:val="00F66C5E"/>
    <w:rsid w:val="00F677C6"/>
    <w:rsid w:val="00F71929"/>
    <w:rsid w:val="00F84EDB"/>
    <w:rsid w:val="00FA015B"/>
    <w:rsid w:val="00FE60B8"/>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C215-A079-4A55-8612-0A7934E0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2994</Words>
  <Characters>16467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7</cp:revision>
  <cp:lastPrinted>2023-09-08T20:18:00Z</cp:lastPrinted>
  <dcterms:created xsi:type="dcterms:W3CDTF">2023-08-31T22:01:00Z</dcterms:created>
  <dcterms:modified xsi:type="dcterms:W3CDTF">2023-09-08T20:45:00Z</dcterms:modified>
</cp:coreProperties>
</file>