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3261" w:rsidRPr="0098137A" w:rsidRDefault="00A8376A" w:rsidP="00F36AEB">
      <w:pPr>
        <w:widowControl w:val="0"/>
        <w:spacing w:after="0" w:line="240" w:lineRule="auto"/>
        <w:ind w:left="1416" w:hanging="708"/>
        <w:jc w:val="center"/>
        <w:rPr>
          <w:b/>
          <w:sz w:val="24"/>
        </w:rPr>
      </w:pPr>
      <w:r>
        <w:rPr>
          <w:b/>
          <w:sz w:val="24"/>
        </w:rPr>
        <w:t>Segunda</w:t>
      </w:r>
      <w:r w:rsidR="00A53261">
        <w:rPr>
          <w:b/>
          <w:sz w:val="24"/>
        </w:rPr>
        <w:t xml:space="preserve"> Sesión E</w:t>
      </w:r>
      <w:r w:rsidR="00A53261" w:rsidRPr="0098137A">
        <w:rPr>
          <w:b/>
          <w:sz w:val="24"/>
        </w:rPr>
        <w:t xml:space="preserve">xtraordinaria </w:t>
      </w:r>
    </w:p>
    <w:p w:rsidR="00A53261" w:rsidRDefault="00A53261" w:rsidP="00A53261">
      <w:pPr>
        <w:widowControl w:val="0"/>
        <w:tabs>
          <w:tab w:val="left" w:pos="3722"/>
        </w:tabs>
        <w:spacing w:after="0" w:line="240" w:lineRule="auto"/>
        <w:jc w:val="center"/>
        <w:rPr>
          <w:b/>
          <w:sz w:val="24"/>
        </w:rPr>
      </w:pPr>
      <w:r w:rsidRPr="0098137A">
        <w:rPr>
          <w:b/>
          <w:sz w:val="24"/>
        </w:rPr>
        <w:t>Del Comité de Transparencia del Ayuntamiento de Tlajomulco de Zúñiga, Jalisco</w:t>
      </w:r>
    </w:p>
    <w:p w:rsidR="00A53261" w:rsidRPr="0098137A" w:rsidRDefault="00A53261" w:rsidP="00A53261">
      <w:pPr>
        <w:widowControl w:val="0"/>
        <w:spacing w:after="0" w:line="240" w:lineRule="auto"/>
        <w:jc w:val="center"/>
        <w:rPr>
          <w:b/>
          <w:sz w:val="24"/>
        </w:rPr>
      </w:pPr>
      <w:r>
        <w:rPr>
          <w:b/>
          <w:sz w:val="24"/>
        </w:rPr>
        <w:t>(Análisis especifico de reserva de inf</w:t>
      </w:r>
      <w:r w:rsidR="00A8376A">
        <w:rPr>
          <w:b/>
          <w:sz w:val="24"/>
        </w:rPr>
        <w:t>ormación de la solicitud DT/2204</w:t>
      </w:r>
      <w:r>
        <w:rPr>
          <w:b/>
          <w:sz w:val="24"/>
        </w:rPr>
        <w:t>/2021 de la Dirección General Jurídica</w:t>
      </w:r>
      <w:r w:rsidRPr="0098137A">
        <w:rPr>
          <w:b/>
          <w:sz w:val="24"/>
        </w:rPr>
        <w:t>)</w:t>
      </w:r>
    </w:p>
    <w:p w:rsidR="00A53261" w:rsidRPr="0098137A" w:rsidRDefault="00A53261" w:rsidP="00A53261">
      <w:pPr>
        <w:widowControl w:val="0"/>
        <w:tabs>
          <w:tab w:val="left" w:pos="3722"/>
        </w:tabs>
        <w:spacing w:after="0" w:line="240" w:lineRule="auto"/>
        <w:jc w:val="center"/>
        <w:rPr>
          <w:b/>
          <w:sz w:val="24"/>
        </w:rPr>
      </w:pPr>
    </w:p>
    <w:p w:rsidR="00A53261" w:rsidRPr="0098137A" w:rsidRDefault="00A53261" w:rsidP="00A53261">
      <w:pPr>
        <w:widowControl w:val="0"/>
        <w:tabs>
          <w:tab w:val="left" w:pos="3722"/>
        </w:tabs>
        <w:spacing w:after="0" w:line="240" w:lineRule="auto"/>
        <w:rPr>
          <w:b/>
          <w:sz w:val="24"/>
        </w:rPr>
      </w:pPr>
    </w:p>
    <w:p w:rsidR="00A53261" w:rsidRDefault="00A53261" w:rsidP="00A53261">
      <w:pPr>
        <w:widowControl w:val="0"/>
        <w:spacing w:after="0" w:line="240" w:lineRule="auto"/>
        <w:jc w:val="both"/>
        <w:rPr>
          <w:sz w:val="24"/>
        </w:rPr>
      </w:pPr>
      <w:r w:rsidRPr="0098137A">
        <w:rPr>
          <w:rFonts w:cs="Calibri"/>
          <w:sz w:val="24"/>
        </w:rPr>
        <w:t xml:space="preserve">En el municipio de Tlajomulco </w:t>
      </w:r>
      <w:r>
        <w:rPr>
          <w:rFonts w:cs="Calibri"/>
          <w:sz w:val="24"/>
        </w:rPr>
        <w:t>d</w:t>
      </w:r>
      <w:r w:rsidR="00A8376A">
        <w:rPr>
          <w:rFonts w:cs="Calibri"/>
          <w:sz w:val="24"/>
        </w:rPr>
        <w:t>e Zúñiga, Jalisco, siendo las 10</w:t>
      </w:r>
      <w:r w:rsidRPr="0098137A">
        <w:rPr>
          <w:rFonts w:cs="Calibri"/>
          <w:sz w:val="24"/>
        </w:rPr>
        <w:t>:</w:t>
      </w:r>
      <w:r w:rsidR="00A8376A">
        <w:rPr>
          <w:rFonts w:cs="Calibri"/>
          <w:sz w:val="24"/>
        </w:rPr>
        <w:t>30</w:t>
      </w:r>
      <w:r>
        <w:rPr>
          <w:rFonts w:cs="Calibri"/>
          <w:sz w:val="24"/>
        </w:rPr>
        <w:t xml:space="preserve"> </w:t>
      </w:r>
      <w:r w:rsidR="00A8376A">
        <w:rPr>
          <w:rFonts w:cs="Calibri"/>
          <w:sz w:val="24"/>
        </w:rPr>
        <w:t>diez</w:t>
      </w:r>
      <w:r>
        <w:rPr>
          <w:rFonts w:cs="Calibri"/>
          <w:sz w:val="24"/>
        </w:rPr>
        <w:t xml:space="preserve"> horas</w:t>
      </w:r>
      <w:r w:rsidR="00A8376A">
        <w:rPr>
          <w:rFonts w:cs="Calibri"/>
          <w:sz w:val="24"/>
        </w:rPr>
        <w:t xml:space="preserve"> con treinta minutos</w:t>
      </w:r>
      <w:r>
        <w:rPr>
          <w:rFonts w:cs="Calibri"/>
          <w:sz w:val="24"/>
        </w:rPr>
        <w:t xml:space="preserve"> </w:t>
      </w:r>
      <w:r w:rsidRPr="0098137A">
        <w:rPr>
          <w:rFonts w:cs="Calibri"/>
          <w:sz w:val="24"/>
        </w:rPr>
        <w:t xml:space="preserve">del día </w:t>
      </w:r>
      <w:r w:rsidR="00A8376A">
        <w:rPr>
          <w:rFonts w:cs="Calibri"/>
          <w:sz w:val="24"/>
        </w:rPr>
        <w:t>23</w:t>
      </w:r>
      <w:r w:rsidRPr="0098137A">
        <w:rPr>
          <w:rFonts w:cs="Calibri"/>
          <w:sz w:val="24"/>
        </w:rPr>
        <w:t xml:space="preserve"> </w:t>
      </w:r>
      <w:r w:rsidR="00A8376A">
        <w:rPr>
          <w:rFonts w:cs="Calibri"/>
          <w:sz w:val="24"/>
        </w:rPr>
        <w:t>veintitrés</w:t>
      </w:r>
      <w:r>
        <w:rPr>
          <w:rFonts w:cs="Calibri"/>
          <w:sz w:val="24"/>
        </w:rPr>
        <w:t xml:space="preserve"> </w:t>
      </w:r>
      <w:r w:rsidRPr="0098137A">
        <w:rPr>
          <w:rFonts w:cs="Calibri"/>
          <w:sz w:val="24"/>
        </w:rPr>
        <w:t xml:space="preserve">de </w:t>
      </w:r>
      <w:r w:rsidR="00A8376A">
        <w:rPr>
          <w:rFonts w:cs="Calibri"/>
          <w:sz w:val="24"/>
        </w:rPr>
        <w:t>noviembre</w:t>
      </w:r>
      <w:r>
        <w:rPr>
          <w:rFonts w:cs="Calibri"/>
          <w:sz w:val="24"/>
        </w:rPr>
        <w:t xml:space="preserve"> del año 2021</w:t>
      </w:r>
      <w:r w:rsidRPr="0098137A">
        <w:rPr>
          <w:rFonts w:cs="Calibri"/>
          <w:sz w:val="24"/>
        </w:rPr>
        <w:t xml:space="preserve"> dos mil </w:t>
      </w:r>
      <w:r>
        <w:rPr>
          <w:rFonts w:cs="Calibri"/>
          <w:sz w:val="24"/>
        </w:rPr>
        <w:t>veintiuno</w:t>
      </w:r>
      <w:r w:rsidRPr="0098137A">
        <w:rPr>
          <w:rFonts w:cs="Calibri"/>
          <w:sz w:val="24"/>
        </w:rPr>
        <w:t xml:space="preserve">, en las instalaciones de la Sala de Cabildo, en el Centro Administrativo Tlajomulco (CAT), ubicado en Higuera N° 70, tercer piso, Colonia Centro, en el Municipio de Tlajomulco de Zúñiga, Jalisco, </w:t>
      </w:r>
      <w:r w:rsidRPr="0098137A">
        <w:rPr>
          <w:sz w:val="24"/>
        </w:rPr>
        <w:t>con la facultad que les confiere lo estipulado en los artículos 29 y 30 de la Ley de Transparencia y Acceso a la Información Pública del Estado de Jalisco y sus Municipios (en adelante “Ley” o “la Ley de Transparencia”), así como lo establecido en el Acuerdo Segundo del Acta de la Primera Sesión Extraordinaria del año 2018 del Comité de Transparencia del Ayuntamiento de Tlajomulco de Zúñiga</w:t>
      </w:r>
      <w:r>
        <w:rPr>
          <w:sz w:val="24"/>
        </w:rPr>
        <w:t xml:space="preserve"> e igualmente lo dispuesto en el Acuerdo Segundo de la primera Sesión Ordinaria del año 2021</w:t>
      </w:r>
      <w:r w:rsidRPr="0098137A">
        <w:rPr>
          <w:sz w:val="24"/>
        </w:rPr>
        <w:t>; se reunieron los integrantes del Comité de Transparencia del Ayuntamiento de Tlajomulco de Zúñiga, Jalisco (en lo sucesivo “Comité”) co</w:t>
      </w:r>
      <w:r>
        <w:rPr>
          <w:sz w:val="24"/>
        </w:rPr>
        <w:t>n la fi</w:t>
      </w:r>
      <w:r w:rsidR="00B072AD">
        <w:rPr>
          <w:sz w:val="24"/>
        </w:rPr>
        <w:t>nalidad de desahogar la segunda</w:t>
      </w:r>
      <w:r>
        <w:rPr>
          <w:sz w:val="24"/>
        </w:rPr>
        <w:t xml:space="preserve"> </w:t>
      </w:r>
      <w:r w:rsidRPr="0098137A">
        <w:rPr>
          <w:sz w:val="24"/>
        </w:rPr>
        <w:t>sesión extraordinaria conforme al siguiente:</w:t>
      </w:r>
    </w:p>
    <w:p w:rsidR="00A53261" w:rsidRPr="0098137A" w:rsidRDefault="00A53261" w:rsidP="00A53261">
      <w:pPr>
        <w:widowControl w:val="0"/>
        <w:spacing w:after="0" w:line="240" w:lineRule="auto"/>
        <w:jc w:val="both"/>
        <w:rPr>
          <w:sz w:val="24"/>
        </w:rPr>
      </w:pPr>
    </w:p>
    <w:p w:rsidR="00A53261" w:rsidRPr="006370F9" w:rsidRDefault="00A53261" w:rsidP="00A53261">
      <w:pPr>
        <w:widowControl w:val="0"/>
        <w:spacing w:after="0" w:line="240" w:lineRule="auto"/>
        <w:jc w:val="center"/>
        <w:rPr>
          <w:rFonts w:cstheme="minorHAnsi"/>
          <w:b/>
          <w:sz w:val="24"/>
        </w:rPr>
      </w:pPr>
      <w:r w:rsidRPr="006370F9">
        <w:rPr>
          <w:rFonts w:cstheme="minorHAnsi"/>
          <w:b/>
          <w:sz w:val="24"/>
        </w:rPr>
        <w:t>ORDEN DEL DÍA</w:t>
      </w:r>
    </w:p>
    <w:p w:rsidR="00A53261" w:rsidRPr="006370F9" w:rsidRDefault="00A53261" w:rsidP="00A53261">
      <w:pPr>
        <w:widowControl w:val="0"/>
        <w:spacing w:after="0" w:line="240" w:lineRule="auto"/>
        <w:jc w:val="both"/>
        <w:rPr>
          <w:rFonts w:cstheme="minorHAnsi"/>
          <w:sz w:val="24"/>
          <w:szCs w:val="24"/>
        </w:rPr>
      </w:pPr>
    </w:p>
    <w:p w:rsidR="00A53261" w:rsidRPr="00F827DA" w:rsidRDefault="00A53261" w:rsidP="00A53261">
      <w:pPr>
        <w:widowControl w:val="0"/>
        <w:spacing w:after="0" w:line="240" w:lineRule="auto"/>
        <w:jc w:val="both"/>
        <w:rPr>
          <w:rFonts w:cstheme="minorHAnsi"/>
          <w:sz w:val="24"/>
          <w:szCs w:val="24"/>
        </w:rPr>
      </w:pPr>
      <w:r w:rsidRPr="00F827DA">
        <w:rPr>
          <w:rFonts w:cstheme="minorHAnsi"/>
          <w:sz w:val="24"/>
          <w:szCs w:val="24"/>
        </w:rPr>
        <w:t>I.- Lista de asistencia, verificación de quórum del Comité de Transparencia;</w:t>
      </w:r>
    </w:p>
    <w:p w:rsidR="00A8376A" w:rsidRPr="006370F9" w:rsidRDefault="00A53261" w:rsidP="00A53261">
      <w:pPr>
        <w:spacing w:after="0" w:line="240" w:lineRule="auto"/>
        <w:jc w:val="both"/>
        <w:rPr>
          <w:rFonts w:eastAsia="Times New Roman" w:cstheme="minorHAnsi"/>
          <w:b/>
          <w:i/>
          <w:sz w:val="24"/>
          <w:szCs w:val="24"/>
          <w:lang w:eastAsia="es-MX"/>
        </w:rPr>
      </w:pPr>
      <w:r w:rsidRPr="00F827DA">
        <w:rPr>
          <w:rFonts w:cstheme="minorHAnsi"/>
          <w:sz w:val="24"/>
          <w:szCs w:val="24"/>
        </w:rPr>
        <w:t xml:space="preserve">II.- Revisión, discusión, aprobación, negación o modificación de la reserva total o parcial de la información requerida en la solicitud de información </w:t>
      </w:r>
      <w:r w:rsidR="00A8376A">
        <w:rPr>
          <w:rFonts w:cstheme="minorHAnsi"/>
          <w:sz w:val="24"/>
          <w:szCs w:val="24"/>
        </w:rPr>
        <w:t xml:space="preserve">con número de expediente DT/2204/2021 y folio </w:t>
      </w:r>
      <w:r>
        <w:rPr>
          <w:rFonts w:cstheme="minorHAnsi"/>
          <w:sz w:val="24"/>
          <w:szCs w:val="24"/>
        </w:rPr>
        <w:t xml:space="preserve"> </w:t>
      </w:r>
      <w:r w:rsidR="00A8376A">
        <w:rPr>
          <w:rFonts w:cstheme="minorHAnsi"/>
          <w:sz w:val="24"/>
          <w:szCs w:val="24"/>
        </w:rPr>
        <w:t>140290421000 referente a: “…</w:t>
      </w:r>
      <w:r w:rsidR="00A8376A" w:rsidRPr="00A8376A">
        <w:rPr>
          <w:rFonts w:cstheme="minorHAnsi"/>
          <w:sz w:val="24"/>
          <w:szCs w:val="24"/>
        </w:rPr>
        <w:t>COPIAS CERTIFICADAS DEL PROCEDIMIENTO ADMINISTRATIVO DEL C. FRANCISCO AVILA VERGARA</w:t>
      </w:r>
      <w:r w:rsidR="00A8376A">
        <w:rPr>
          <w:rFonts w:cstheme="minorHAnsi"/>
          <w:sz w:val="24"/>
          <w:szCs w:val="24"/>
        </w:rPr>
        <w:t>.”(</w:t>
      </w:r>
      <w:proofErr w:type="gramStart"/>
      <w:r w:rsidR="00A8376A">
        <w:rPr>
          <w:rFonts w:cstheme="minorHAnsi"/>
          <w:sz w:val="24"/>
          <w:szCs w:val="24"/>
        </w:rPr>
        <w:t>sic</w:t>
      </w:r>
      <w:proofErr w:type="gramEnd"/>
      <w:r w:rsidR="00A8376A">
        <w:rPr>
          <w:rFonts w:cstheme="minorHAnsi"/>
          <w:sz w:val="24"/>
          <w:szCs w:val="24"/>
        </w:rPr>
        <w:t>)</w:t>
      </w:r>
    </w:p>
    <w:p w:rsidR="00A53261" w:rsidRDefault="00A53261" w:rsidP="00A53261">
      <w:pPr>
        <w:spacing w:after="0" w:line="240" w:lineRule="auto"/>
        <w:jc w:val="both"/>
        <w:rPr>
          <w:rFonts w:cstheme="minorHAnsi"/>
          <w:sz w:val="24"/>
          <w:szCs w:val="24"/>
        </w:rPr>
      </w:pPr>
      <w:r w:rsidRPr="00206D51">
        <w:rPr>
          <w:rFonts w:cstheme="minorHAnsi"/>
          <w:sz w:val="24"/>
          <w:szCs w:val="24"/>
        </w:rPr>
        <w:t>III.- Asuntos Generales.</w:t>
      </w:r>
    </w:p>
    <w:p w:rsidR="00F41C4D" w:rsidRPr="00206D51" w:rsidRDefault="00F41C4D" w:rsidP="00A53261">
      <w:pPr>
        <w:spacing w:after="0" w:line="240" w:lineRule="auto"/>
        <w:jc w:val="both"/>
        <w:rPr>
          <w:rFonts w:eastAsia="SimSun" w:cstheme="minorHAnsi"/>
          <w:i/>
          <w:sz w:val="24"/>
          <w:szCs w:val="24"/>
        </w:rPr>
      </w:pPr>
    </w:p>
    <w:p w:rsidR="00A53261" w:rsidRPr="0098137A" w:rsidRDefault="00A53261" w:rsidP="00A53261">
      <w:pPr>
        <w:widowControl w:val="0"/>
        <w:spacing w:after="0" w:line="240" w:lineRule="auto"/>
        <w:jc w:val="both"/>
        <w:rPr>
          <w:sz w:val="24"/>
        </w:rPr>
      </w:pPr>
    </w:p>
    <w:p w:rsidR="00A53261" w:rsidRPr="0098137A" w:rsidRDefault="00A53261" w:rsidP="00A53261">
      <w:pPr>
        <w:widowControl w:val="0"/>
        <w:spacing w:after="0" w:line="240" w:lineRule="auto"/>
        <w:jc w:val="center"/>
        <w:rPr>
          <w:rFonts w:cs="Arial"/>
          <w:b/>
          <w:sz w:val="24"/>
        </w:rPr>
      </w:pPr>
      <w:r w:rsidRPr="0098137A">
        <w:rPr>
          <w:rFonts w:cs="Arial"/>
          <w:b/>
          <w:sz w:val="24"/>
        </w:rPr>
        <w:t>DESARROLLO DEL ORDEN DEL DÍA</w:t>
      </w:r>
    </w:p>
    <w:p w:rsidR="00A53261" w:rsidRPr="0098137A" w:rsidRDefault="00A53261" w:rsidP="00A53261">
      <w:pPr>
        <w:widowControl w:val="0"/>
        <w:spacing w:after="0" w:line="240" w:lineRule="auto"/>
        <w:rPr>
          <w:rFonts w:cs="Arial"/>
          <w:b/>
          <w:sz w:val="24"/>
        </w:rPr>
      </w:pPr>
    </w:p>
    <w:p w:rsidR="00A53261" w:rsidRPr="0098137A" w:rsidRDefault="00A53261" w:rsidP="00A53261">
      <w:pPr>
        <w:widowControl w:val="0"/>
        <w:spacing w:after="0" w:line="240" w:lineRule="auto"/>
        <w:jc w:val="both"/>
        <w:rPr>
          <w:b/>
          <w:sz w:val="24"/>
          <w:szCs w:val="24"/>
        </w:rPr>
      </w:pPr>
      <w:r w:rsidRPr="0098137A">
        <w:rPr>
          <w:b/>
          <w:sz w:val="24"/>
          <w:szCs w:val="24"/>
        </w:rPr>
        <w:t>I. LISTA DE ASISTENCIA, VERIFICACIÓN DE QUÓRUM E INTEGRACIÓN DEL COMITÉ DE CLASIFICACIÓN</w:t>
      </w:r>
    </w:p>
    <w:p w:rsidR="00A53261" w:rsidRPr="0098137A" w:rsidRDefault="00A53261" w:rsidP="00A53261">
      <w:pPr>
        <w:widowControl w:val="0"/>
        <w:spacing w:after="0" w:line="240" w:lineRule="auto"/>
        <w:jc w:val="both"/>
        <w:rPr>
          <w:b/>
          <w:sz w:val="24"/>
          <w:szCs w:val="24"/>
        </w:rPr>
      </w:pPr>
    </w:p>
    <w:p w:rsidR="00A53261" w:rsidRPr="0098137A" w:rsidRDefault="00A53261" w:rsidP="00A53261">
      <w:pPr>
        <w:widowControl w:val="0"/>
        <w:spacing w:after="0" w:line="240" w:lineRule="auto"/>
        <w:ind w:firstLine="708"/>
        <w:jc w:val="both"/>
        <w:rPr>
          <w:sz w:val="24"/>
          <w:szCs w:val="24"/>
        </w:rPr>
      </w:pPr>
      <w:r w:rsidRPr="0098137A">
        <w:rPr>
          <w:sz w:val="24"/>
          <w:szCs w:val="24"/>
        </w:rPr>
        <w:t xml:space="preserve">Para dar inicio con el desarrollo del orden del día aprobado, </w:t>
      </w:r>
      <w:r w:rsidR="00A8376A">
        <w:rPr>
          <w:sz w:val="24"/>
          <w:szCs w:val="24"/>
        </w:rPr>
        <w:t xml:space="preserve">Miguel </w:t>
      </w:r>
      <w:proofErr w:type="spellStart"/>
      <w:r w:rsidR="00A8376A">
        <w:rPr>
          <w:sz w:val="24"/>
          <w:szCs w:val="24"/>
        </w:rPr>
        <w:t>Osbaldo</w:t>
      </w:r>
      <w:proofErr w:type="spellEnd"/>
      <w:r w:rsidR="00A8376A">
        <w:rPr>
          <w:sz w:val="24"/>
          <w:szCs w:val="24"/>
        </w:rPr>
        <w:t xml:space="preserve"> Carreón Pérez</w:t>
      </w:r>
      <w:r w:rsidRPr="0098137A">
        <w:rPr>
          <w:sz w:val="24"/>
          <w:szCs w:val="24"/>
        </w:rPr>
        <w:t>, Presidente del Comité, pasó lista de asistencia para verificar la integración del quórum necesario para la presente sesión, determinándose la presencia de:</w:t>
      </w:r>
    </w:p>
    <w:p w:rsidR="00A53261" w:rsidRPr="00731963" w:rsidRDefault="00A53261" w:rsidP="00A53261">
      <w:pPr>
        <w:widowControl w:val="0"/>
        <w:spacing w:after="0" w:line="240" w:lineRule="auto"/>
        <w:ind w:firstLine="708"/>
        <w:jc w:val="both"/>
        <w:rPr>
          <w:rFonts w:cstheme="minorHAnsi"/>
          <w:sz w:val="24"/>
          <w:szCs w:val="24"/>
        </w:rPr>
      </w:pPr>
    </w:p>
    <w:p w:rsidR="00A53261" w:rsidRPr="00731963" w:rsidRDefault="00A8376A" w:rsidP="00A53261">
      <w:pPr>
        <w:widowControl w:val="0"/>
        <w:numPr>
          <w:ilvl w:val="0"/>
          <w:numId w:val="1"/>
        </w:numPr>
        <w:spacing w:after="0" w:line="240" w:lineRule="auto"/>
        <w:jc w:val="both"/>
        <w:rPr>
          <w:rFonts w:cstheme="minorHAnsi"/>
          <w:sz w:val="24"/>
          <w:szCs w:val="24"/>
        </w:rPr>
      </w:pPr>
      <w:r>
        <w:rPr>
          <w:rFonts w:cstheme="minorHAnsi"/>
          <w:sz w:val="24"/>
          <w:szCs w:val="24"/>
        </w:rPr>
        <w:t xml:space="preserve">Miguel </w:t>
      </w:r>
      <w:proofErr w:type="spellStart"/>
      <w:r>
        <w:rPr>
          <w:rFonts w:cstheme="minorHAnsi"/>
          <w:sz w:val="24"/>
          <w:szCs w:val="24"/>
        </w:rPr>
        <w:t>Osbaldo</w:t>
      </w:r>
      <w:proofErr w:type="spellEnd"/>
      <w:r>
        <w:rPr>
          <w:rFonts w:cstheme="minorHAnsi"/>
          <w:sz w:val="24"/>
          <w:szCs w:val="24"/>
        </w:rPr>
        <w:t xml:space="preserve"> Carreón Pérez</w:t>
      </w:r>
      <w:r w:rsidR="00A53261" w:rsidRPr="00731963">
        <w:rPr>
          <w:rFonts w:cstheme="minorHAnsi"/>
          <w:sz w:val="24"/>
          <w:szCs w:val="24"/>
        </w:rPr>
        <w:t xml:space="preserve">, Sindico y Presidente del Comité; </w:t>
      </w:r>
    </w:p>
    <w:p w:rsidR="00A53261" w:rsidRPr="00731963" w:rsidRDefault="00781825" w:rsidP="00A53261">
      <w:pPr>
        <w:pStyle w:val="Prrafodelista"/>
        <w:numPr>
          <w:ilvl w:val="0"/>
          <w:numId w:val="1"/>
        </w:numPr>
        <w:spacing w:after="0" w:line="240" w:lineRule="auto"/>
        <w:jc w:val="both"/>
        <w:rPr>
          <w:rFonts w:asciiTheme="minorHAnsi" w:hAnsiTheme="minorHAnsi" w:cstheme="minorHAnsi"/>
          <w:sz w:val="24"/>
          <w:szCs w:val="24"/>
        </w:rPr>
      </w:pPr>
      <w:r>
        <w:rPr>
          <w:rFonts w:asciiTheme="minorHAnsi" w:eastAsia="SimSun" w:hAnsiTheme="minorHAnsi" w:cstheme="minorHAnsi"/>
          <w:sz w:val="24"/>
          <w:szCs w:val="24"/>
          <w:lang w:eastAsia="zh-CN" w:bidi="hi-IN"/>
        </w:rPr>
        <w:lastRenderedPageBreak/>
        <w:t>José</w:t>
      </w:r>
      <w:r w:rsidR="00A8376A">
        <w:rPr>
          <w:rFonts w:asciiTheme="minorHAnsi" w:eastAsia="SimSun" w:hAnsiTheme="minorHAnsi" w:cstheme="minorHAnsi"/>
          <w:sz w:val="24"/>
          <w:szCs w:val="24"/>
          <w:lang w:eastAsia="zh-CN" w:bidi="hi-IN"/>
        </w:rPr>
        <w:t xml:space="preserve"> Luis Ochoa </w:t>
      </w:r>
      <w:r>
        <w:rPr>
          <w:rFonts w:asciiTheme="minorHAnsi" w:eastAsia="SimSun" w:hAnsiTheme="minorHAnsi" w:cstheme="minorHAnsi"/>
          <w:sz w:val="24"/>
          <w:szCs w:val="24"/>
          <w:lang w:eastAsia="zh-CN" w:bidi="hi-IN"/>
        </w:rPr>
        <w:t>González</w:t>
      </w:r>
      <w:r w:rsidR="00A8376A">
        <w:rPr>
          <w:rFonts w:asciiTheme="minorHAnsi" w:eastAsia="SimSun" w:hAnsiTheme="minorHAnsi" w:cstheme="minorHAnsi"/>
          <w:sz w:val="24"/>
          <w:szCs w:val="24"/>
          <w:lang w:eastAsia="zh-CN" w:bidi="hi-IN"/>
        </w:rPr>
        <w:t>,</w:t>
      </w:r>
      <w:r w:rsidR="00A8376A">
        <w:rPr>
          <w:rFonts w:asciiTheme="minorHAnsi" w:hAnsiTheme="minorHAnsi" w:cstheme="minorHAnsi"/>
          <w:sz w:val="24"/>
          <w:szCs w:val="24"/>
        </w:rPr>
        <w:t xml:space="preserve"> Titular del </w:t>
      </w:r>
      <w:r>
        <w:rPr>
          <w:rFonts w:asciiTheme="minorHAnsi" w:hAnsiTheme="minorHAnsi" w:cstheme="minorHAnsi"/>
          <w:sz w:val="24"/>
          <w:szCs w:val="24"/>
        </w:rPr>
        <w:t>Órgano</w:t>
      </w:r>
      <w:r w:rsidR="00A8376A">
        <w:rPr>
          <w:rFonts w:asciiTheme="minorHAnsi" w:hAnsiTheme="minorHAnsi" w:cstheme="minorHAnsi"/>
          <w:sz w:val="24"/>
          <w:szCs w:val="24"/>
        </w:rPr>
        <w:t xml:space="preserve"> de Control Interno</w:t>
      </w:r>
      <w:r>
        <w:rPr>
          <w:rFonts w:asciiTheme="minorHAnsi" w:hAnsiTheme="minorHAnsi" w:cstheme="minorHAnsi"/>
          <w:sz w:val="24"/>
          <w:szCs w:val="24"/>
        </w:rPr>
        <w:t>,</w:t>
      </w:r>
      <w:r w:rsidR="00A53261" w:rsidRPr="00731963">
        <w:rPr>
          <w:rFonts w:asciiTheme="minorHAnsi" w:hAnsiTheme="minorHAnsi" w:cstheme="minorHAnsi"/>
          <w:sz w:val="24"/>
          <w:szCs w:val="24"/>
        </w:rPr>
        <w:t xml:space="preserve"> e integrante del Comité; y </w:t>
      </w:r>
    </w:p>
    <w:p w:rsidR="00A53261" w:rsidRPr="00731963" w:rsidRDefault="00A53261" w:rsidP="00A53261">
      <w:pPr>
        <w:pStyle w:val="Prrafodelista"/>
        <w:numPr>
          <w:ilvl w:val="0"/>
          <w:numId w:val="1"/>
        </w:numPr>
        <w:spacing w:after="0" w:line="240" w:lineRule="auto"/>
        <w:jc w:val="both"/>
        <w:rPr>
          <w:rFonts w:asciiTheme="minorHAnsi" w:hAnsiTheme="minorHAnsi" w:cstheme="minorHAnsi"/>
          <w:sz w:val="24"/>
          <w:szCs w:val="24"/>
        </w:rPr>
      </w:pPr>
      <w:r w:rsidRPr="00731963">
        <w:rPr>
          <w:rFonts w:asciiTheme="minorHAnsi" w:hAnsiTheme="minorHAnsi" w:cstheme="minorHAnsi"/>
          <w:sz w:val="24"/>
          <w:szCs w:val="24"/>
        </w:rPr>
        <w:t>Melina Ramos Muñoz, Director de Transparencia y Secretario del Comité.</w:t>
      </w:r>
    </w:p>
    <w:p w:rsidR="00A53261" w:rsidRPr="0098137A" w:rsidRDefault="00A53261" w:rsidP="00A53261">
      <w:pPr>
        <w:spacing w:after="0" w:line="240" w:lineRule="auto"/>
        <w:jc w:val="both"/>
        <w:rPr>
          <w:sz w:val="23"/>
          <w:szCs w:val="23"/>
        </w:rPr>
      </w:pPr>
    </w:p>
    <w:p w:rsidR="00A53261" w:rsidRPr="0098137A" w:rsidRDefault="00A53261" w:rsidP="00A53261">
      <w:pPr>
        <w:widowControl w:val="0"/>
        <w:spacing w:after="0" w:line="240" w:lineRule="auto"/>
        <w:jc w:val="both"/>
        <w:rPr>
          <w:i/>
          <w:sz w:val="24"/>
        </w:rPr>
      </w:pPr>
      <w:r w:rsidRPr="0098137A">
        <w:rPr>
          <w:b/>
          <w:i/>
          <w:sz w:val="24"/>
          <w:u w:val="single"/>
        </w:rPr>
        <w:t>ACUERDO PRIMERO</w:t>
      </w:r>
      <w:r w:rsidRPr="0098137A">
        <w:rPr>
          <w:b/>
          <w:i/>
          <w:sz w:val="24"/>
        </w:rPr>
        <w:t xml:space="preserve">.- APROBACIÓN UNÁNIME DEL PRIMER PUNTO DEL ORDEN DEL DÍA: </w:t>
      </w:r>
      <w:r w:rsidRPr="0098137A">
        <w:rPr>
          <w:i/>
          <w:sz w:val="24"/>
        </w:rPr>
        <w:t xml:space="preserve">Considerando lo anterior, </w:t>
      </w:r>
      <w:r w:rsidRPr="0098137A">
        <w:rPr>
          <w:i/>
          <w:sz w:val="24"/>
          <w:u w:val="single"/>
        </w:rPr>
        <w:t>se acordó de forma unánime</w:t>
      </w:r>
      <w:r w:rsidRPr="0098137A">
        <w:rPr>
          <w:i/>
          <w:sz w:val="24"/>
        </w:rPr>
        <w:t xml:space="preserve">, debido a que se encuentran presentes la totalidad de los miembros del Comité, dar por iniciada la presente sesión extraordinaria. </w:t>
      </w:r>
    </w:p>
    <w:p w:rsidR="00A53261" w:rsidRPr="0098137A" w:rsidRDefault="00A53261" w:rsidP="00A53261">
      <w:pPr>
        <w:widowControl w:val="0"/>
        <w:spacing w:after="0" w:line="240" w:lineRule="auto"/>
        <w:jc w:val="both"/>
        <w:rPr>
          <w:i/>
          <w:sz w:val="24"/>
        </w:rPr>
      </w:pPr>
    </w:p>
    <w:p w:rsidR="00A53261" w:rsidRPr="006370F9" w:rsidRDefault="00A53261" w:rsidP="00A53261">
      <w:pPr>
        <w:spacing w:after="0" w:line="240" w:lineRule="auto"/>
        <w:jc w:val="both"/>
        <w:rPr>
          <w:rFonts w:cstheme="minorHAnsi"/>
          <w:b/>
          <w:i/>
          <w:sz w:val="24"/>
          <w:szCs w:val="24"/>
        </w:rPr>
      </w:pPr>
      <w:r w:rsidRPr="0098137A">
        <w:rPr>
          <w:b/>
          <w:caps/>
          <w:sz w:val="24"/>
          <w:szCs w:val="24"/>
        </w:rPr>
        <w:t>II.</w:t>
      </w:r>
      <w:r w:rsidRPr="0098137A">
        <w:rPr>
          <w:sz w:val="24"/>
          <w:szCs w:val="24"/>
        </w:rPr>
        <w:t xml:space="preserve"> </w:t>
      </w:r>
      <w:r w:rsidRPr="0098137A">
        <w:rPr>
          <w:b/>
          <w:caps/>
          <w:sz w:val="24"/>
          <w:szCs w:val="24"/>
        </w:rPr>
        <w:t>Revisión, discusión</w:t>
      </w:r>
      <w:r>
        <w:rPr>
          <w:b/>
          <w:caps/>
          <w:sz w:val="24"/>
          <w:szCs w:val="24"/>
        </w:rPr>
        <w:t>, APROBACIÓN, NEGACIÓN O MODIFICACIÓN</w:t>
      </w:r>
      <w:r w:rsidRPr="0098137A">
        <w:rPr>
          <w:b/>
          <w:caps/>
          <w:sz w:val="24"/>
          <w:szCs w:val="24"/>
        </w:rPr>
        <w:t xml:space="preserve"> </w:t>
      </w:r>
      <w:r>
        <w:rPr>
          <w:b/>
          <w:caps/>
          <w:sz w:val="24"/>
          <w:szCs w:val="24"/>
        </w:rPr>
        <w:t>de la reserva TOTAL O PAR</w:t>
      </w:r>
      <w:r w:rsidR="00B072AD">
        <w:rPr>
          <w:b/>
          <w:caps/>
          <w:sz w:val="24"/>
          <w:szCs w:val="24"/>
        </w:rPr>
        <w:t>CIAL de la informacion REQUERIDA</w:t>
      </w:r>
      <w:r>
        <w:rPr>
          <w:b/>
          <w:caps/>
          <w:sz w:val="24"/>
          <w:szCs w:val="24"/>
        </w:rPr>
        <w:t xml:space="preserve"> en </w:t>
      </w:r>
      <w:r w:rsidRPr="0098137A">
        <w:rPr>
          <w:b/>
          <w:sz w:val="24"/>
          <w:szCs w:val="24"/>
        </w:rPr>
        <w:t xml:space="preserve">LA SOLICITUD DE INFORMACIÓN CON NÚMERO DE EXPEDIENTE </w:t>
      </w:r>
      <w:r w:rsidR="00781825">
        <w:rPr>
          <w:b/>
          <w:sz w:val="24"/>
          <w:szCs w:val="24"/>
        </w:rPr>
        <w:t>DT/2204</w:t>
      </w:r>
      <w:r>
        <w:rPr>
          <w:b/>
          <w:sz w:val="24"/>
          <w:szCs w:val="24"/>
        </w:rPr>
        <w:t>/2021</w:t>
      </w:r>
      <w:r w:rsidRPr="00671053">
        <w:rPr>
          <w:b/>
          <w:sz w:val="24"/>
          <w:szCs w:val="24"/>
        </w:rPr>
        <w:t xml:space="preserve"> </w:t>
      </w:r>
      <w:r w:rsidR="00781825">
        <w:rPr>
          <w:b/>
          <w:sz w:val="24"/>
          <w:szCs w:val="24"/>
        </w:rPr>
        <w:t xml:space="preserve">Y FOLIO </w:t>
      </w:r>
      <w:r w:rsidRPr="00732E70">
        <w:rPr>
          <w:b/>
          <w:sz w:val="24"/>
          <w:szCs w:val="24"/>
        </w:rPr>
        <w:t xml:space="preserve"> </w:t>
      </w:r>
      <w:r w:rsidR="00781825">
        <w:rPr>
          <w:b/>
          <w:sz w:val="24"/>
          <w:szCs w:val="24"/>
        </w:rPr>
        <w:t xml:space="preserve">140290421000406 </w:t>
      </w:r>
      <w:r>
        <w:rPr>
          <w:b/>
          <w:sz w:val="24"/>
          <w:szCs w:val="24"/>
        </w:rPr>
        <w:t xml:space="preserve"> </w:t>
      </w:r>
      <w:r w:rsidRPr="00671053">
        <w:rPr>
          <w:b/>
          <w:sz w:val="24"/>
          <w:szCs w:val="24"/>
        </w:rPr>
        <w:t>REFERENTE</w:t>
      </w:r>
      <w:r>
        <w:rPr>
          <w:b/>
          <w:sz w:val="24"/>
          <w:szCs w:val="24"/>
        </w:rPr>
        <w:t xml:space="preserve"> </w:t>
      </w:r>
      <w:r w:rsidRPr="00671053">
        <w:rPr>
          <w:b/>
          <w:sz w:val="24"/>
          <w:szCs w:val="24"/>
        </w:rPr>
        <w:t xml:space="preserve">A: </w:t>
      </w:r>
      <w:r w:rsidR="00781825" w:rsidRPr="00781825">
        <w:rPr>
          <w:b/>
          <w:sz w:val="24"/>
          <w:szCs w:val="24"/>
        </w:rPr>
        <w:t>“…COPIAS CERTIFICADAS DEL PROCEDIMIENTO ADMINISTRATIVO DEL C. FRANCISCO AVILA VERGARA.”</w:t>
      </w:r>
      <w:r w:rsidR="00781825" w:rsidRPr="00781825">
        <w:rPr>
          <w:b/>
          <w:i/>
          <w:sz w:val="24"/>
          <w:szCs w:val="24"/>
        </w:rPr>
        <w:t xml:space="preserve"> </w:t>
      </w:r>
      <w:r w:rsidRPr="006370F9">
        <w:rPr>
          <w:rFonts w:cstheme="minorHAnsi"/>
          <w:b/>
          <w:i/>
          <w:sz w:val="24"/>
          <w:szCs w:val="24"/>
        </w:rPr>
        <w:t>(sic).</w:t>
      </w:r>
    </w:p>
    <w:p w:rsidR="00A53261" w:rsidRDefault="00A53261" w:rsidP="00A53261">
      <w:pPr>
        <w:widowControl w:val="0"/>
        <w:suppressAutoHyphens/>
        <w:autoSpaceDE w:val="0"/>
        <w:autoSpaceDN w:val="0"/>
        <w:spacing w:after="0"/>
        <w:ind w:firstLine="708"/>
        <w:jc w:val="both"/>
        <w:rPr>
          <w:rFonts w:cstheme="minorHAnsi"/>
          <w:b/>
          <w:i/>
          <w:sz w:val="24"/>
          <w:szCs w:val="24"/>
        </w:rPr>
      </w:pPr>
    </w:p>
    <w:p w:rsidR="00A53261" w:rsidRPr="00781825" w:rsidRDefault="00A53261" w:rsidP="00781825">
      <w:pPr>
        <w:widowControl w:val="0"/>
        <w:suppressAutoHyphens/>
        <w:autoSpaceDE w:val="0"/>
        <w:autoSpaceDN w:val="0"/>
        <w:spacing w:after="0"/>
        <w:ind w:firstLine="708"/>
        <w:jc w:val="both"/>
        <w:rPr>
          <w:rFonts w:cstheme="minorHAnsi"/>
          <w:color w:val="000000"/>
          <w:sz w:val="24"/>
          <w:szCs w:val="24"/>
          <w:bdr w:val="none" w:sz="0" w:space="0" w:color="auto" w:frame="1"/>
        </w:rPr>
      </w:pPr>
      <w:r w:rsidRPr="00206D51">
        <w:rPr>
          <w:rFonts w:cstheme="minorHAnsi"/>
          <w:sz w:val="24"/>
          <w:szCs w:val="24"/>
        </w:rPr>
        <w:t>Derivado de</w:t>
      </w:r>
      <w:r>
        <w:rPr>
          <w:rFonts w:cstheme="minorHAnsi"/>
          <w:sz w:val="24"/>
          <w:szCs w:val="24"/>
        </w:rPr>
        <w:t xml:space="preserve"> la solicit</w:t>
      </w:r>
      <w:r w:rsidR="00781825">
        <w:rPr>
          <w:rFonts w:cstheme="minorHAnsi"/>
          <w:sz w:val="24"/>
          <w:szCs w:val="24"/>
        </w:rPr>
        <w:t>ud de información número DT/2204</w:t>
      </w:r>
      <w:r>
        <w:rPr>
          <w:rFonts w:cstheme="minorHAnsi"/>
          <w:sz w:val="24"/>
          <w:szCs w:val="24"/>
        </w:rPr>
        <w:t>/2021 se recibió</w:t>
      </w:r>
      <w:r w:rsidRPr="00206D51">
        <w:rPr>
          <w:rFonts w:cstheme="minorHAnsi"/>
          <w:sz w:val="24"/>
          <w:szCs w:val="24"/>
        </w:rPr>
        <w:t xml:space="preserve"> la propuesta inicial de</w:t>
      </w:r>
      <w:r w:rsidR="00B072AD">
        <w:rPr>
          <w:rFonts w:cstheme="minorHAnsi"/>
          <w:sz w:val="24"/>
          <w:szCs w:val="24"/>
        </w:rPr>
        <w:t xml:space="preserve"> clasificación de</w:t>
      </w:r>
      <w:r w:rsidRPr="00206D51">
        <w:rPr>
          <w:rFonts w:cstheme="minorHAnsi"/>
          <w:sz w:val="24"/>
          <w:szCs w:val="24"/>
        </w:rPr>
        <w:t xml:space="preserve"> reserva por parte de</w:t>
      </w:r>
      <w:r w:rsidRPr="00206D51">
        <w:rPr>
          <w:rFonts w:eastAsia="SimSun" w:cstheme="minorHAnsi"/>
          <w:b/>
          <w:sz w:val="24"/>
          <w:szCs w:val="24"/>
        </w:rPr>
        <w:t xml:space="preserve"> </w:t>
      </w:r>
      <w:r w:rsidRPr="00206D51">
        <w:rPr>
          <w:rFonts w:eastAsia="SimSun" w:cstheme="minorHAnsi"/>
          <w:sz w:val="24"/>
          <w:szCs w:val="24"/>
        </w:rPr>
        <w:t>la</w:t>
      </w:r>
      <w:r>
        <w:rPr>
          <w:rFonts w:eastAsia="SimSun" w:cstheme="minorHAnsi"/>
          <w:sz w:val="24"/>
          <w:szCs w:val="24"/>
        </w:rPr>
        <w:t xml:space="preserve"> Dirección General Jurídica</w:t>
      </w:r>
      <w:r>
        <w:rPr>
          <w:rFonts w:cstheme="minorHAnsi"/>
          <w:sz w:val="24"/>
          <w:szCs w:val="24"/>
        </w:rPr>
        <w:t>, la cual versa en que</w:t>
      </w:r>
      <w:r w:rsidRPr="00206D51">
        <w:rPr>
          <w:rFonts w:cstheme="minorHAnsi"/>
          <w:sz w:val="24"/>
          <w:szCs w:val="24"/>
        </w:rPr>
        <w:t xml:space="preserve"> </w:t>
      </w:r>
      <w:r>
        <w:rPr>
          <w:rFonts w:cstheme="minorHAnsi"/>
          <w:sz w:val="24"/>
          <w:szCs w:val="24"/>
        </w:rPr>
        <w:t xml:space="preserve">se reserve la información solicitada </w:t>
      </w:r>
      <w:r w:rsidRPr="00206D51">
        <w:rPr>
          <w:rFonts w:cstheme="minorHAnsi"/>
          <w:sz w:val="24"/>
          <w:szCs w:val="24"/>
        </w:rPr>
        <w:t>toda vez que encuadra en el numera 17 fracción</w:t>
      </w:r>
      <w:r w:rsidR="00781825">
        <w:rPr>
          <w:rFonts w:cstheme="minorHAnsi"/>
          <w:sz w:val="24"/>
          <w:szCs w:val="24"/>
        </w:rPr>
        <w:t xml:space="preserve"> I inciso g) y </w:t>
      </w:r>
      <w:r w:rsidR="00B072AD">
        <w:rPr>
          <w:rFonts w:cstheme="minorHAnsi"/>
          <w:sz w:val="24"/>
          <w:szCs w:val="24"/>
        </w:rPr>
        <w:t>fracción</w:t>
      </w:r>
      <w:r w:rsidRPr="00206D51">
        <w:rPr>
          <w:rFonts w:cstheme="minorHAnsi"/>
          <w:sz w:val="24"/>
          <w:szCs w:val="24"/>
        </w:rPr>
        <w:t xml:space="preserve"> </w:t>
      </w:r>
      <w:r>
        <w:rPr>
          <w:rFonts w:cstheme="minorHAnsi"/>
          <w:sz w:val="24"/>
          <w:szCs w:val="24"/>
        </w:rPr>
        <w:t>IV</w:t>
      </w:r>
      <w:r w:rsidR="00781825">
        <w:rPr>
          <w:rFonts w:cstheme="minorHAnsi"/>
          <w:sz w:val="24"/>
          <w:szCs w:val="24"/>
        </w:rPr>
        <w:t>,</w:t>
      </w:r>
      <w:r>
        <w:rPr>
          <w:rFonts w:cstheme="minorHAnsi"/>
          <w:sz w:val="24"/>
          <w:szCs w:val="24"/>
        </w:rPr>
        <w:t xml:space="preserve"> </w:t>
      </w:r>
      <w:r w:rsidRPr="00206D51">
        <w:rPr>
          <w:rFonts w:cstheme="minorHAnsi"/>
          <w:sz w:val="24"/>
          <w:szCs w:val="24"/>
        </w:rPr>
        <w:t>de la Ley de Transparencia y Acceso a la Información Pública del Estado de Jalisco y sus Municipios,</w:t>
      </w:r>
      <w:r w:rsidRPr="00206D51">
        <w:rPr>
          <w:rFonts w:cstheme="minorHAnsi"/>
          <w:b/>
          <w:color w:val="000000"/>
          <w:sz w:val="24"/>
          <w:szCs w:val="24"/>
          <w:bdr w:val="none" w:sz="0" w:space="0" w:color="auto" w:frame="1"/>
        </w:rPr>
        <w:t xml:space="preserve"> </w:t>
      </w:r>
      <w:r>
        <w:rPr>
          <w:rFonts w:cstheme="minorHAnsi"/>
          <w:color w:val="000000"/>
          <w:sz w:val="24"/>
          <w:szCs w:val="24"/>
          <w:bdr w:val="none" w:sz="0" w:space="0" w:color="auto" w:frame="1"/>
        </w:rPr>
        <w:t>toda vez que</w:t>
      </w:r>
      <w:r w:rsidR="00781825">
        <w:rPr>
          <w:rFonts w:cstheme="minorHAnsi"/>
          <w:color w:val="000000"/>
          <w:sz w:val="24"/>
          <w:szCs w:val="24"/>
          <w:bdr w:val="none" w:sz="0" w:space="0" w:color="auto" w:frame="1"/>
        </w:rPr>
        <w:t xml:space="preserve"> </w:t>
      </w:r>
      <w:r w:rsidR="00781825" w:rsidRPr="00781825">
        <w:rPr>
          <w:rFonts w:cstheme="minorHAnsi"/>
          <w:color w:val="000000"/>
          <w:sz w:val="24"/>
          <w:szCs w:val="24"/>
          <w:bdr w:val="none" w:sz="0" w:space="0" w:color="auto" w:frame="1"/>
        </w:rPr>
        <w:t xml:space="preserve">la Resolución del Proceso del Responsabilidad Laboral </w:t>
      </w:r>
      <w:r w:rsidR="00781825">
        <w:rPr>
          <w:rFonts w:cstheme="minorHAnsi"/>
          <w:color w:val="000000"/>
          <w:sz w:val="24"/>
          <w:szCs w:val="24"/>
          <w:bdr w:val="none" w:sz="0" w:space="0" w:color="auto" w:frame="1"/>
        </w:rPr>
        <w:t>al C. Francisco Ávil</w:t>
      </w:r>
      <w:r w:rsidR="00B072AD">
        <w:rPr>
          <w:rFonts w:cstheme="minorHAnsi"/>
          <w:color w:val="000000"/>
          <w:sz w:val="24"/>
          <w:szCs w:val="24"/>
          <w:bdr w:val="none" w:sz="0" w:space="0" w:color="auto" w:frame="1"/>
        </w:rPr>
        <w:t>a Vergara, no ha causado estado.</w:t>
      </w:r>
      <w:r w:rsidR="00781825">
        <w:rPr>
          <w:rFonts w:cstheme="minorHAnsi"/>
          <w:color w:val="000000"/>
          <w:sz w:val="24"/>
          <w:szCs w:val="24"/>
          <w:bdr w:val="none" w:sz="0" w:space="0" w:color="auto" w:frame="1"/>
        </w:rPr>
        <w:t xml:space="preserve"> </w:t>
      </w:r>
      <w:bookmarkStart w:id="0" w:name="_GoBack"/>
      <w:bookmarkEnd w:id="0"/>
      <w:r>
        <w:rPr>
          <w:rFonts w:cstheme="minorHAnsi"/>
          <w:color w:val="000000"/>
          <w:sz w:val="24"/>
          <w:szCs w:val="24"/>
          <w:bdr w:val="none" w:sz="0" w:space="0" w:color="auto" w:frame="1"/>
        </w:rPr>
        <w:t xml:space="preserve">Por lo tanto la información solicitada </w:t>
      </w:r>
      <w:r>
        <w:rPr>
          <w:rFonts w:cs="Arial"/>
          <w:sz w:val="24"/>
          <w:szCs w:val="24"/>
        </w:rPr>
        <w:t>actualmente se encuentra en un procedimiento</w:t>
      </w:r>
      <w:r w:rsidR="002B030D">
        <w:rPr>
          <w:rFonts w:cs="Arial"/>
          <w:sz w:val="24"/>
          <w:szCs w:val="24"/>
        </w:rPr>
        <w:t>, razón por la cual el asunto</w:t>
      </w:r>
      <w:r>
        <w:rPr>
          <w:rFonts w:cs="Arial"/>
          <w:sz w:val="24"/>
          <w:szCs w:val="24"/>
        </w:rPr>
        <w:t xml:space="preserve"> de referencia se encuentra vigente por lo que la divulgación de documentos relacionados con el expediente solicitado causaría un perjuicio grave toda vez que desconocemos si el solicitante tiene algún interés jurídico o de otra índole, por lo que </w:t>
      </w:r>
      <w:r w:rsidRPr="00BB0349">
        <w:rPr>
          <w:rFonts w:cs="Arial"/>
          <w:sz w:val="24"/>
          <w:szCs w:val="24"/>
        </w:rPr>
        <w:t>debemos mantener el cuidado de dicha información ya que pueden existir diversos intereses, y como ente público, nuestro deber e</w:t>
      </w:r>
      <w:r>
        <w:rPr>
          <w:rFonts w:cs="Arial"/>
          <w:sz w:val="24"/>
          <w:szCs w:val="24"/>
        </w:rPr>
        <w:t>s cuidar el bien común público, por lo que entregar información conllevaría un riesgo al proceso, por lo que temporalmente se encuentra clasificada como información reservada la documentación que integra el expediente solicitado. Derivado de lo anterior, no es conducente su manejo, distribución, publicación y difusión.</w:t>
      </w:r>
      <w:r w:rsidRPr="004D687B">
        <w:rPr>
          <w:sz w:val="24"/>
          <w:szCs w:val="24"/>
        </w:rPr>
        <w:t xml:space="preserve"> </w:t>
      </w:r>
      <w:r>
        <w:rPr>
          <w:sz w:val="24"/>
          <w:szCs w:val="24"/>
        </w:rPr>
        <w:t>Además de poder actualizarse una</w:t>
      </w:r>
      <w:r w:rsidRPr="00E92A2B">
        <w:rPr>
          <w:sz w:val="24"/>
          <w:szCs w:val="24"/>
        </w:rPr>
        <w:t xml:space="preserve"> causal de obstrucción o una afectación para su legal y debido proceso en las etapas procesales correspondientes, que incluso pudieran ser motivo de </w:t>
      </w:r>
      <w:r w:rsidRPr="003C51A1">
        <w:rPr>
          <w:rFonts w:cstheme="minorHAnsi"/>
          <w:sz w:val="24"/>
          <w:szCs w:val="24"/>
        </w:rPr>
        <w:t>una variación y/o afectación en la resolución con la que culmine dicho procedimiento.</w:t>
      </w:r>
    </w:p>
    <w:p w:rsidR="00A53261" w:rsidRPr="003C51A1" w:rsidRDefault="00A53261" w:rsidP="00A53261">
      <w:pPr>
        <w:widowControl w:val="0"/>
        <w:suppressAutoHyphens/>
        <w:autoSpaceDE w:val="0"/>
        <w:autoSpaceDN w:val="0"/>
        <w:spacing w:after="0"/>
        <w:jc w:val="both"/>
        <w:rPr>
          <w:rFonts w:cstheme="minorHAnsi"/>
          <w:color w:val="000000"/>
          <w:sz w:val="24"/>
          <w:szCs w:val="24"/>
          <w:bdr w:val="none" w:sz="0" w:space="0" w:color="auto" w:frame="1"/>
        </w:rPr>
      </w:pPr>
    </w:p>
    <w:p w:rsidR="00F36AEB" w:rsidRPr="003C51A1" w:rsidRDefault="00A53261" w:rsidP="003C51A1">
      <w:pPr>
        <w:pStyle w:val="Textoindependienteprimerasangra"/>
        <w:ind w:firstLine="708"/>
        <w:jc w:val="both"/>
        <w:rPr>
          <w:rFonts w:cstheme="minorHAnsi"/>
          <w:sz w:val="24"/>
          <w:szCs w:val="24"/>
        </w:rPr>
      </w:pPr>
      <w:r w:rsidRPr="003C51A1">
        <w:rPr>
          <w:rFonts w:cstheme="minorHAnsi"/>
          <w:sz w:val="24"/>
          <w:szCs w:val="24"/>
        </w:rPr>
        <w:t xml:space="preserve">En virtud de lo anteriormente expuesto y toda vez que de acuerdo a las </w:t>
      </w:r>
      <w:r w:rsidRPr="003C51A1">
        <w:rPr>
          <w:rFonts w:cstheme="minorHAnsi"/>
          <w:color w:val="auto"/>
          <w:sz w:val="24"/>
          <w:szCs w:val="24"/>
        </w:rPr>
        <w:t xml:space="preserve">hipótesis señaladas en el 17 punto 1 fracciones I. g) y IV de la Ley de Transparencia y Acceso a la Información Pública del Estado de Jalisco y sus Municipios que más adelante se </w:t>
      </w:r>
      <w:r w:rsidRPr="003C51A1">
        <w:rPr>
          <w:rFonts w:cstheme="minorHAnsi"/>
          <w:color w:val="auto"/>
          <w:sz w:val="24"/>
          <w:szCs w:val="24"/>
        </w:rPr>
        <w:lastRenderedPageBreak/>
        <w:t xml:space="preserve">transcriben, se clasifica como reservada </w:t>
      </w:r>
      <w:r w:rsidRPr="003C51A1">
        <w:rPr>
          <w:rFonts w:cstheme="minorHAnsi"/>
          <w:color w:val="000000"/>
          <w:sz w:val="24"/>
          <w:szCs w:val="24"/>
          <w:bdr w:val="none" w:sz="0" w:space="0" w:color="auto" w:frame="1"/>
        </w:rPr>
        <w:t xml:space="preserve">la documentación que integra el expediente solicitado, </w:t>
      </w:r>
      <w:r w:rsidRPr="003C51A1">
        <w:rPr>
          <w:rFonts w:cstheme="minorHAnsi"/>
          <w:sz w:val="24"/>
          <w:szCs w:val="24"/>
        </w:rPr>
        <w:t xml:space="preserve">por ser parte de un </w:t>
      </w:r>
      <w:r w:rsidR="002B030D" w:rsidRPr="003C51A1">
        <w:rPr>
          <w:rFonts w:cstheme="minorHAnsi"/>
          <w:sz w:val="24"/>
          <w:szCs w:val="24"/>
        </w:rPr>
        <w:t>procedimiento</w:t>
      </w:r>
      <w:r w:rsidR="00F36AEB" w:rsidRPr="003C51A1">
        <w:rPr>
          <w:rFonts w:cstheme="minorHAnsi"/>
          <w:sz w:val="24"/>
          <w:szCs w:val="24"/>
        </w:rPr>
        <w:t xml:space="preserve"> vigente, actualizándose la entrega de la documentación</w:t>
      </w:r>
      <w:r w:rsidR="003C51A1" w:rsidRPr="003C51A1">
        <w:rPr>
          <w:rFonts w:cstheme="minorHAnsi"/>
          <w:sz w:val="24"/>
          <w:szCs w:val="24"/>
        </w:rPr>
        <w:t xml:space="preserve"> en versión pública</w:t>
      </w:r>
      <w:r w:rsidR="003C51A1">
        <w:rPr>
          <w:rFonts w:cstheme="minorHAnsi"/>
          <w:sz w:val="24"/>
          <w:szCs w:val="24"/>
        </w:rPr>
        <w:t xml:space="preserve"> o de manera íntegra</w:t>
      </w:r>
      <w:r w:rsidR="00F36AEB" w:rsidRPr="003C51A1">
        <w:rPr>
          <w:rFonts w:cstheme="minorHAnsi"/>
          <w:sz w:val="24"/>
          <w:szCs w:val="24"/>
        </w:rPr>
        <w:t xml:space="preserve"> únicamente </w:t>
      </w:r>
      <w:r w:rsidR="003C51A1" w:rsidRPr="003C51A1">
        <w:rPr>
          <w:rFonts w:cstheme="minorHAnsi"/>
          <w:sz w:val="24"/>
          <w:szCs w:val="24"/>
        </w:rPr>
        <w:t xml:space="preserve">al actualizarse la hipótesis en que el solicitante </w:t>
      </w:r>
      <w:r w:rsidR="00F36AEB" w:rsidRPr="003C51A1">
        <w:rPr>
          <w:rFonts w:eastAsia="Times New Roman" w:cstheme="minorHAnsi"/>
          <w:bCs/>
          <w:color w:val="000000"/>
          <w:sz w:val="24"/>
          <w:szCs w:val="28"/>
          <w:bdr w:val="none" w:sz="0" w:space="0" w:color="auto" w:frame="1"/>
          <w:lang w:eastAsia="es-MX" w:bidi="hi-IN"/>
        </w:rPr>
        <w:t>acredite su interés jurídico y/o demuestra ser el propietario y/o el titular de la información conteni</w:t>
      </w:r>
      <w:r w:rsidR="003C51A1" w:rsidRPr="003C51A1">
        <w:rPr>
          <w:rFonts w:eastAsia="Times New Roman" w:cstheme="minorHAnsi"/>
          <w:bCs/>
          <w:color w:val="000000"/>
          <w:sz w:val="24"/>
          <w:szCs w:val="28"/>
          <w:bdr w:val="none" w:sz="0" w:space="0" w:color="auto" w:frame="1"/>
          <w:lang w:eastAsia="es-MX" w:bidi="hi-IN"/>
        </w:rPr>
        <w:t>da en los documentos requeridos.</w:t>
      </w:r>
    </w:p>
    <w:p w:rsidR="00A53261" w:rsidRPr="0098137A" w:rsidRDefault="00A53261" w:rsidP="003C51A1">
      <w:pPr>
        <w:widowControl w:val="0"/>
        <w:spacing w:after="0" w:line="240" w:lineRule="auto"/>
        <w:jc w:val="both"/>
        <w:rPr>
          <w:sz w:val="24"/>
        </w:rPr>
      </w:pPr>
    </w:p>
    <w:p w:rsidR="00A53261" w:rsidRPr="008A011B" w:rsidRDefault="00A53261" w:rsidP="00A53261">
      <w:pPr>
        <w:pStyle w:val="Textoindependienteprimerasangra"/>
        <w:spacing w:line="240" w:lineRule="auto"/>
        <w:ind w:firstLine="567"/>
        <w:jc w:val="both"/>
        <w:rPr>
          <w:color w:val="auto"/>
          <w:sz w:val="24"/>
          <w:szCs w:val="24"/>
        </w:rPr>
      </w:pPr>
      <w:r>
        <w:rPr>
          <w:rFonts w:cs="Arial"/>
          <w:color w:val="auto"/>
          <w:sz w:val="24"/>
          <w:szCs w:val="24"/>
        </w:rPr>
        <w:t xml:space="preserve">1.- La información requerida en la solicitud con número de expediente </w:t>
      </w:r>
      <w:r w:rsidR="00781825">
        <w:rPr>
          <w:rFonts w:cs="Arial"/>
          <w:color w:val="auto"/>
          <w:sz w:val="24"/>
          <w:szCs w:val="24"/>
        </w:rPr>
        <w:t xml:space="preserve">DT/2204/2021 folio </w:t>
      </w:r>
      <w:r>
        <w:rPr>
          <w:rFonts w:cs="Arial"/>
          <w:color w:val="auto"/>
          <w:sz w:val="24"/>
          <w:szCs w:val="24"/>
        </w:rPr>
        <w:t xml:space="preserve"> </w:t>
      </w:r>
      <w:r w:rsidR="00781825">
        <w:rPr>
          <w:rFonts w:cs="Arial"/>
          <w:color w:val="auto"/>
          <w:sz w:val="24"/>
          <w:szCs w:val="24"/>
        </w:rPr>
        <w:t>140290421000406</w:t>
      </w:r>
      <w:r>
        <w:rPr>
          <w:rFonts w:cs="Arial"/>
          <w:color w:val="auto"/>
          <w:sz w:val="24"/>
          <w:szCs w:val="24"/>
        </w:rPr>
        <w:t xml:space="preserve">, forma parte de un </w:t>
      </w:r>
      <w:r w:rsidR="002B030D">
        <w:rPr>
          <w:rFonts w:cs="Arial"/>
          <w:color w:val="auto"/>
          <w:sz w:val="24"/>
          <w:szCs w:val="24"/>
        </w:rPr>
        <w:t>procedimiento</w:t>
      </w:r>
      <w:r>
        <w:rPr>
          <w:rFonts w:cs="Arial"/>
          <w:color w:val="auto"/>
          <w:sz w:val="24"/>
          <w:szCs w:val="24"/>
        </w:rPr>
        <w:t xml:space="preserve"> </w:t>
      </w:r>
      <w:r w:rsidR="00781825">
        <w:rPr>
          <w:rFonts w:cs="Arial"/>
          <w:color w:val="auto"/>
          <w:sz w:val="24"/>
          <w:szCs w:val="24"/>
        </w:rPr>
        <w:t>administrativo cuya resolución no ha</w:t>
      </w:r>
      <w:r w:rsidR="00781825" w:rsidRPr="00781825">
        <w:rPr>
          <w:rFonts w:cs="Arial"/>
          <w:color w:val="auto"/>
          <w:sz w:val="24"/>
          <w:szCs w:val="24"/>
        </w:rPr>
        <w:t xml:space="preserve"> causado estado;</w:t>
      </w:r>
      <w:r w:rsidR="00781825">
        <w:rPr>
          <w:rFonts w:cs="Arial"/>
          <w:color w:val="auto"/>
          <w:sz w:val="24"/>
          <w:szCs w:val="24"/>
        </w:rPr>
        <w:t xml:space="preserve"> </w:t>
      </w:r>
      <w:r>
        <w:rPr>
          <w:rFonts w:cs="Arial"/>
          <w:color w:val="auto"/>
          <w:sz w:val="24"/>
          <w:szCs w:val="24"/>
        </w:rPr>
        <w:t xml:space="preserve">por lo que encuadra en </w:t>
      </w:r>
      <w:r w:rsidRPr="0098137A">
        <w:rPr>
          <w:rFonts w:cs="Arial"/>
          <w:color w:val="auto"/>
          <w:sz w:val="24"/>
          <w:szCs w:val="24"/>
        </w:rPr>
        <w:t>las hipótesis señaladas</w:t>
      </w:r>
      <w:r w:rsidRPr="0098137A">
        <w:rPr>
          <w:color w:val="auto"/>
          <w:sz w:val="24"/>
          <w:szCs w:val="24"/>
        </w:rPr>
        <w:t xml:space="preserve"> en el </w:t>
      </w:r>
      <w:r w:rsidRPr="0098137A">
        <w:rPr>
          <w:rFonts w:cs="Arial"/>
          <w:color w:val="auto"/>
          <w:sz w:val="24"/>
          <w:szCs w:val="24"/>
        </w:rPr>
        <w:t>17 punto 1 fracciones I</w:t>
      </w:r>
      <w:r>
        <w:rPr>
          <w:rFonts w:cs="Arial"/>
          <w:color w:val="auto"/>
          <w:sz w:val="24"/>
          <w:szCs w:val="24"/>
        </w:rPr>
        <w:t>. g)</w:t>
      </w:r>
      <w:r w:rsidRPr="0098137A">
        <w:rPr>
          <w:rFonts w:cs="Arial"/>
          <w:color w:val="auto"/>
          <w:sz w:val="24"/>
          <w:szCs w:val="24"/>
        </w:rPr>
        <w:t xml:space="preserve"> </w:t>
      </w:r>
      <w:r w:rsidR="00781825">
        <w:rPr>
          <w:rFonts w:cs="Arial"/>
          <w:color w:val="auto"/>
          <w:sz w:val="24"/>
          <w:szCs w:val="24"/>
        </w:rPr>
        <w:t xml:space="preserve">y </w:t>
      </w:r>
      <w:r>
        <w:rPr>
          <w:rFonts w:cs="Arial"/>
          <w:color w:val="auto"/>
          <w:sz w:val="24"/>
          <w:szCs w:val="24"/>
        </w:rPr>
        <w:t xml:space="preserve">IV </w:t>
      </w:r>
      <w:r w:rsidRPr="0098137A">
        <w:rPr>
          <w:color w:val="auto"/>
          <w:sz w:val="24"/>
          <w:szCs w:val="24"/>
        </w:rPr>
        <w:t xml:space="preserve">de la </w:t>
      </w:r>
      <w:r w:rsidRPr="008A011B">
        <w:rPr>
          <w:color w:val="auto"/>
          <w:sz w:val="24"/>
          <w:szCs w:val="24"/>
        </w:rPr>
        <w:t>Ley de Transparencia y Acceso a la Información Pública del Estado de Jalisco y sus Municipios:</w:t>
      </w:r>
    </w:p>
    <w:p w:rsidR="00A53261" w:rsidRPr="002B030D" w:rsidRDefault="00A53261" w:rsidP="00A53261">
      <w:pPr>
        <w:spacing w:after="0" w:line="240" w:lineRule="auto"/>
        <w:ind w:left="567" w:right="49"/>
        <w:jc w:val="both"/>
        <w:rPr>
          <w:rFonts w:ascii="Arial" w:eastAsia="Arial" w:hAnsi="Arial" w:cs="Arial"/>
          <w:i/>
          <w:sz w:val="20"/>
          <w:szCs w:val="20"/>
        </w:rPr>
      </w:pPr>
      <w:r w:rsidRPr="002B030D">
        <w:rPr>
          <w:rFonts w:ascii="Arial" w:eastAsia="Arial" w:hAnsi="Arial" w:cs="Arial"/>
          <w:b/>
          <w:i/>
          <w:sz w:val="20"/>
          <w:szCs w:val="20"/>
        </w:rPr>
        <w:t xml:space="preserve">Artículo 17. </w:t>
      </w:r>
      <w:r w:rsidRPr="002B030D">
        <w:rPr>
          <w:rFonts w:ascii="Arial" w:eastAsia="Arial" w:hAnsi="Arial" w:cs="Arial"/>
          <w:i/>
          <w:sz w:val="20"/>
          <w:szCs w:val="20"/>
        </w:rPr>
        <w:t>Información reservada —</w:t>
      </w:r>
      <w:r w:rsidRPr="002B030D">
        <w:rPr>
          <w:rFonts w:ascii="Arial" w:eastAsia="Arial" w:hAnsi="Arial" w:cs="Arial"/>
          <w:i/>
          <w:spacing w:val="-4"/>
          <w:sz w:val="20"/>
          <w:szCs w:val="20"/>
        </w:rPr>
        <w:t xml:space="preserve"> Ca</w:t>
      </w:r>
      <w:r w:rsidRPr="002B030D">
        <w:rPr>
          <w:rFonts w:ascii="Arial" w:eastAsia="Arial" w:hAnsi="Arial" w:cs="Arial"/>
          <w:i/>
          <w:spacing w:val="-8"/>
          <w:sz w:val="20"/>
          <w:szCs w:val="20"/>
        </w:rPr>
        <w:t>tálogo</w:t>
      </w:r>
      <w:r w:rsidRPr="002B030D">
        <w:rPr>
          <w:rFonts w:ascii="Arial" w:eastAsia="Arial" w:hAnsi="Arial" w:cs="Arial"/>
          <w:i/>
          <w:sz w:val="20"/>
          <w:szCs w:val="20"/>
        </w:rPr>
        <w:t>.</w:t>
      </w:r>
    </w:p>
    <w:p w:rsidR="00A53261" w:rsidRPr="002B030D" w:rsidRDefault="00A53261" w:rsidP="00A53261">
      <w:pPr>
        <w:pStyle w:val="NormalWeb"/>
        <w:spacing w:before="0" w:beforeAutospacing="0" w:after="0" w:afterAutospacing="0"/>
        <w:ind w:firstLine="567"/>
        <w:jc w:val="both"/>
        <w:rPr>
          <w:rFonts w:ascii="Arial" w:hAnsi="Arial" w:cs="Arial"/>
          <w:sz w:val="20"/>
          <w:szCs w:val="20"/>
          <w:lang w:val="es-ES_tradnl"/>
        </w:rPr>
      </w:pPr>
      <w:r w:rsidRPr="002B030D">
        <w:rPr>
          <w:rFonts w:ascii="Arial" w:hAnsi="Arial" w:cs="Arial"/>
          <w:sz w:val="20"/>
          <w:szCs w:val="20"/>
          <w:lang w:val="es-ES_tradnl"/>
        </w:rPr>
        <w:t xml:space="preserve">1. Es información reservada: </w:t>
      </w:r>
    </w:p>
    <w:p w:rsidR="00A53261" w:rsidRPr="002B030D" w:rsidRDefault="00A53261" w:rsidP="00A53261">
      <w:pPr>
        <w:pStyle w:val="NormalWeb"/>
        <w:spacing w:before="0" w:beforeAutospacing="0" w:after="0" w:afterAutospacing="0"/>
        <w:jc w:val="both"/>
        <w:rPr>
          <w:rFonts w:ascii="Arial" w:hAnsi="Arial" w:cs="Arial"/>
          <w:sz w:val="20"/>
          <w:szCs w:val="20"/>
          <w:lang w:val="es-ES_tradnl"/>
        </w:rPr>
      </w:pPr>
    </w:p>
    <w:p w:rsidR="00A53261" w:rsidRPr="002B030D" w:rsidRDefault="00A53261" w:rsidP="00A53261">
      <w:pPr>
        <w:pStyle w:val="NormalWeb"/>
        <w:spacing w:before="0" w:beforeAutospacing="0" w:after="0" w:afterAutospacing="0"/>
        <w:ind w:left="567"/>
        <w:jc w:val="both"/>
        <w:rPr>
          <w:rFonts w:ascii="Arial" w:hAnsi="Arial" w:cs="Arial"/>
          <w:i/>
          <w:sz w:val="20"/>
          <w:szCs w:val="20"/>
          <w:lang w:val="es-ES_tradnl"/>
        </w:rPr>
      </w:pPr>
      <w:r w:rsidRPr="002B030D">
        <w:rPr>
          <w:rFonts w:ascii="Arial" w:hAnsi="Arial" w:cs="Arial"/>
          <w:i/>
          <w:sz w:val="20"/>
          <w:szCs w:val="20"/>
          <w:lang w:val="es-ES_tradnl"/>
        </w:rPr>
        <w:t xml:space="preserve">I. Aquella información pública, cuya difusión: </w:t>
      </w:r>
    </w:p>
    <w:p w:rsidR="00A53261" w:rsidRPr="002B030D" w:rsidRDefault="00A53261" w:rsidP="00A53261">
      <w:pPr>
        <w:pStyle w:val="NormalWeb"/>
        <w:spacing w:before="0" w:beforeAutospacing="0" w:after="0" w:afterAutospacing="0"/>
        <w:ind w:left="567"/>
        <w:jc w:val="both"/>
        <w:rPr>
          <w:rFonts w:ascii="Arial" w:hAnsi="Arial" w:cs="Arial"/>
          <w:i/>
          <w:sz w:val="20"/>
          <w:szCs w:val="20"/>
          <w:lang w:val="es-ES_tradnl"/>
        </w:rPr>
      </w:pPr>
    </w:p>
    <w:p w:rsidR="00A53261" w:rsidRPr="002B030D" w:rsidRDefault="00A53261" w:rsidP="00A53261">
      <w:pPr>
        <w:pStyle w:val="NormalWeb"/>
        <w:spacing w:before="0" w:beforeAutospacing="0" w:after="0" w:afterAutospacing="0"/>
        <w:ind w:left="567"/>
        <w:jc w:val="both"/>
        <w:rPr>
          <w:rFonts w:ascii="Arial" w:hAnsi="Arial" w:cs="Arial"/>
          <w:i/>
          <w:sz w:val="20"/>
          <w:szCs w:val="20"/>
          <w:lang w:val="es-ES_tradnl"/>
        </w:rPr>
      </w:pPr>
      <w:r w:rsidRPr="002B030D">
        <w:rPr>
          <w:rFonts w:ascii="Arial" w:hAnsi="Arial" w:cs="Arial"/>
          <w:i/>
          <w:sz w:val="20"/>
          <w:szCs w:val="20"/>
          <w:lang w:val="es-ES_tradnl"/>
        </w:rPr>
        <w:t xml:space="preserve">g) Cause perjuicio grave a las estrategias procesales en procesos judiciales o procedimientos administrativos cuyas resoluciones no hayan causado estado; </w:t>
      </w:r>
    </w:p>
    <w:p w:rsidR="00A53261" w:rsidRPr="002B030D" w:rsidRDefault="00A53261" w:rsidP="00A53261">
      <w:pPr>
        <w:pStyle w:val="NormalWeb"/>
        <w:spacing w:before="0" w:beforeAutospacing="0" w:after="0" w:afterAutospacing="0"/>
        <w:ind w:left="567"/>
        <w:jc w:val="both"/>
        <w:rPr>
          <w:rFonts w:ascii="Arial" w:hAnsi="Arial" w:cs="Arial"/>
          <w:i/>
          <w:sz w:val="20"/>
          <w:szCs w:val="20"/>
          <w:lang w:val="es-ES_tradnl"/>
        </w:rPr>
      </w:pPr>
    </w:p>
    <w:p w:rsidR="00A53261" w:rsidRPr="002B030D" w:rsidRDefault="00A53261" w:rsidP="00A53261">
      <w:pPr>
        <w:pStyle w:val="NormalWeb"/>
        <w:spacing w:before="0" w:beforeAutospacing="0" w:after="0" w:afterAutospacing="0"/>
        <w:ind w:left="567"/>
        <w:jc w:val="both"/>
        <w:rPr>
          <w:rFonts w:ascii="Arial" w:hAnsi="Arial" w:cs="Arial"/>
          <w:i/>
          <w:sz w:val="20"/>
          <w:szCs w:val="20"/>
          <w:lang w:val="es-ES_tradnl"/>
        </w:rPr>
      </w:pPr>
    </w:p>
    <w:p w:rsidR="00A53261" w:rsidRPr="002B030D" w:rsidRDefault="00A53261" w:rsidP="00A53261">
      <w:pPr>
        <w:pStyle w:val="NormalWeb"/>
        <w:spacing w:before="0" w:beforeAutospacing="0" w:after="0" w:afterAutospacing="0"/>
        <w:ind w:left="567"/>
        <w:jc w:val="both"/>
        <w:rPr>
          <w:rFonts w:ascii="Arial" w:hAnsi="Arial" w:cs="Arial"/>
          <w:i/>
          <w:sz w:val="20"/>
          <w:szCs w:val="20"/>
          <w:lang w:val="es-ES_tradnl"/>
        </w:rPr>
      </w:pPr>
      <w:r w:rsidRPr="002B030D">
        <w:rPr>
          <w:rFonts w:ascii="Arial" w:hAnsi="Arial" w:cs="Arial"/>
          <w:i/>
          <w:sz w:val="20"/>
          <w:szCs w:val="20"/>
          <w:lang w:val="es-ES_tradnl"/>
        </w:rPr>
        <w:t xml:space="preserve">IV. Los expedientes de los procedimientos administrativos seguidos en forma de juicio en tanto no causen estado; </w:t>
      </w:r>
    </w:p>
    <w:p w:rsidR="00A53261" w:rsidRPr="002B030D" w:rsidRDefault="00A53261" w:rsidP="00A53261">
      <w:pPr>
        <w:pStyle w:val="NormalWeb"/>
        <w:spacing w:before="0" w:beforeAutospacing="0" w:after="0" w:afterAutospacing="0"/>
        <w:ind w:left="567"/>
        <w:jc w:val="both"/>
        <w:rPr>
          <w:rFonts w:ascii="Arial" w:hAnsi="Arial" w:cs="Arial"/>
          <w:sz w:val="20"/>
          <w:szCs w:val="20"/>
          <w:lang w:val="es-ES_tradnl"/>
        </w:rPr>
      </w:pPr>
    </w:p>
    <w:p w:rsidR="00A53261" w:rsidRPr="002B030D" w:rsidRDefault="00A53261" w:rsidP="00A53261">
      <w:pPr>
        <w:pStyle w:val="NormalWeb"/>
        <w:spacing w:before="0" w:beforeAutospacing="0" w:after="0" w:afterAutospacing="0"/>
        <w:ind w:firstLine="567"/>
        <w:jc w:val="both"/>
        <w:rPr>
          <w:rFonts w:ascii="Arial" w:hAnsi="Arial" w:cs="Arial"/>
          <w:i/>
          <w:sz w:val="20"/>
          <w:szCs w:val="20"/>
          <w:lang w:val="es-ES_tradnl"/>
        </w:rPr>
      </w:pPr>
      <w:r w:rsidRPr="002B030D">
        <w:rPr>
          <w:rFonts w:ascii="Arial" w:hAnsi="Arial" w:cs="Arial"/>
          <w:i/>
          <w:sz w:val="20"/>
          <w:szCs w:val="20"/>
          <w:lang w:val="es-ES_tradnl"/>
        </w:rPr>
        <w:t xml:space="preserve">X. La considerada como reservada por disposición legal expresa. </w:t>
      </w:r>
    </w:p>
    <w:p w:rsidR="00A53261" w:rsidRPr="00776353" w:rsidRDefault="00A53261" w:rsidP="00A53261">
      <w:pPr>
        <w:spacing w:line="240" w:lineRule="auto"/>
        <w:ind w:right="-42"/>
        <w:jc w:val="both"/>
        <w:rPr>
          <w:rFonts w:cs="Arial"/>
          <w:sz w:val="24"/>
          <w:szCs w:val="24"/>
          <w:lang w:val="es-ES_tradnl"/>
        </w:rPr>
      </w:pPr>
    </w:p>
    <w:p w:rsidR="00A167EE" w:rsidRDefault="00A53261" w:rsidP="00F36AEB">
      <w:pPr>
        <w:spacing w:line="240" w:lineRule="auto"/>
        <w:ind w:right="-42" w:firstLine="567"/>
        <w:jc w:val="both"/>
        <w:rPr>
          <w:sz w:val="24"/>
          <w:szCs w:val="24"/>
        </w:rPr>
      </w:pPr>
      <w:r w:rsidRPr="0098137A">
        <w:rPr>
          <w:rFonts w:cs="Arial"/>
          <w:sz w:val="24"/>
          <w:szCs w:val="24"/>
        </w:rPr>
        <w:t xml:space="preserve">De igual forma, la información solicitada encuadra </w:t>
      </w:r>
      <w:r>
        <w:rPr>
          <w:rFonts w:cs="Arial"/>
          <w:sz w:val="24"/>
          <w:szCs w:val="24"/>
        </w:rPr>
        <w:t xml:space="preserve">en </w:t>
      </w:r>
      <w:r w:rsidRPr="0098137A">
        <w:rPr>
          <w:rFonts w:cs="Arial"/>
          <w:sz w:val="24"/>
          <w:szCs w:val="24"/>
        </w:rPr>
        <w:t xml:space="preserve">el mismo numeral 17 fracción X de la Ley de Transparencia, </w:t>
      </w:r>
      <w:r>
        <w:rPr>
          <w:rFonts w:cs="Arial"/>
          <w:sz w:val="24"/>
          <w:szCs w:val="24"/>
        </w:rPr>
        <w:t xml:space="preserve">en el que establece </w:t>
      </w:r>
      <w:r w:rsidRPr="0098137A">
        <w:rPr>
          <w:rFonts w:cs="Arial"/>
          <w:sz w:val="24"/>
          <w:szCs w:val="24"/>
        </w:rPr>
        <w:t>que</w:t>
      </w:r>
      <w:r>
        <w:rPr>
          <w:rFonts w:cs="Arial"/>
          <w:sz w:val="24"/>
          <w:szCs w:val="24"/>
        </w:rPr>
        <w:t xml:space="preserve"> la información</w:t>
      </w:r>
      <w:r w:rsidRPr="0098137A">
        <w:rPr>
          <w:rFonts w:cs="Arial"/>
          <w:sz w:val="24"/>
          <w:szCs w:val="24"/>
        </w:rPr>
        <w:t xml:space="preserve"> </w:t>
      </w:r>
      <w:r>
        <w:rPr>
          <w:rFonts w:cs="Arial"/>
          <w:sz w:val="24"/>
          <w:szCs w:val="24"/>
        </w:rPr>
        <w:t>es</w:t>
      </w:r>
      <w:r w:rsidRPr="0098137A">
        <w:rPr>
          <w:sz w:val="24"/>
          <w:szCs w:val="24"/>
        </w:rPr>
        <w:t xml:space="preserve"> considerada como reservada por disposición legal expresa, </w:t>
      </w:r>
      <w:r>
        <w:rPr>
          <w:sz w:val="24"/>
          <w:szCs w:val="24"/>
        </w:rPr>
        <w:t xml:space="preserve">tal es </w:t>
      </w:r>
      <w:r w:rsidRPr="0098137A">
        <w:rPr>
          <w:sz w:val="24"/>
          <w:szCs w:val="24"/>
        </w:rPr>
        <w:t xml:space="preserve">el caso </w:t>
      </w:r>
      <w:r>
        <w:rPr>
          <w:sz w:val="24"/>
          <w:szCs w:val="24"/>
        </w:rPr>
        <w:t>que nos ocupa</w:t>
      </w:r>
      <w:r w:rsidRPr="0098137A">
        <w:rPr>
          <w:sz w:val="24"/>
          <w:szCs w:val="24"/>
        </w:rPr>
        <w:t>, máxime que</w:t>
      </w:r>
      <w:r w:rsidR="00A167EE">
        <w:rPr>
          <w:sz w:val="24"/>
          <w:szCs w:val="24"/>
        </w:rPr>
        <w:t xml:space="preserve"> la resolución a</w:t>
      </w:r>
      <w:r w:rsidRPr="0098137A">
        <w:rPr>
          <w:sz w:val="24"/>
          <w:szCs w:val="24"/>
        </w:rPr>
        <w:t xml:space="preserve"> dicho </w:t>
      </w:r>
      <w:r w:rsidR="00A167EE">
        <w:rPr>
          <w:sz w:val="24"/>
          <w:szCs w:val="24"/>
        </w:rPr>
        <w:t>procedimiento administrativo, no ha causado estado.</w:t>
      </w:r>
    </w:p>
    <w:p w:rsidR="00A167EE" w:rsidRDefault="00A167EE" w:rsidP="00A53261">
      <w:pPr>
        <w:widowControl w:val="0"/>
        <w:spacing w:after="0" w:line="240" w:lineRule="auto"/>
        <w:jc w:val="both"/>
        <w:rPr>
          <w:rFonts w:cstheme="minorHAnsi"/>
          <w:b/>
          <w:i/>
          <w:sz w:val="24"/>
          <w:szCs w:val="24"/>
          <w:u w:val="single"/>
        </w:rPr>
      </w:pPr>
    </w:p>
    <w:p w:rsidR="00A53261" w:rsidRPr="00F4098B" w:rsidRDefault="00A53261" w:rsidP="00A53261">
      <w:pPr>
        <w:widowControl w:val="0"/>
        <w:spacing w:after="0" w:line="240" w:lineRule="auto"/>
        <w:jc w:val="both"/>
        <w:rPr>
          <w:rFonts w:cstheme="minorHAnsi"/>
          <w:b/>
          <w:i/>
          <w:sz w:val="24"/>
          <w:szCs w:val="24"/>
        </w:rPr>
      </w:pPr>
      <w:r w:rsidRPr="00F4098B">
        <w:rPr>
          <w:rFonts w:cstheme="minorHAnsi"/>
          <w:b/>
          <w:i/>
          <w:sz w:val="24"/>
          <w:szCs w:val="24"/>
          <w:u w:val="single"/>
        </w:rPr>
        <w:t>ACUERDO SEGUNDO</w:t>
      </w:r>
      <w:r w:rsidRPr="00F4098B">
        <w:rPr>
          <w:rFonts w:cstheme="minorHAnsi"/>
          <w:b/>
          <w:i/>
          <w:sz w:val="24"/>
          <w:szCs w:val="24"/>
        </w:rPr>
        <w:t xml:space="preserve">.- </w:t>
      </w:r>
      <w:r w:rsidRPr="00F4098B">
        <w:rPr>
          <w:rFonts w:cstheme="minorHAnsi"/>
          <w:i/>
          <w:sz w:val="24"/>
          <w:szCs w:val="24"/>
        </w:rPr>
        <w:t>Habiendo realizado un análisis minucioso de la propuesta del Secretario Técnico</w:t>
      </w:r>
      <w:r>
        <w:rPr>
          <w:rFonts w:cstheme="minorHAnsi"/>
          <w:i/>
          <w:sz w:val="24"/>
          <w:szCs w:val="24"/>
        </w:rPr>
        <w:t>, el Comité</w:t>
      </w:r>
      <w:r w:rsidRPr="00F4098B">
        <w:rPr>
          <w:rFonts w:cstheme="minorHAnsi"/>
          <w:b/>
          <w:i/>
          <w:sz w:val="24"/>
          <w:szCs w:val="24"/>
        </w:rPr>
        <w:t xml:space="preserve"> </w:t>
      </w:r>
      <w:r w:rsidRPr="000D3D38">
        <w:rPr>
          <w:i/>
          <w:sz w:val="24"/>
        </w:rPr>
        <w:t xml:space="preserve">según sus atribuciones derivadas del artículo 30.1.III de la Ley de la materia de conformidad con lo establecido por los artículos </w:t>
      </w:r>
      <w:r w:rsidR="00A167EE">
        <w:rPr>
          <w:i/>
          <w:sz w:val="24"/>
        </w:rPr>
        <w:t xml:space="preserve">17.1.I. g) y fracción IV, </w:t>
      </w:r>
      <w:r>
        <w:rPr>
          <w:i/>
          <w:sz w:val="24"/>
        </w:rPr>
        <w:t xml:space="preserve">y X,  y 18.1 </w:t>
      </w:r>
      <w:r w:rsidRPr="000D3D38">
        <w:rPr>
          <w:i/>
          <w:sz w:val="24"/>
        </w:rPr>
        <w:t>de la Ley</w:t>
      </w:r>
      <w:r w:rsidRPr="004B3532">
        <w:t xml:space="preserve"> </w:t>
      </w:r>
      <w:r w:rsidRPr="004B3532">
        <w:rPr>
          <w:i/>
          <w:sz w:val="24"/>
        </w:rPr>
        <w:t>de Transparencia y Acceso a la Información Pública del Estado de Jalisco y sus Municipios</w:t>
      </w:r>
      <w:r w:rsidRPr="000D3D38">
        <w:rPr>
          <w:i/>
          <w:sz w:val="24"/>
        </w:rPr>
        <w:t xml:space="preserve">. </w:t>
      </w:r>
      <w:r>
        <w:rPr>
          <w:i/>
          <w:sz w:val="24"/>
        </w:rPr>
        <w:t>S</w:t>
      </w:r>
      <w:r w:rsidRPr="00F4098B">
        <w:rPr>
          <w:rFonts w:cstheme="minorHAnsi"/>
          <w:i/>
          <w:sz w:val="24"/>
          <w:szCs w:val="24"/>
          <w:u w:val="single"/>
        </w:rPr>
        <w:t>e acordó de forma unánime</w:t>
      </w:r>
      <w:r w:rsidRPr="00F4098B">
        <w:rPr>
          <w:rFonts w:cstheme="minorHAnsi"/>
          <w:i/>
          <w:sz w:val="24"/>
          <w:szCs w:val="24"/>
        </w:rPr>
        <w:t xml:space="preserve"> aprobar la propuesta</w:t>
      </w:r>
      <w:r>
        <w:rPr>
          <w:rFonts w:cstheme="minorHAnsi"/>
          <w:i/>
          <w:sz w:val="24"/>
          <w:szCs w:val="24"/>
        </w:rPr>
        <w:t>,</w:t>
      </w:r>
      <w:r w:rsidRPr="00F4098B">
        <w:rPr>
          <w:rFonts w:cstheme="minorHAnsi"/>
          <w:i/>
          <w:sz w:val="24"/>
          <w:szCs w:val="24"/>
        </w:rPr>
        <w:t xml:space="preserve"> la justificación que hace referencia el artículo 18.1.IV de la Ley.</w:t>
      </w:r>
    </w:p>
    <w:p w:rsidR="00A53261" w:rsidRDefault="00A53261" w:rsidP="00A53261">
      <w:pPr>
        <w:widowControl w:val="0"/>
        <w:spacing w:after="0" w:line="240" w:lineRule="auto"/>
        <w:jc w:val="both"/>
        <w:rPr>
          <w:b/>
          <w:sz w:val="24"/>
        </w:rPr>
      </w:pPr>
    </w:p>
    <w:p w:rsidR="00A53261" w:rsidRPr="00F4098B" w:rsidRDefault="00A53261" w:rsidP="00A53261">
      <w:pPr>
        <w:widowControl w:val="0"/>
        <w:spacing w:after="0" w:line="240" w:lineRule="auto"/>
        <w:ind w:firstLine="708"/>
        <w:jc w:val="both"/>
        <w:rPr>
          <w:rFonts w:cstheme="minorHAnsi"/>
          <w:sz w:val="24"/>
          <w:szCs w:val="24"/>
        </w:rPr>
      </w:pPr>
      <w:r w:rsidRPr="00F4098B">
        <w:rPr>
          <w:rFonts w:cstheme="minorHAnsi"/>
          <w:sz w:val="24"/>
          <w:szCs w:val="24"/>
        </w:rPr>
        <w:t>Finalmente, el Presidente propone concretizar la prueba de d</w:t>
      </w:r>
      <w:r>
        <w:rPr>
          <w:rFonts w:cstheme="minorHAnsi"/>
          <w:sz w:val="24"/>
          <w:szCs w:val="24"/>
        </w:rPr>
        <w:t xml:space="preserve">año conforme a la legislación, </w:t>
      </w:r>
      <w:r w:rsidRPr="00F4098B">
        <w:rPr>
          <w:rFonts w:cstheme="minorHAnsi"/>
          <w:sz w:val="24"/>
          <w:szCs w:val="24"/>
        </w:rPr>
        <w:t>por lo que la puso a consideración y a votación, resultando en lo siguiente:</w:t>
      </w:r>
    </w:p>
    <w:p w:rsidR="00A53261" w:rsidRPr="00F4098B" w:rsidRDefault="00A53261" w:rsidP="00A53261">
      <w:pPr>
        <w:widowControl w:val="0"/>
        <w:spacing w:after="0" w:line="240" w:lineRule="auto"/>
        <w:jc w:val="both"/>
        <w:rPr>
          <w:rFonts w:cstheme="minorHAnsi"/>
          <w:b/>
          <w:i/>
          <w:sz w:val="24"/>
          <w:szCs w:val="24"/>
        </w:rPr>
      </w:pPr>
    </w:p>
    <w:p w:rsidR="00A53261" w:rsidRPr="00183D10" w:rsidRDefault="00A53261" w:rsidP="00A53261">
      <w:pPr>
        <w:widowControl w:val="0"/>
        <w:spacing w:after="0" w:line="240" w:lineRule="auto"/>
        <w:jc w:val="both"/>
        <w:rPr>
          <w:rFonts w:cstheme="minorHAnsi"/>
          <w:sz w:val="24"/>
          <w:szCs w:val="24"/>
        </w:rPr>
      </w:pPr>
      <w:r w:rsidRPr="00F4098B">
        <w:rPr>
          <w:rFonts w:cstheme="minorHAnsi"/>
          <w:b/>
          <w:i/>
          <w:sz w:val="24"/>
          <w:szCs w:val="24"/>
          <w:u w:val="single"/>
        </w:rPr>
        <w:t xml:space="preserve">ACUERDO </w:t>
      </w:r>
      <w:r>
        <w:rPr>
          <w:rFonts w:cstheme="minorHAnsi"/>
          <w:b/>
          <w:i/>
          <w:sz w:val="24"/>
          <w:szCs w:val="24"/>
          <w:u w:val="single"/>
        </w:rPr>
        <w:t>TERCERO.</w:t>
      </w:r>
      <w:r w:rsidRPr="00F4098B">
        <w:rPr>
          <w:rFonts w:cstheme="minorHAnsi"/>
          <w:b/>
          <w:i/>
          <w:sz w:val="24"/>
          <w:szCs w:val="24"/>
        </w:rPr>
        <w:t xml:space="preserve">- </w:t>
      </w:r>
      <w:r w:rsidRPr="00183D10">
        <w:rPr>
          <w:rFonts w:cstheme="minorHAnsi"/>
          <w:b/>
          <w:sz w:val="24"/>
          <w:szCs w:val="24"/>
        </w:rPr>
        <w:t>ELABORACIÓN DE LA PRUEBA DE DAÑO</w:t>
      </w:r>
      <w:r w:rsidRPr="00183D10">
        <w:rPr>
          <w:rFonts w:cstheme="minorHAnsi"/>
          <w:sz w:val="24"/>
          <w:szCs w:val="24"/>
        </w:rPr>
        <w:t xml:space="preserve">: Tras el análisis </w:t>
      </w:r>
      <w:r w:rsidRPr="00183D10">
        <w:rPr>
          <w:rFonts w:cstheme="minorHAnsi"/>
          <w:sz w:val="24"/>
          <w:szCs w:val="24"/>
        </w:rPr>
        <w:lastRenderedPageBreak/>
        <w:t>correspondiente, se acordó de forma unánime la prueba de daño elaborada por el Comité, de tal manera que quede redactada de la siguiente forma:</w:t>
      </w:r>
    </w:p>
    <w:p w:rsidR="00A53261" w:rsidRPr="00F4098B" w:rsidRDefault="00A53261" w:rsidP="00A53261">
      <w:pPr>
        <w:widowControl w:val="0"/>
        <w:spacing w:after="0" w:line="240" w:lineRule="auto"/>
        <w:jc w:val="both"/>
        <w:rPr>
          <w:rFonts w:cstheme="minorHAnsi"/>
          <w:i/>
          <w:sz w:val="24"/>
          <w:szCs w:val="24"/>
        </w:rPr>
      </w:pPr>
    </w:p>
    <w:p w:rsidR="00A53261" w:rsidRDefault="00A53261" w:rsidP="00A53261">
      <w:pPr>
        <w:widowControl w:val="0"/>
        <w:numPr>
          <w:ilvl w:val="1"/>
          <w:numId w:val="2"/>
        </w:numPr>
        <w:spacing w:after="0" w:line="240" w:lineRule="auto"/>
        <w:ind w:left="993" w:right="-1"/>
        <w:jc w:val="both"/>
        <w:rPr>
          <w:rFonts w:cstheme="minorHAnsi"/>
          <w:b/>
          <w:i/>
          <w:sz w:val="24"/>
          <w:szCs w:val="24"/>
        </w:rPr>
      </w:pPr>
      <w:r w:rsidRPr="00F4098B">
        <w:rPr>
          <w:rFonts w:cstheme="minorHAnsi"/>
          <w:b/>
          <w:i/>
          <w:sz w:val="24"/>
          <w:szCs w:val="24"/>
        </w:rPr>
        <w:t xml:space="preserve">Prueba de Daño: </w:t>
      </w:r>
    </w:p>
    <w:p w:rsidR="00A53261" w:rsidRPr="00F4098B" w:rsidRDefault="00A53261" w:rsidP="00A53261">
      <w:pPr>
        <w:widowControl w:val="0"/>
        <w:spacing w:after="0" w:line="240" w:lineRule="auto"/>
        <w:ind w:left="993" w:right="-1"/>
        <w:jc w:val="both"/>
        <w:rPr>
          <w:rFonts w:cstheme="minorHAnsi"/>
          <w:b/>
          <w:i/>
          <w:sz w:val="24"/>
          <w:szCs w:val="24"/>
        </w:rPr>
      </w:pPr>
    </w:p>
    <w:p w:rsidR="00A53261" w:rsidRPr="00F4098B" w:rsidRDefault="00A53261" w:rsidP="00A53261">
      <w:pPr>
        <w:widowControl w:val="0"/>
        <w:numPr>
          <w:ilvl w:val="2"/>
          <w:numId w:val="2"/>
        </w:numPr>
        <w:spacing w:after="0" w:line="240" w:lineRule="auto"/>
        <w:ind w:left="1418" w:right="-1"/>
        <w:jc w:val="both"/>
        <w:rPr>
          <w:rFonts w:cstheme="minorHAnsi"/>
          <w:b/>
          <w:i/>
          <w:sz w:val="24"/>
          <w:szCs w:val="24"/>
        </w:rPr>
      </w:pPr>
      <w:r w:rsidRPr="00F4098B">
        <w:rPr>
          <w:rFonts w:cstheme="minorHAnsi"/>
          <w:b/>
          <w:i/>
          <w:sz w:val="24"/>
          <w:szCs w:val="24"/>
        </w:rPr>
        <w:t xml:space="preserve">Hipótesis de reserva que establece la Ley: </w:t>
      </w:r>
    </w:p>
    <w:p w:rsidR="00A53261" w:rsidRDefault="00A53261" w:rsidP="00A53261">
      <w:pPr>
        <w:widowControl w:val="0"/>
        <w:spacing w:after="0" w:line="240" w:lineRule="auto"/>
        <w:ind w:left="1416" w:right="-1"/>
        <w:jc w:val="both"/>
        <w:rPr>
          <w:rFonts w:cstheme="minorHAnsi"/>
          <w:i/>
          <w:sz w:val="24"/>
          <w:szCs w:val="24"/>
        </w:rPr>
      </w:pPr>
      <w:r w:rsidRPr="00F4098B">
        <w:rPr>
          <w:rFonts w:cstheme="minorHAnsi"/>
          <w:i/>
          <w:sz w:val="24"/>
          <w:szCs w:val="24"/>
        </w:rPr>
        <w:t>Ley de Transparencia y Acceso a la Información Pública del Estado de Jalisco y sus Municipios</w:t>
      </w:r>
    </w:p>
    <w:p w:rsidR="00A53261" w:rsidRPr="00F4098B" w:rsidRDefault="00A53261" w:rsidP="00A53261">
      <w:pPr>
        <w:widowControl w:val="0"/>
        <w:spacing w:after="0" w:line="240" w:lineRule="auto"/>
        <w:ind w:left="1416" w:right="-1"/>
        <w:jc w:val="both"/>
        <w:rPr>
          <w:rFonts w:cstheme="minorHAnsi"/>
          <w:i/>
          <w:sz w:val="24"/>
          <w:szCs w:val="24"/>
        </w:rPr>
      </w:pPr>
    </w:p>
    <w:p w:rsidR="00A53261" w:rsidRPr="0098137A" w:rsidRDefault="00A53261" w:rsidP="00A53261">
      <w:pPr>
        <w:spacing w:after="0" w:line="240" w:lineRule="auto"/>
        <w:ind w:left="1416" w:right="49"/>
        <w:jc w:val="both"/>
        <w:rPr>
          <w:rFonts w:eastAsia="Arial" w:cs="Arial"/>
          <w:i/>
          <w:szCs w:val="20"/>
        </w:rPr>
      </w:pPr>
      <w:r w:rsidRPr="0098137A">
        <w:rPr>
          <w:rFonts w:eastAsia="Arial" w:cs="Arial"/>
          <w:b/>
          <w:i/>
          <w:szCs w:val="20"/>
        </w:rPr>
        <w:t xml:space="preserve">Artículo 17. </w:t>
      </w:r>
      <w:r w:rsidRPr="0098137A">
        <w:rPr>
          <w:rFonts w:eastAsia="Arial" w:cs="Arial"/>
          <w:i/>
          <w:szCs w:val="20"/>
        </w:rPr>
        <w:t>Información reservada —</w:t>
      </w:r>
      <w:r w:rsidRPr="0098137A">
        <w:rPr>
          <w:rFonts w:eastAsia="Arial" w:cs="Arial"/>
          <w:i/>
          <w:spacing w:val="-4"/>
          <w:szCs w:val="20"/>
        </w:rPr>
        <w:t xml:space="preserve"> Ca</w:t>
      </w:r>
      <w:r w:rsidRPr="0098137A">
        <w:rPr>
          <w:rFonts w:eastAsia="Arial" w:cs="Arial"/>
          <w:i/>
          <w:spacing w:val="-8"/>
          <w:szCs w:val="20"/>
        </w:rPr>
        <w:t>tálogo</w:t>
      </w:r>
      <w:r w:rsidRPr="0098137A">
        <w:rPr>
          <w:rFonts w:eastAsia="Arial" w:cs="Arial"/>
          <w:i/>
          <w:szCs w:val="20"/>
        </w:rPr>
        <w:t>.</w:t>
      </w:r>
    </w:p>
    <w:p w:rsidR="00A53261" w:rsidRPr="006801AE" w:rsidRDefault="00A53261" w:rsidP="00A53261">
      <w:pPr>
        <w:pStyle w:val="NormalWeb"/>
        <w:spacing w:before="0" w:beforeAutospacing="0" w:after="0" w:afterAutospacing="0"/>
        <w:ind w:left="849" w:firstLine="567"/>
        <w:jc w:val="both"/>
        <w:rPr>
          <w:rFonts w:ascii="Arial" w:hAnsi="Arial" w:cs="Arial"/>
          <w:sz w:val="20"/>
          <w:szCs w:val="20"/>
          <w:lang w:val="es-ES_tradnl"/>
        </w:rPr>
      </w:pPr>
      <w:r w:rsidRPr="006801AE">
        <w:rPr>
          <w:rFonts w:ascii="Arial" w:hAnsi="Arial" w:cs="Arial"/>
          <w:sz w:val="20"/>
          <w:szCs w:val="20"/>
          <w:lang w:val="es-ES_tradnl"/>
        </w:rPr>
        <w:t xml:space="preserve">1. Es información reservada: </w:t>
      </w:r>
    </w:p>
    <w:p w:rsidR="00A53261" w:rsidRPr="006801AE" w:rsidRDefault="00A53261" w:rsidP="00A53261">
      <w:pPr>
        <w:pStyle w:val="NormalWeb"/>
        <w:spacing w:before="0" w:beforeAutospacing="0" w:after="0" w:afterAutospacing="0"/>
        <w:ind w:left="849"/>
        <w:jc w:val="both"/>
        <w:rPr>
          <w:rFonts w:ascii="Arial" w:hAnsi="Arial" w:cs="Arial"/>
          <w:sz w:val="20"/>
          <w:szCs w:val="20"/>
          <w:lang w:val="es-ES_tradnl"/>
        </w:rPr>
      </w:pPr>
    </w:p>
    <w:p w:rsidR="00A53261" w:rsidRPr="00776353" w:rsidRDefault="00A53261" w:rsidP="00A53261">
      <w:pPr>
        <w:pStyle w:val="NormalWeb"/>
        <w:spacing w:before="0" w:beforeAutospacing="0" w:after="0" w:afterAutospacing="0"/>
        <w:ind w:left="1416"/>
        <w:jc w:val="both"/>
        <w:rPr>
          <w:rFonts w:ascii="Arial" w:hAnsi="Arial" w:cs="Arial"/>
          <w:i/>
          <w:sz w:val="20"/>
          <w:szCs w:val="20"/>
          <w:lang w:val="es-ES_tradnl"/>
        </w:rPr>
      </w:pPr>
      <w:r w:rsidRPr="00776353">
        <w:rPr>
          <w:rFonts w:ascii="Arial" w:hAnsi="Arial" w:cs="Arial"/>
          <w:i/>
          <w:sz w:val="20"/>
          <w:szCs w:val="20"/>
          <w:lang w:val="es-ES_tradnl"/>
        </w:rPr>
        <w:t xml:space="preserve">I. Aquella información pública, cuya difusión: </w:t>
      </w:r>
    </w:p>
    <w:p w:rsidR="00A53261" w:rsidRPr="00776353" w:rsidRDefault="00A53261" w:rsidP="00A53261">
      <w:pPr>
        <w:pStyle w:val="NormalWeb"/>
        <w:spacing w:before="0" w:beforeAutospacing="0" w:after="0" w:afterAutospacing="0"/>
        <w:ind w:left="1416"/>
        <w:jc w:val="both"/>
        <w:rPr>
          <w:rFonts w:ascii="Arial" w:hAnsi="Arial" w:cs="Arial"/>
          <w:i/>
          <w:sz w:val="20"/>
          <w:szCs w:val="20"/>
          <w:lang w:val="es-ES_tradnl"/>
        </w:rPr>
      </w:pPr>
    </w:p>
    <w:p w:rsidR="00A53261" w:rsidRPr="00776353" w:rsidRDefault="00A53261" w:rsidP="00A53261">
      <w:pPr>
        <w:pStyle w:val="NormalWeb"/>
        <w:spacing w:before="0" w:beforeAutospacing="0" w:after="0" w:afterAutospacing="0"/>
        <w:ind w:left="1416"/>
        <w:jc w:val="both"/>
        <w:rPr>
          <w:rFonts w:ascii="Arial" w:hAnsi="Arial" w:cs="Arial"/>
          <w:i/>
          <w:sz w:val="20"/>
          <w:szCs w:val="20"/>
          <w:lang w:val="es-ES_tradnl"/>
        </w:rPr>
      </w:pPr>
      <w:r w:rsidRPr="00776353">
        <w:rPr>
          <w:rFonts w:ascii="Arial" w:hAnsi="Arial" w:cs="Arial"/>
          <w:i/>
          <w:sz w:val="20"/>
          <w:szCs w:val="20"/>
          <w:lang w:val="es-ES_tradnl"/>
        </w:rPr>
        <w:t xml:space="preserve">g) Cause perjuicio grave a las estrategias procesales en procesos judiciales o procedimientos administrativos cuyas resoluciones no hayan causado estado; </w:t>
      </w:r>
    </w:p>
    <w:p w:rsidR="00A53261" w:rsidRPr="00776353" w:rsidRDefault="00A53261" w:rsidP="00A167EE">
      <w:pPr>
        <w:pStyle w:val="NormalWeb"/>
        <w:spacing w:before="0" w:beforeAutospacing="0" w:after="0" w:afterAutospacing="0"/>
        <w:jc w:val="both"/>
        <w:rPr>
          <w:rFonts w:ascii="Arial" w:hAnsi="Arial" w:cs="Arial"/>
          <w:i/>
          <w:sz w:val="20"/>
          <w:szCs w:val="20"/>
          <w:lang w:val="es-ES_tradnl"/>
        </w:rPr>
      </w:pPr>
    </w:p>
    <w:p w:rsidR="00A53261" w:rsidRDefault="00A53261" w:rsidP="00A53261">
      <w:pPr>
        <w:pStyle w:val="NormalWeb"/>
        <w:spacing w:before="0" w:beforeAutospacing="0" w:after="0" w:afterAutospacing="0"/>
        <w:ind w:left="1416"/>
        <w:jc w:val="both"/>
        <w:rPr>
          <w:rFonts w:ascii="Arial" w:hAnsi="Arial" w:cs="Arial"/>
          <w:i/>
          <w:sz w:val="20"/>
          <w:szCs w:val="20"/>
          <w:lang w:val="es-ES_tradnl"/>
        </w:rPr>
      </w:pPr>
      <w:r w:rsidRPr="00776353">
        <w:rPr>
          <w:rFonts w:ascii="Arial" w:hAnsi="Arial" w:cs="Arial"/>
          <w:i/>
          <w:sz w:val="20"/>
          <w:szCs w:val="20"/>
          <w:lang w:val="es-ES_tradnl"/>
        </w:rPr>
        <w:t xml:space="preserve">IV. Los expedientes de los procedimientos administrativos seguidos en forma de juicio en tanto no causen estado; </w:t>
      </w:r>
    </w:p>
    <w:p w:rsidR="00A53261" w:rsidRPr="006801AE" w:rsidRDefault="00A53261" w:rsidP="00A53261">
      <w:pPr>
        <w:pStyle w:val="NormalWeb"/>
        <w:spacing w:before="0" w:beforeAutospacing="0" w:after="0" w:afterAutospacing="0"/>
        <w:ind w:left="1416"/>
        <w:jc w:val="both"/>
        <w:rPr>
          <w:rFonts w:ascii="Arial" w:hAnsi="Arial" w:cs="Arial"/>
          <w:sz w:val="20"/>
          <w:szCs w:val="20"/>
          <w:lang w:val="es-ES_tradnl"/>
        </w:rPr>
      </w:pPr>
    </w:p>
    <w:p w:rsidR="00A53261" w:rsidRPr="00776353" w:rsidRDefault="00A53261" w:rsidP="00A53261">
      <w:pPr>
        <w:pStyle w:val="NormalWeb"/>
        <w:spacing w:before="0" w:beforeAutospacing="0" w:after="0" w:afterAutospacing="0"/>
        <w:ind w:left="849" w:firstLine="567"/>
        <w:jc w:val="both"/>
        <w:rPr>
          <w:rFonts w:ascii="Arial" w:hAnsi="Arial" w:cs="Arial"/>
          <w:i/>
          <w:sz w:val="20"/>
          <w:szCs w:val="20"/>
          <w:lang w:val="es-ES_tradnl"/>
        </w:rPr>
      </w:pPr>
      <w:r w:rsidRPr="00776353">
        <w:rPr>
          <w:rFonts w:ascii="Arial" w:hAnsi="Arial" w:cs="Arial"/>
          <w:i/>
          <w:sz w:val="20"/>
          <w:szCs w:val="20"/>
          <w:lang w:val="es-ES_tradnl"/>
        </w:rPr>
        <w:t xml:space="preserve">X. La considerada como reservada por disposición legal expresa. </w:t>
      </w:r>
    </w:p>
    <w:p w:rsidR="00A53261" w:rsidRPr="00184CF0" w:rsidRDefault="00A53261" w:rsidP="00A53261">
      <w:pPr>
        <w:widowControl w:val="0"/>
        <w:spacing w:after="0" w:line="240" w:lineRule="auto"/>
        <w:ind w:left="1416" w:right="-1"/>
        <w:jc w:val="both"/>
        <w:rPr>
          <w:rFonts w:cstheme="minorHAnsi"/>
          <w:i/>
          <w:sz w:val="24"/>
          <w:szCs w:val="24"/>
          <w:lang w:val="es-ES_tradnl"/>
        </w:rPr>
      </w:pPr>
    </w:p>
    <w:p w:rsidR="002B030D" w:rsidRDefault="00A53261" w:rsidP="002B030D">
      <w:pPr>
        <w:widowControl w:val="0"/>
        <w:numPr>
          <w:ilvl w:val="2"/>
          <w:numId w:val="2"/>
        </w:numPr>
        <w:spacing w:after="0" w:line="240" w:lineRule="auto"/>
        <w:ind w:left="1418" w:right="-1"/>
        <w:jc w:val="both"/>
        <w:rPr>
          <w:i/>
          <w:sz w:val="24"/>
          <w:szCs w:val="24"/>
        </w:rPr>
      </w:pPr>
      <w:r w:rsidRPr="00F4098B">
        <w:rPr>
          <w:rFonts w:cstheme="minorHAnsi"/>
          <w:b/>
          <w:i/>
          <w:sz w:val="24"/>
          <w:szCs w:val="24"/>
        </w:rPr>
        <w:t>P</w:t>
      </w:r>
      <w:r w:rsidRPr="00F17F84">
        <w:rPr>
          <w:rFonts w:cstheme="minorHAnsi"/>
          <w:b/>
          <w:i/>
          <w:sz w:val="24"/>
          <w:szCs w:val="24"/>
        </w:rPr>
        <w:t xml:space="preserve">erjuicios al interés público protegido por la ley que causa la revelación de la información: </w:t>
      </w:r>
      <w:r w:rsidRPr="00F17F84">
        <w:rPr>
          <w:rFonts w:cstheme="minorHAnsi"/>
          <w:i/>
          <w:sz w:val="24"/>
          <w:szCs w:val="24"/>
        </w:rPr>
        <w:t>La información requerida en la presente sol</w:t>
      </w:r>
      <w:r w:rsidR="002B030D">
        <w:rPr>
          <w:rFonts w:cstheme="minorHAnsi"/>
          <w:i/>
          <w:sz w:val="24"/>
          <w:szCs w:val="24"/>
        </w:rPr>
        <w:t>icitud, forma parte de un procedimiento</w:t>
      </w:r>
      <w:r w:rsidRPr="00F17F84">
        <w:rPr>
          <w:rFonts w:cstheme="minorHAnsi"/>
          <w:i/>
          <w:sz w:val="24"/>
          <w:szCs w:val="24"/>
        </w:rPr>
        <w:t xml:space="preserve"> que aún se encuentra vigente, por lo que la divulgación de dicha información podría ser motivo de una afectación en su debido proceso, al revelar la información contenida en la misma, pudiendo tener efectos negativos o ventajos</w:t>
      </w:r>
      <w:r w:rsidR="002B030D">
        <w:rPr>
          <w:rFonts w:cstheme="minorHAnsi"/>
          <w:i/>
          <w:sz w:val="24"/>
          <w:szCs w:val="24"/>
        </w:rPr>
        <w:t>os en la emisión de la resolución</w:t>
      </w:r>
      <w:r w:rsidRPr="00F17F84">
        <w:rPr>
          <w:rFonts w:cstheme="minorHAnsi"/>
          <w:i/>
          <w:sz w:val="24"/>
          <w:szCs w:val="24"/>
        </w:rPr>
        <w:t xml:space="preserve"> definitiva,</w:t>
      </w:r>
      <w:r w:rsidRPr="00F17F84">
        <w:rPr>
          <w:i/>
          <w:sz w:val="24"/>
          <w:szCs w:val="24"/>
        </w:rPr>
        <w:t xml:space="preserve"> además de poder actualizarse una causal de obstrucción o una afectación para su legal y debido proceso en las etapas procesales correspondientes, que incluso pudieran ser motivo de una variación y/o afectación en la resolución con la </w:t>
      </w:r>
      <w:r>
        <w:rPr>
          <w:i/>
          <w:sz w:val="24"/>
          <w:szCs w:val="24"/>
        </w:rPr>
        <w:t>que culmine dicho procedimiento,</w:t>
      </w:r>
      <w:r w:rsidRPr="004A23BE">
        <w:rPr>
          <w:sz w:val="24"/>
          <w:szCs w:val="24"/>
        </w:rPr>
        <w:t xml:space="preserve"> </w:t>
      </w:r>
      <w:r w:rsidRPr="004A23BE">
        <w:rPr>
          <w:i/>
          <w:sz w:val="24"/>
          <w:szCs w:val="24"/>
        </w:rPr>
        <w:t xml:space="preserve">que por el tipo de información que es, la resolución que recaiga afectara de forma positiva o negativa </w:t>
      </w:r>
      <w:r w:rsidR="002B030D">
        <w:rPr>
          <w:i/>
          <w:sz w:val="24"/>
          <w:szCs w:val="24"/>
        </w:rPr>
        <w:t>a las partes que integran dicho proceso.</w:t>
      </w:r>
    </w:p>
    <w:p w:rsidR="002B030D" w:rsidRPr="002B030D" w:rsidRDefault="002B030D" w:rsidP="002B030D">
      <w:pPr>
        <w:widowControl w:val="0"/>
        <w:spacing w:after="0" w:line="240" w:lineRule="auto"/>
        <w:ind w:left="1418" w:right="-1"/>
        <w:jc w:val="both"/>
        <w:rPr>
          <w:i/>
          <w:sz w:val="24"/>
          <w:szCs w:val="24"/>
        </w:rPr>
      </w:pPr>
    </w:p>
    <w:p w:rsidR="00A53261" w:rsidRPr="002B030D" w:rsidRDefault="00A53261" w:rsidP="002B030D">
      <w:pPr>
        <w:widowControl w:val="0"/>
        <w:numPr>
          <w:ilvl w:val="2"/>
          <w:numId w:val="2"/>
        </w:numPr>
        <w:spacing w:after="0" w:line="240" w:lineRule="auto"/>
        <w:ind w:left="1418" w:right="-1"/>
        <w:jc w:val="both"/>
        <w:rPr>
          <w:i/>
          <w:sz w:val="24"/>
          <w:szCs w:val="24"/>
        </w:rPr>
      </w:pPr>
      <w:r w:rsidRPr="002B030D">
        <w:rPr>
          <w:rFonts w:cstheme="minorHAnsi"/>
          <w:b/>
          <w:i/>
          <w:sz w:val="24"/>
          <w:szCs w:val="24"/>
        </w:rPr>
        <w:t>¿Por qué el daño de su divulgación es mayor al interés público de conocer dicha información?:</w:t>
      </w:r>
      <w:r w:rsidRPr="002B030D">
        <w:rPr>
          <w:rFonts w:cstheme="minorHAnsi"/>
          <w:i/>
          <w:sz w:val="24"/>
          <w:szCs w:val="24"/>
        </w:rPr>
        <w:t xml:space="preserve"> </w:t>
      </w:r>
      <w:r w:rsidRPr="002B030D">
        <w:rPr>
          <w:i/>
          <w:sz w:val="24"/>
          <w:szCs w:val="24"/>
        </w:rPr>
        <w:t>La divulgación de la información requerida en la presente solicitud provoca un riesgo que supera el interés público general de conocer la información, ya que causaría un perjuicio grave toda vez que desconocemos si el solicitante tiene algún interés jurídico o de otra índole, por lo que debemos mantener el cuidado de dicha información ya que pueden existir diversos intereses, y como ente público, nuestro deber es cuidar el bien común público. El entregarlo produciría un perjuicio a las partes que se encu</w:t>
      </w:r>
      <w:r w:rsidR="002B030D">
        <w:rPr>
          <w:i/>
          <w:sz w:val="24"/>
          <w:szCs w:val="24"/>
        </w:rPr>
        <w:t>entren involucradas en el procedimiento</w:t>
      </w:r>
      <w:r w:rsidRPr="002B030D">
        <w:rPr>
          <w:i/>
          <w:sz w:val="24"/>
          <w:szCs w:val="24"/>
        </w:rPr>
        <w:t xml:space="preserve">, pues divulgar </w:t>
      </w:r>
      <w:r w:rsidRPr="002B030D">
        <w:rPr>
          <w:i/>
          <w:sz w:val="24"/>
          <w:szCs w:val="24"/>
        </w:rPr>
        <w:lastRenderedPageBreak/>
        <w:t xml:space="preserve">esta información durante el procedimiento y </w:t>
      </w:r>
      <w:r w:rsidR="002B030D">
        <w:rPr>
          <w:i/>
          <w:sz w:val="24"/>
          <w:szCs w:val="24"/>
        </w:rPr>
        <w:t>sin resolución definitiva,</w:t>
      </w:r>
      <w:r w:rsidRPr="002B030D">
        <w:rPr>
          <w:i/>
          <w:sz w:val="24"/>
          <w:szCs w:val="24"/>
        </w:rPr>
        <w:t xml:space="preserve"> significa que puede persuadir al juzgador a emitir un criterio a favor o en contra de las partes y terceros involucrados que difiere de la corre</w:t>
      </w:r>
      <w:r w:rsidR="002B030D">
        <w:rPr>
          <w:i/>
          <w:sz w:val="24"/>
          <w:szCs w:val="24"/>
        </w:rPr>
        <w:t>cta aplicación de la norma y la</w:t>
      </w:r>
      <w:r w:rsidRPr="002B030D">
        <w:rPr>
          <w:i/>
          <w:sz w:val="24"/>
          <w:szCs w:val="24"/>
        </w:rPr>
        <w:t xml:space="preserve"> utilización adecuada de los criterios de impartición de justicia, además de que le proporciona a las persona aje</w:t>
      </w:r>
      <w:r w:rsidR="00F36AEB">
        <w:rPr>
          <w:i/>
          <w:sz w:val="24"/>
          <w:szCs w:val="24"/>
        </w:rPr>
        <w:t>nas a las actuaciones de este procedimiento</w:t>
      </w:r>
      <w:r w:rsidRPr="002B030D">
        <w:rPr>
          <w:i/>
          <w:sz w:val="24"/>
          <w:szCs w:val="24"/>
        </w:rPr>
        <w:t xml:space="preserve"> las herramientas necesarias para afectar el mismo. Es decir, la divulgación de esta información atenta al interés público en tanto a que se afecta el ejercicio de impartición de justicia y sus consecuencias afectan a las partes interesas y que forman parte del asunto que se está substanciando.</w:t>
      </w:r>
    </w:p>
    <w:p w:rsidR="00A53261" w:rsidRPr="00633D8A" w:rsidRDefault="00A53261" w:rsidP="00A53261">
      <w:pPr>
        <w:widowControl w:val="0"/>
        <w:spacing w:after="0" w:line="240" w:lineRule="auto"/>
        <w:ind w:left="2124" w:right="-1"/>
        <w:jc w:val="both"/>
        <w:rPr>
          <w:rFonts w:cstheme="minorHAnsi"/>
          <w:i/>
          <w:sz w:val="24"/>
          <w:szCs w:val="24"/>
        </w:rPr>
      </w:pPr>
    </w:p>
    <w:p w:rsidR="00A53261" w:rsidRPr="00F17F84" w:rsidRDefault="00A53261" w:rsidP="00A53261">
      <w:pPr>
        <w:widowControl w:val="0"/>
        <w:numPr>
          <w:ilvl w:val="2"/>
          <w:numId w:val="2"/>
        </w:numPr>
        <w:spacing w:after="0" w:line="240" w:lineRule="auto"/>
        <w:ind w:left="1418" w:right="-1"/>
        <w:jc w:val="both"/>
        <w:rPr>
          <w:rFonts w:cstheme="minorHAnsi"/>
          <w:b/>
          <w:i/>
          <w:sz w:val="24"/>
          <w:szCs w:val="24"/>
        </w:rPr>
      </w:pPr>
      <w:r w:rsidRPr="00F17F84">
        <w:rPr>
          <w:rFonts w:cstheme="minorHAnsi"/>
          <w:b/>
          <w:i/>
          <w:sz w:val="24"/>
          <w:szCs w:val="24"/>
        </w:rPr>
        <w:t xml:space="preserve">Principio de proporcionalidad: </w:t>
      </w:r>
      <w:r w:rsidRPr="00F17F84">
        <w:rPr>
          <w:i/>
          <w:sz w:val="24"/>
          <w:szCs w:val="24"/>
        </w:rPr>
        <w:t xml:space="preserve">La información materia de la solicitud se considera que la reserva de la misma no es desmedida ante la importancia del respeto del debido proceso, que debe de cumplir los procedimientos </w:t>
      </w:r>
      <w:r w:rsidR="00F36AEB">
        <w:rPr>
          <w:i/>
          <w:sz w:val="24"/>
          <w:szCs w:val="24"/>
        </w:rPr>
        <w:t xml:space="preserve">tanto </w:t>
      </w:r>
      <w:r w:rsidRPr="00F17F84">
        <w:rPr>
          <w:i/>
          <w:sz w:val="24"/>
          <w:szCs w:val="24"/>
        </w:rPr>
        <w:t>judiciales</w:t>
      </w:r>
      <w:r w:rsidR="00F36AEB">
        <w:rPr>
          <w:i/>
          <w:sz w:val="24"/>
          <w:szCs w:val="24"/>
        </w:rPr>
        <w:t xml:space="preserve"> como administrativos</w:t>
      </w:r>
      <w:r w:rsidRPr="00F17F84">
        <w:rPr>
          <w:i/>
          <w:sz w:val="24"/>
          <w:szCs w:val="24"/>
        </w:rPr>
        <w:t>, ya que su divulgación contrapondría a la impartición de justicia, debido a que es de suma importancia respetarla, puesto que de ello depende completamente la emisión de una resolución apegada completamente a los elementos probatorios respectivos y a la no violación de ninguna etapa en el procedimiento, para concluir con la emisión de una resolución apegada a la normatividad y la justicia.</w:t>
      </w:r>
    </w:p>
    <w:p w:rsidR="00A53261" w:rsidRPr="00F17F84" w:rsidRDefault="00A53261" w:rsidP="00A53261">
      <w:pPr>
        <w:spacing w:after="0" w:line="240" w:lineRule="auto"/>
        <w:ind w:left="1418" w:right="-1"/>
        <w:jc w:val="both"/>
        <w:rPr>
          <w:i/>
        </w:rPr>
      </w:pPr>
    </w:p>
    <w:p w:rsidR="00A53261" w:rsidRPr="00F17F84" w:rsidRDefault="00A53261" w:rsidP="00A53261">
      <w:pPr>
        <w:widowControl w:val="0"/>
        <w:numPr>
          <w:ilvl w:val="1"/>
          <w:numId w:val="2"/>
        </w:numPr>
        <w:spacing w:after="0" w:line="240" w:lineRule="auto"/>
        <w:ind w:left="993" w:right="850"/>
        <w:jc w:val="both"/>
        <w:rPr>
          <w:rFonts w:cstheme="minorHAnsi"/>
          <w:b/>
          <w:i/>
          <w:sz w:val="24"/>
          <w:szCs w:val="24"/>
        </w:rPr>
      </w:pPr>
      <w:r w:rsidRPr="00F17F84">
        <w:rPr>
          <w:rFonts w:cstheme="minorHAnsi"/>
          <w:b/>
          <w:i/>
          <w:sz w:val="24"/>
          <w:szCs w:val="24"/>
        </w:rPr>
        <w:t>Desarrollo del acuerdo de conformidad con el lineamiento décimo segundo de los Lineamientos Generales en Materia de Clasificación de Información Pública:</w:t>
      </w:r>
    </w:p>
    <w:p w:rsidR="00A53261" w:rsidRPr="00F17F84" w:rsidRDefault="00A53261" w:rsidP="00A53261">
      <w:pPr>
        <w:widowControl w:val="0"/>
        <w:spacing w:after="0" w:line="240" w:lineRule="auto"/>
        <w:ind w:left="993" w:right="850"/>
        <w:jc w:val="both"/>
        <w:rPr>
          <w:rFonts w:cstheme="minorHAnsi"/>
          <w:b/>
          <w:i/>
          <w:sz w:val="24"/>
          <w:szCs w:val="24"/>
        </w:rPr>
      </w:pPr>
    </w:p>
    <w:p w:rsidR="00A53261" w:rsidRPr="00F17F84" w:rsidRDefault="00A53261" w:rsidP="00A53261">
      <w:pPr>
        <w:widowControl w:val="0"/>
        <w:spacing w:after="0" w:line="240" w:lineRule="auto"/>
        <w:ind w:left="851" w:right="474"/>
        <w:jc w:val="both"/>
        <w:rPr>
          <w:rFonts w:cstheme="minorHAnsi"/>
          <w:i/>
          <w:sz w:val="24"/>
          <w:szCs w:val="24"/>
        </w:rPr>
      </w:pPr>
      <w:r w:rsidRPr="00F17F84">
        <w:rPr>
          <w:rFonts w:cstheme="minorHAnsi"/>
          <w:b/>
          <w:i/>
          <w:sz w:val="24"/>
          <w:szCs w:val="24"/>
        </w:rPr>
        <w:t>I.- El nombre del Sujeto Obligado:</w:t>
      </w:r>
      <w:r w:rsidRPr="00F17F84">
        <w:rPr>
          <w:rFonts w:cstheme="minorHAnsi"/>
          <w:i/>
          <w:sz w:val="24"/>
          <w:szCs w:val="24"/>
        </w:rPr>
        <w:t xml:space="preserve"> Ayuntamiento de Tlajomulco de Zúñiga, Jalisco.</w:t>
      </w:r>
    </w:p>
    <w:p w:rsidR="00A53261" w:rsidRPr="00F17F84" w:rsidRDefault="00A53261" w:rsidP="00A53261">
      <w:pPr>
        <w:widowControl w:val="0"/>
        <w:spacing w:after="0" w:line="240" w:lineRule="auto"/>
        <w:ind w:left="851" w:right="474"/>
        <w:jc w:val="both"/>
        <w:rPr>
          <w:rFonts w:cstheme="minorHAnsi"/>
          <w:i/>
          <w:sz w:val="24"/>
          <w:szCs w:val="24"/>
        </w:rPr>
      </w:pPr>
    </w:p>
    <w:p w:rsidR="00A53261" w:rsidRDefault="00A53261" w:rsidP="00A53261">
      <w:pPr>
        <w:widowControl w:val="0"/>
        <w:spacing w:after="0" w:line="240" w:lineRule="auto"/>
        <w:ind w:left="851" w:right="474"/>
        <w:jc w:val="both"/>
        <w:rPr>
          <w:rFonts w:cstheme="minorHAnsi"/>
          <w:i/>
          <w:sz w:val="24"/>
          <w:szCs w:val="24"/>
        </w:rPr>
      </w:pPr>
      <w:r w:rsidRPr="00F17F84">
        <w:rPr>
          <w:rFonts w:cstheme="minorHAnsi"/>
          <w:b/>
          <w:i/>
          <w:sz w:val="24"/>
          <w:szCs w:val="24"/>
        </w:rPr>
        <w:t xml:space="preserve">II.- El área generadora de la información y/o de quien la tenga en su poder: </w:t>
      </w:r>
      <w:r w:rsidR="00F36AEB">
        <w:rPr>
          <w:rFonts w:cstheme="minorHAnsi"/>
          <w:i/>
          <w:sz w:val="24"/>
          <w:szCs w:val="24"/>
        </w:rPr>
        <w:t>Dirección General Jurídica.</w:t>
      </w:r>
    </w:p>
    <w:p w:rsidR="00A53261" w:rsidRPr="00F17F84" w:rsidRDefault="00A53261" w:rsidP="00A53261">
      <w:pPr>
        <w:widowControl w:val="0"/>
        <w:spacing w:after="0" w:line="240" w:lineRule="auto"/>
        <w:ind w:left="851" w:right="474"/>
        <w:jc w:val="both"/>
        <w:rPr>
          <w:rFonts w:cstheme="minorHAnsi"/>
          <w:i/>
          <w:sz w:val="24"/>
          <w:szCs w:val="24"/>
        </w:rPr>
      </w:pPr>
    </w:p>
    <w:p w:rsidR="00A53261" w:rsidRPr="00F17F84" w:rsidRDefault="00A53261" w:rsidP="00F36AEB">
      <w:pPr>
        <w:widowControl w:val="0"/>
        <w:spacing w:after="0" w:line="240" w:lineRule="auto"/>
        <w:ind w:right="474"/>
        <w:jc w:val="both"/>
        <w:rPr>
          <w:rFonts w:cstheme="minorHAnsi"/>
          <w:i/>
          <w:sz w:val="24"/>
          <w:szCs w:val="24"/>
        </w:rPr>
      </w:pPr>
    </w:p>
    <w:p w:rsidR="00A53261" w:rsidRPr="00F17F84" w:rsidRDefault="00A53261" w:rsidP="00A53261">
      <w:pPr>
        <w:widowControl w:val="0"/>
        <w:spacing w:after="0" w:line="240" w:lineRule="auto"/>
        <w:ind w:left="851" w:right="474"/>
        <w:jc w:val="both"/>
        <w:rPr>
          <w:rFonts w:cstheme="minorHAnsi"/>
          <w:i/>
          <w:sz w:val="24"/>
          <w:szCs w:val="24"/>
        </w:rPr>
      </w:pPr>
      <w:r w:rsidRPr="00F17F84">
        <w:rPr>
          <w:rFonts w:cstheme="minorHAnsi"/>
          <w:b/>
          <w:i/>
          <w:sz w:val="24"/>
          <w:szCs w:val="24"/>
        </w:rPr>
        <w:t xml:space="preserve">III.- La fecha del acta y el número de acuerdo que se actualiza: </w:t>
      </w:r>
      <w:r w:rsidRPr="00F17F84">
        <w:rPr>
          <w:rFonts w:cstheme="minorHAnsi"/>
          <w:i/>
          <w:sz w:val="24"/>
          <w:szCs w:val="24"/>
        </w:rPr>
        <w:t xml:space="preserve">No existe acta ni acuerdo previo. </w:t>
      </w:r>
    </w:p>
    <w:p w:rsidR="00A53261" w:rsidRPr="00F17F84" w:rsidRDefault="00A53261" w:rsidP="00A53261">
      <w:pPr>
        <w:widowControl w:val="0"/>
        <w:spacing w:after="0" w:line="240" w:lineRule="auto"/>
        <w:ind w:left="851" w:right="474"/>
        <w:jc w:val="both"/>
        <w:rPr>
          <w:rFonts w:cstheme="minorHAnsi"/>
          <w:i/>
          <w:sz w:val="24"/>
          <w:szCs w:val="24"/>
        </w:rPr>
      </w:pPr>
    </w:p>
    <w:p w:rsidR="00A53261" w:rsidRPr="00F17F84" w:rsidRDefault="00A53261" w:rsidP="00A53261">
      <w:pPr>
        <w:widowControl w:val="0"/>
        <w:spacing w:after="0" w:line="240" w:lineRule="auto"/>
        <w:ind w:left="851" w:right="474"/>
        <w:jc w:val="both"/>
        <w:rPr>
          <w:rFonts w:cstheme="minorHAnsi"/>
          <w:bCs/>
          <w:i/>
          <w:sz w:val="24"/>
          <w:szCs w:val="24"/>
        </w:rPr>
      </w:pPr>
      <w:r w:rsidRPr="00F17F84">
        <w:rPr>
          <w:rFonts w:cstheme="minorHAnsi"/>
          <w:b/>
          <w:i/>
          <w:sz w:val="24"/>
          <w:szCs w:val="24"/>
        </w:rPr>
        <w:t xml:space="preserve">IV.- Los criterios de clasificación de información aplicables: </w:t>
      </w:r>
      <w:r w:rsidRPr="00F17F84">
        <w:rPr>
          <w:rFonts w:cstheme="minorHAnsi"/>
          <w:i/>
          <w:sz w:val="24"/>
          <w:szCs w:val="24"/>
        </w:rPr>
        <w:t>los Lineamientos Generales en Materia de Clasificación de Información Pública emitidos por el Instituto, los cuales aún se encuentran vigentes</w:t>
      </w:r>
      <w:r w:rsidRPr="00F17F84">
        <w:rPr>
          <w:rFonts w:cstheme="minorHAnsi"/>
          <w:bCs/>
          <w:i/>
          <w:sz w:val="24"/>
          <w:szCs w:val="24"/>
        </w:rPr>
        <w:t>.</w:t>
      </w:r>
    </w:p>
    <w:p w:rsidR="00A53261" w:rsidRPr="00F17F84" w:rsidRDefault="00A53261" w:rsidP="00A53261">
      <w:pPr>
        <w:widowControl w:val="0"/>
        <w:spacing w:after="0" w:line="240" w:lineRule="auto"/>
        <w:ind w:left="851" w:right="474"/>
        <w:jc w:val="both"/>
        <w:rPr>
          <w:rFonts w:cstheme="minorHAnsi"/>
          <w:bCs/>
          <w:i/>
          <w:sz w:val="24"/>
          <w:szCs w:val="24"/>
        </w:rPr>
      </w:pPr>
    </w:p>
    <w:p w:rsidR="00A53261" w:rsidRPr="00A35493" w:rsidRDefault="00A53261" w:rsidP="00A53261">
      <w:pPr>
        <w:widowControl w:val="0"/>
        <w:spacing w:after="0" w:line="240" w:lineRule="auto"/>
        <w:ind w:left="851" w:right="474"/>
        <w:jc w:val="both"/>
        <w:rPr>
          <w:rFonts w:cstheme="minorHAnsi"/>
          <w:b/>
          <w:i/>
          <w:sz w:val="24"/>
          <w:szCs w:val="24"/>
        </w:rPr>
      </w:pPr>
      <w:r w:rsidRPr="00F17F84">
        <w:rPr>
          <w:rFonts w:cstheme="minorHAnsi"/>
          <w:b/>
          <w:i/>
          <w:sz w:val="24"/>
          <w:szCs w:val="24"/>
        </w:rPr>
        <w:t xml:space="preserve">V.- El fundamento legal y la motivación: </w:t>
      </w:r>
      <w:r w:rsidRPr="00F17F84">
        <w:rPr>
          <w:rFonts w:cstheme="minorHAnsi"/>
          <w:i/>
          <w:sz w:val="24"/>
          <w:szCs w:val="24"/>
        </w:rPr>
        <w:t xml:space="preserve">El anteriormente citado Artículo </w:t>
      </w:r>
      <w:r w:rsidR="00A167EE">
        <w:rPr>
          <w:rFonts w:cstheme="minorHAnsi"/>
          <w:i/>
          <w:sz w:val="24"/>
          <w:szCs w:val="24"/>
        </w:rPr>
        <w:t>17.1.g), fracciones IV,</w:t>
      </w:r>
      <w:r>
        <w:rPr>
          <w:rFonts w:cstheme="minorHAnsi"/>
          <w:i/>
          <w:sz w:val="24"/>
          <w:szCs w:val="24"/>
        </w:rPr>
        <w:t xml:space="preserve"> y X),</w:t>
      </w:r>
      <w:r w:rsidRPr="00F17F84">
        <w:rPr>
          <w:rFonts w:cstheme="minorHAnsi"/>
          <w:i/>
          <w:sz w:val="24"/>
          <w:szCs w:val="24"/>
        </w:rPr>
        <w:t xml:space="preserve"> de la Ley de Transparencia y Acceso a la Información Pública del Estado de Jalisco y sus Municipios.</w:t>
      </w:r>
    </w:p>
    <w:p w:rsidR="00A53261" w:rsidRPr="00F17F84" w:rsidRDefault="00A53261" w:rsidP="00A53261">
      <w:pPr>
        <w:widowControl w:val="0"/>
        <w:spacing w:after="0" w:line="240" w:lineRule="auto"/>
        <w:ind w:left="851" w:right="474"/>
        <w:jc w:val="both"/>
        <w:rPr>
          <w:rFonts w:cstheme="minorHAnsi"/>
          <w:i/>
          <w:sz w:val="24"/>
          <w:szCs w:val="24"/>
        </w:rPr>
      </w:pPr>
    </w:p>
    <w:p w:rsidR="00A53261" w:rsidRPr="00F17F84" w:rsidRDefault="00A53261" w:rsidP="00A53261">
      <w:pPr>
        <w:widowControl w:val="0"/>
        <w:spacing w:after="0" w:line="240" w:lineRule="auto"/>
        <w:ind w:left="851" w:right="474"/>
        <w:jc w:val="both"/>
        <w:rPr>
          <w:rFonts w:cstheme="minorHAnsi"/>
          <w:bCs/>
          <w:i/>
          <w:sz w:val="24"/>
          <w:szCs w:val="24"/>
        </w:rPr>
      </w:pPr>
      <w:r w:rsidRPr="00F17F84">
        <w:rPr>
          <w:rFonts w:cstheme="minorHAnsi"/>
          <w:b/>
          <w:bCs/>
          <w:i/>
          <w:sz w:val="24"/>
          <w:szCs w:val="24"/>
          <w:u w:val="single"/>
        </w:rPr>
        <w:t>MOTIVACIÓN:</w:t>
      </w:r>
      <w:r w:rsidRPr="00F17F84">
        <w:rPr>
          <w:rFonts w:cstheme="minorHAnsi"/>
          <w:i/>
          <w:sz w:val="24"/>
          <w:szCs w:val="24"/>
        </w:rPr>
        <w:t xml:space="preserve"> </w:t>
      </w:r>
      <w:r w:rsidRPr="00F17F84">
        <w:rPr>
          <w:rFonts w:cstheme="minorHAnsi"/>
          <w:bCs/>
          <w:i/>
          <w:sz w:val="24"/>
          <w:szCs w:val="24"/>
        </w:rPr>
        <w:t>L</w:t>
      </w:r>
      <w:r w:rsidRPr="00F17F84">
        <w:rPr>
          <w:rFonts w:cstheme="minorHAnsi"/>
          <w:i/>
          <w:sz w:val="24"/>
          <w:szCs w:val="24"/>
        </w:rPr>
        <w:t>a divulgación de la información requerida en la</w:t>
      </w:r>
      <w:r>
        <w:rPr>
          <w:rFonts w:cstheme="minorHAnsi"/>
          <w:i/>
          <w:sz w:val="24"/>
          <w:szCs w:val="24"/>
        </w:rPr>
        <w:t xml:space="preserve"> presente</w:t>
      </w:r>
      <w:r w:rsidRPr="00F17F84">
        <w:rPr>
          <w:rFonts w:cstheme="minorHAnsi"/>
          <w:i/>
          <w:sz w:val="24"/>
          <w:szCs w:val="24"/>
        </w:rPr>
        <w:t xml:space="preserve"> solicitud de información, previa a la conclusión del procedimiento correspondiente, podría viciar el correcto desarrollo del mismo, evidenciar las acciones que se pretenden ejercer en cada una de las etapas del procedimiento, vulnerar la capacidad de acción del Municipio o</w:t>
      </w:r>
      <w:r>
        <w:rPr>
          <w:rFonts w:cstheme="minorHAnsi"/>
          <w:i/>
          <w:sz w:val="24"/>
          <w:szCs w:val="24"/>
        </w:rPr>
        <w:t xml:space="preserve"> cualquier tercero involucrado </w:t>
      </w:r>
      <w:r w:rsidRPr="00F17F84">
        <w:rPr>
          <w:rFonts w:cstheme="minorHAnsi"/>
          <w:i/>
          <w:sz w:val="24"/>
          <w:szCs w:val="24"/>
        </w:rPr>
        <w:t>y causar confusión o desinformación al solicitante que requiere la información. Con la reserva de información se busca proteger aquellos datos que permitan el desahogo de los procedimientos propiciando su correcto, puntual y legal funcionamiento,</w:t>
      </w:r>
      <w:r w:rsidRPr="00F17F84">
        <w:rPr>
          <w:i/>
          <w:sz w:val="24"/>
          <w:szCs w:val="24"/>
        </w:rPr>
        <w:t xml:space="preserve"> además de poder actualizarse una causal de obstrucción o una afectación para su legal y debido proceso en las etapas procesales correspondientes, que incluso pudieran ser motivo de una variación y/o afectación en la resolución con la que culmine dicho procedimiento.</w:t>
      </w:r>
    </w:p>
    <w:p w:rsidR="00A53261" w:rsidRPr="00F17F84" w:rsidRDefault="00A53261" w:rsidP="00A53261">
      <w:pPr>
        <w:widowControl w:val="0"/>
        <w:spacing w:after="0" w:line="240" w:lineRule="auto"/>
        <w:ind w:left="851" w:right="474"/>
        <w:jc w:val="both"/>
        <w:rPr>
          <w:rFonts w:cstheme="minorHAnsi"/>
          <w:b/>
          <w:i/>
          <w:sz w:val="24"/>
          <w:szCs w:val="24"/>
        </w:rPr>
      </w:pPr>
    </w:p>
    <w:p w:rsidR="00A53261" w:rsidRPr="00F17F84" w:rsidRDefault="00A53261" w:rsidP="00A53261">
      <w:pPr>
        <w:widowControl w:val="0"/>
        <w:spacing w:after="0" w:line="240" w:lineRule="auto"/>
        <w:ind w:left="851" w:right="474"/>
        <w:jc w:val="both"/>
        <w:rPr>
          <w:rFonts w:cstheme="minorHAnsi"/>
          <w:i/>
          <w:sz w:val="24"/>
          <w:szCs w:val="24"/>
        </w:rPr>
      </w:pPr>
      <w:r w:rsidRPr="00F17F84">
        <w:rPr>
          <w:rFonts w:cstheme="minorHAnsi"/>
          <w:b/>
          <w:i/>
          <w:sz w:val="24"/>
          <w:szCs w:val="24"/>
        </w:rPr>
        <w:t>VI.- El carácter de reservada y/o confidencial, indicando, en su caso, las partes o páginas del documento en el que consten:</w:t>
      </w:r>
      <w:r w:rsidRPr="00F17F84">
        <w:rPr>
          <w:rFonts w:cstheme="minorHAnsi"/>
          <w:i/>
          <w:sz w:val="24"/>
          <w:szCs w:val="24"/>
        </w:rPr>
        <w:t xml:space="preserve"> La información requerida en la presente solicitud</w:t>
      </w:r>
      <w:r>
        <w:rPr>
          <w:rFonts w:cstheme="minorHAnsi"/>
          <w:i/>
          <w:sz w:val="24"/>
          <w:szCs w:val="24"/>
        </w:rPr>
        <w:t xml:space="preserve"> que es toda la documentación que integra el expediente solicitado y actualmente </w:t>
      </w:r>
      <w:r w:rsidRPr="00F17F84">
        <w:rPr>
          <w:rFonts w:cstheme="minorHAnsi"/>
          <w:i/>
          <w:sz w:val="24"/>
          <w:szCs w:val="24"/>
        </w:rPr>
        <w:t>que forma parte de un procedi</w:t>
      </w:r>
      <w:r w:rsidR="00F36AEB">
        <w:rPr>
          <w:rFonts w:cstheme="minorHAnsi"/>
          <w:i/>
          <w:sz w:val="24"/>
          <w:szCs w:val="24"/>
        </w:rPr>
        <w:t>miento.</w:t>
      </w:r>
    </w:p>
    <w:p w:rsidR="00A53261" w:rsidRPr="00F17F84" w:rsidRDefault="00A53261" w:rsidP="00A53261">
      <w:pPr>
        <w:widowControl w:val="0"/>
        <w:spacing w:after="0" w:line="240" w:lineRule="auto"/>
        <w:ind w:left="851" w:right="474"/>
        <w:jc w:val="both"/>
        <w:rPr>
          <w:rFonts w:cstheme="minorHAnsi"/>
          <w:i/>
          <w:sz w:val="24"/>
          <w:szCs w:val="24"/>
        </w:rPr>
      </w:pPr>
    </w:p>
    <w:p w:rsidR="00A53261" w:rsidRPr="00F17F84" w:rsidRDefault="00A53261" w:rsidP="00A53261">
      <w:pPr>
        <w:widowControl w:val="0"/>
        <w:spacing w:after="0" w:line="240" w:lineRule="auto"/>
        <w:ind w:left="851" w:right="474"/>
        <w:jc w:val="both"/>
        <w:rPr>
          <w:rFonts w:cstheme="minorHAnsi"/>
          <w:i/>
          <w:sz w:val="24"/>
          <w:szCs w:val="24"/>
        </w:rPr>
      </w:pPr>
      <w:r w:rsidRPr="00F17F84">
        <w:rPr>
          <w:rFonts w:cstheme="minorHAnsi"/>
          <w:b/>
          <w:i/>
          <w:sz w:val="24"/>
          <w:szCs w:val="24"/>
        </w:rPr>
        <w:t xml:space="preserve">VII.-  La precisión del plazo de reserva, así como su fecha de inicio, debiendo motivar el mismo: </w:t>
      </w:r>
      <w:r w:rsidRPr="00F17F84">
        <w:rPr>
          <w:rFonts w:cstheme="minorHAnsi"/>
          <w:i/>
          <w:sz w:val="24"/>
          <w:szCs w:val="24"/>
        </w:rPr>
        <w:t xml:space="preserve">La reserva de la información será a partir de la fecha de la presente acta hasta en tanto dicho procedimiento concluya </w:t>
      </w:r>
      <w:r w:rsidR="00F36AEB">
        <w:rPr>
          <w:rFonts w:cstheme="minorHAnsi"/>
          <w:i/>
          <w:sz w:val="24"/>
          <w:szCs w:val="24"/>
        </w:rPr>
        <w:t>como totalmente definitivo.</w:t>
      </w:r>
    </w:p>
    <w:p w:rsidR="00A53261" w:rsidRPr="00F17F84" w:rsidRDefault="00A53261" w:rsidP="00A53261">
      <w:pPr>
        <w:widowControl w:val="0"/>
        <w:spacing w:after="0" w:line="240" w:lineRule="auto"/>
        <w:ind w:left="851" w:right="474"/>
        <w:jc w:val="both"/>
        <w:rPr>
          <w:rFonts w:cstheme="minorHAnsi"/>
          <w:b/>
          <w:i/>
          <w:sz w:val="24"/>
          <w:szCs w:val="24"/>
        </w:rPr>
      </w:pPr>
    </w:p>
    <w:p w:rsidR="00A53261" w:rsidRPr="00F17F84" w:rsidRDefault="00A53261" w:rsidP="00A53261">
      <w:pPr>
        <w:widowControl w:val="0"/>
        <w:spacing w:after="0" w:line="240" w:lineRule="auto"/>
        <w:ind w:left="851" w:right="474"/>
        <w:jc w:val="both"/>
        <w:rPr>
          <w:rFonts w:cstheme="minorHAnsi"/>
          <w:i/>
          <w:sz w:val="24"/>
          <w:szCs w:val="24"/>
        </w:rPr>
      </w:pPr>
      <w:r w:rsidRPr="00F17F84">
        <w:rPr>
          <w:rFonts w:cstheme="minorHAnsi"/>
          <w:b/>
          <w:i/>
          <w:sz w:val="24"/>
          <w:szCs w:val="24"/>
        </w:rPr>
        <w:t xml:space="preserve">VIII.-  La precisión del plazo de confidencialidad, así como su fecha de inicio, debiendo motivar el mismo: </w:t>
      </w:r>
      <w:r w:rsidRPr="00F17F84">
        <w:rPr>
          <w:rFonts w:cstheme="minorHAnsi"/>
          <w:i/>
          <w:sz w:val="24"/>
          <w:szCs w:val="24"/>
        </w:rPr>
        <w:t>No aplica en la presente.</w:t>
      </w:r>
    </w:p>
    <w:p w:rsidR="00A53261" w:rsidRDefault="00A53261" w:rsidP="00A53261">
      <w:pPr>
        <w:widowControl w:val="0"/>
        <w:spacing w:after="0" w:line="240" w:lineRule="auto"/>
        <w:jc w:val="both"/>
        <w:rPr>
          <w:b/>
          <w:sz w:val="24"/>
        </w:rPr>
      </w:pPr>
    </w:p>
    <w:p w:rsidR="00A53261" w:rsidRDefault="00A53261" w:rsidP="00A53261">
      <w:pPr>
        <w:widowControl w:val="0"/>
        <w:spacing w:after="0" w:line="240" w:lineRule="auto"/>
        <w:jc w:val="both"/>
        <w:rPr>
          <w:b/>
          <w:sz w:val="24"/>
        </w:rPr>
      </w:pPr>
      <w:r w:rsidRPr="0098137A">
        <w:rPr>
          <w:b/>
          <w:sz w:val="24"/>
        </w:rPr>
        <w:t>III.- ASUNTOS GENERALES</w:t>
      </w:r>
    </w:p>
    <w:p w:rsidR="00A53261" w:rsidRPr="00CE5D4E" w:rsidRDefault="00A53261" w:rsidP="00A53261">
      <w:pPr>
        <w:widowControl w:val="0"/>
        <w:spacing w:after="0" w:line="240" w:lineRule="auto"/>
        <w:jc w:val="both"/>
        <w:rPr>
          <w:b/>
          <w:sz w:val="24"/>
        </w:rPr>
      </w:pPr>
    </w:p>
    <w:p w:rsidR="00A53261" w:rsidRPr="0098137A" w:rsidRDefault="00A53261" w:rsidP="00A53261">
      <w:pPr>
        <w:widowControl w:val="0"/>
        <w:spacing w:after="0" w:line="240" w:lineRule="auto"/>
        <w:ind w:firstLine="708"/>
        <w:jc w:val="both"/>
        <w:rPr>
          <w:sz w:val="24"/>
        </w:rPr>
      </w:pPr>
      <w:r w:rsidRPr="0098137A">
        <w:rPr>
          <w:sz w:val="24"/>
        </w:rPr>
        <w:t xml:space="preserve">Acto continuo, el Presidente del Comité, preguntó a los presentes si existía algún tema adicional a tratar en esta sesión, por lo que los integrantes del Comité acordaron que no existía tema adicional a tratar en la presente sesión. </w:t>
      </w:r>
    </w:p>
    <w:p w:rsidR="00A53261" w:rsidRPr="0098137A" w:rsidRDefault="00A53261" w:rsidP="00A53261">
      <w:pPr>
        <w:widowControl w:val="0"/>
        <w:spacing w:after="0" w:line="240" w:lineRule="auto"/>
        <w:jc w:val="both"/>
        <w:rPr>
          <w:sz w:val="24"/>
        </w:rPr>
      </w:pPr>
    </w:p>
    <w:p w:rsidR="00A53261" w:rsidRDefault="00A53261" w:rsidP="00A53261">
      <w:pPr>
        <w:widowControl w:val="0"/>
        <w:spacing w:after="0" w:line="240" w:lineRule="auto"/>
        <w:jc w:val="both"/>
        <w:rPr>
          <w:sz w:val="24"/>
        </w:rPr>
      </w:pPr>
      <w:r w:rsidRPr="0098137A">
        <w:rPr>
          <w:b/>
          <w:i/>
          <w:sz w:val="24"/>
        </w:rPr>
        <w:t xml:space="preserve">ACUERDO </w:t>
      </w:r>
      <w:r>
        <w:rPr>
          <w:b/>
          <w:i/>
          <w:sz w:val="24"/>
        </w:rPr>
        <w:t>CUARTO</w:t>
      </w:r>
      <w:r w:rsidRPr="0098137A">
        <w:rPr>
          <w:b/>
          <w:i/>
          <w:sz w:val="24"/>
        </w:rPr>
        <w:t>.- APROBACIÓN UNÁNIME DEL PUNTO TERCERO DEL ORDEN DEL DÍA</w:t>
      </w:r>
      <w:r>
        <w:rPr>
          <w:b/>
          <w:i/>
          <w:sz w:val="24"/>
        </w:rPr>
        <w:t>.</w:t>
      </w:r>
    </w:p>
    <w:p w:rsidR="00A53261" w:rsidRDefault="00A53261" w:rsidP="00A53261">
      <w:pPr>
        <w:widowControl w:val="0"/>
        <w:spacing w:after="0" w:line="240" w:lineRule="auto"/>
        <w:jc w:val="both"/>
        <w:rPr>
          <w:sz w:val="24"/>
        </w:rPr>
      </w:pPr>
    </w:p>
    <w:p w:rsidR="00A611DE" w:rsidRDefault="00A611DE" w:rsidP="00A53261">
      <w:pPr>
        <w:widowControl w:val="0"/>
        <w:spacing w:after="0" w:line="240" w:lineRule="auto"/>
        <w:jc w:val="both"/>
        <w:rPr>
          <w:sz w:val="24"/>
        </w:rPr>
      </w:pPr>
    </w:p>
    <w:p w:rsidR="00A53261" w:rsidRPr="0098137A" w:rsidRDefault="00A53261" w:rsidP="00A53261">
      <w:pPr>
        <w:widowControl w:val="0"/>
        <w:spacing w:after="0" w:line="240" w:lineRule="auto"/>
        <w:jc w:val="both"/>
        <w:rPr>
          <w:i/>
          <w:sz w:val="24"/>
        </w:rPr>
      </w:pPr>
      <w:r w:rsidRPr="0098137A">
        <w:rPr>
          <w:sz w:val="24"/>
        </w:rPr>
        <w:t>Considerando que no existe tema adicional a tratar en la presente sesión del Comité de Transparencia, los miembros del Comité aprueban la clausu</w:t>
      </w:r>
      <w:r>
        <w:rPr>
          <w:sz w:val="24"/>
        </w:rPr>
        <w:t xml:space="preserve">ra de la presente </w:t>
      </w:r>
      <w:r w:rsidR="00A167EE">
        <w:rPr>
          <w:sz w:val="24"/>
        </w:rPr>
        <w:t>sesión a las 11</w:t>
      </w:r>
      <w:r>
        <w:rPr>
          <w:sz w:val="24"/>
        </w:rPr>
        <w:t>:</w:t>
      </w:r>
      <w:r w:rsidR="00A167EE">
        <w:rPr>
          <w:sz w:val="24"/>
        </w:rPr>
        <w:t>00 once</w:t>
      </w:r>
      <w:r>
        <w:rPr>
          <w:sz w:val="24"/>
        </w:rPr>
        <w:t xml:space="preserve"> horas</w:t>
      </w:r>
      <w:r w:rsidR="00A167EE">
        <w:rPr>
          <w:sz w:val="24"/>
        </w:rPr>
        <w:t xml:space="preserve">  del día 23 veintitrés</w:t>
      </w:r>
      <w:r>
        <w:rPr>
          <w:sz w:val="24"/>
        </w:rPr>
        <w:t xml:space="preserve"> </w:t>
      </w:r>
      <w:r w:rsidRPr="0098137A">
        <w:rPr>
          <w:sz w:val="24"/>
        </w:rPr>
        <w:t xml:space="preserve">de </w:t>
      </w:r>
      <w:r w:rsidR="00A167EE">
        <w:rPr>
          <w:sz w:val="24"/>
        </w:rPr>
        <w:t>noviembre</w:t>
      </w:r>
      <w:r>
        <w:rPr>
          <w:sz w:val="24"/>
        </w:rPr>
        <w:t xml:space="preserve"> del año 2021 dos mil veintiuno.</w:t>
      </w:r>
    </w:p>
    <w:p w:rsidR="00A53261" w:rsidRPr="0098137A" w:rsidRDefault="00A53261" w:rsidP="00A53261">
      <w:pPr>
        <w:widowControl w:val="0"/>
        <w:spacing w:after="0" w:line="240" w:lineRule="auto"/>
        <w:rPr>
          <w:sz w:val="24"/>
        </w:rPr>
      </w:pPr>
    </w:p>
    <w:p w:rsidR="00A611DE" w:rsidRDefault="00A611DE" w:rsidP="00A53261">
      <w:pPr>
        <w:spacing w:after="0" w:line="240" w:lineRule="auto"/>
        <w:rPr>
          <w:sz w:val="24"/>
        </w:rPr>
      </w:pPr>
    </w:p>
    <w:p w:rsidR="00133813" w:rsidRDefault="00133813" w:rsidP="00A53261">
      <w:pPr>
        <w:spacing w:after="0" w:line="240" w:lineRule="auto"/>
        <w:rPr>
          <w:sz w:val="24"/>
        </w:rPr>
      </w:pPr>
    </w:p>
    <w:p w:rsidR="00133813" w:rsidRPr="0098137A" w:rsidRDefault="00133813" w:rsidP="00A53261">
      <w:pPr>
        <w:spacing w:after="0" w:line="240" w:lineRule="auto"/>
        <w:rPr>
          <w:rFonts w:cs="Arial"/>
          <w:sz w:val="23"/>
          <w:szCs w:val="23"/>
        </w:rPr>
      </w:pPr>
    </w:p>
    <w:p w:rsidR="00A53261" w:rsidRPr="0098137A" w:rsidRDefault="00A167EE" w:rsidP="00A53261">
      <w:pPr>
        <w:spacing w:after="0" w:line="240" w:lineRule="auto"/>
        <w:jc w:val="center"/>
        <w:rPr>
          <w:caps/>
          <w:sz w:val="23"/>
          <w:szCs w:val="23"/>
        </w:rPr>
      </w:pPr>
      <w:r>
        <w:rPr>
          <w:rFonts w:cs="Arial"/>
          <w:sz w:val="23"/>
          <w:szCs w:val="23"/>
        </w:rPr>
        <w:t>MIGUEL OSBALDO CARREON PEREZ</w:t>
      </w:r>
    </w:p>
    <w:p w:rsidR="00A53261" w:rsidRPr="0098137A" w:rsidRDefault="00A53261" w:rsidP="00A53261">
      <w:pPr>
        <w:spacing w:after="0" w:line="240" w:lineRule="auto"/>
        <w:jc w:val="center"/>
        <w:rPr>
          <w:sz w:val="23"/>
          <w:szCs w:val="23"/>
        </w:rPr>
      </w:pPr>
      <w:r w:rsidRPr="0098137A">
        <w:rPr>
          <w:caps/>
          <w:sz w:val="23"/>
          <w:szCs w:val="23"/>
        </w:rPr>
        <w:t xml:space="preserve">Síndico Municipal </w:t>
      </w:r>
      <w:r w:rsidRPr="0098137A">
        <w:rPr>
          <w:sz w:val="23"/>
          <w:szCs w:val="23"/>
        </w:rPr>
        <w:t xml:space="preserve">Y PRESIDENTE DEL COMITÉ DE TRANSPARENCIA </w:t>
      </w:r>
    </w:p>
    <w:p w:rsidR="00A53261" w:rsidRPr="0098137A" w:rsidRDefault="00A53261" w:rsidP="00A53261">
      <w:pPr>
        <w:spacing w:after="0" w:line="240" w:lineRule="auto"/>
        <w:jc w:val="center"/>
        <w:rPr>
          <w:sz w:val="23"/>
          <w:szCs w:val="23"/>
        </w:rPr>
      </w:pPr>
      <w:r w:rsidRPr="0098137A">
        <w:rPr>
          <w:sz w:val="23"/>
          <w:szCs w:val="23"/>
        </w:rPr>
        <w:t>DEL GOBIERNO MUNICIPAL DE TLAJOMULCO DE ZÚÑIGA</w:t>
      </w:r>
    </w:p>
    <w:p w:rsidR="00A53261" w:rsidRPr="0098137A" w:rsidRDefault="00A53261" w:rsidP="00A53261">
      <w:pPr>
        <w:spacing w:after="0" w:line="240" w:lineRule="auto"/>
        <w:jc w:val="center"/>
        <w:rPr>
          <w:sz w:val="23"/>
          <w:szCs w:val="23"/>
          <w:highlight w:val="yellow"/>
        </w:rPr>
      </w:pPr>
    </w:p>
    <w:p w:rsidR="00A53261" w:rsidRPr="0098137A" w:rsidRDefault="00A53261" w:rsidP="00A53261">
      <w:pPr>
        <w:spacing w:after="0" w:line="240" w:lineRule="auto"/>
        <w:jc w:val="center"/>
        <w:rPr>
          <w:sz w:val="23"/>
          <w:szCs w:val="23"/>
          <w:highlight w:val="yellow"/>
        </w:rPr>
      </w:pPr>
    </w:p>
    <w:p w:rsidR="00A53261" w:rsidRPr="0098137A" w:rsidRDefault="00A53261" w:rsidP="00A53261">
      <w:pPr>
        <w:spacing w:after="0" w:line="240" w:lineRule="auto"/>
        <w:rPr>
          <w:sz w:val="23"/>
          <w:szCs w:val="23"/>
          <w:highlight w:val="yellow"/>
        </w:rPr>
      </w:pPr>
    </w:p>
    <w:p w:rsidR="00A53261" w:rsidRDefault="00A53261" w:rsidP="00A53261">
      <w:pPr>
        <w:spacing w:after="0" w:line="240" w:lineRule="auto"/>
        <w:rPr>
          <w:caps/>
          <w:sz w:val="23"/>
          <w:szCs w:val="23"/>
        </w:rPr>
      </w:pPr>
    </w:p>
    <w:p w:rsidR="00A53261" w:rsidRPr="00731963" w:rsidRDefault="00A53261" w:rsidP="00A53261">
      <w:pPr>
        <w:spacing w:after="0" w:line="240" w:lineRule="auto"/>
        <w:rPr>
          <w:caps/>
          <w:sz w:val="24"/>
          <w:szCs w:val="24"/>
        </w:rPr>
      </w:pPr>
    </w:p>
    <w:p w:rsidR="00A53261" w:rsidRPr="00731963" w:rsidRDefault="00A167EE" w:rsidP="00A53261">
      <w:pPr>
        <w:spacing w:after="0" w:line="240" w:lineRule="auto"/>
        <w:ind w:left="708" w:hanging="708"/>
        <w:jc w:val="center"/>
        <w:rPr>
          <w:caps/>
          <w:sz w:val="24"/>
          <w:szCs w:val="24"/>
          <w:highlight w:val="yellow"/>
        </w:rPr>
      </w:pPr>
      <w:r>
        <w:rPr>
          <w:rFonts w:eastAsia="SimSun" w:cstheme="minorHAnsi"/>
          <w:sz w:val="24"/>
          <w:szCs w:val="24"/>
          <w:lang w:eastAsia="zh-CN" w:bidi="hi-IN"/>
        </w:rPr>
        <w:t>JOSE LUIS OCHOA GONZALEZ</w:t>
      </w:r>
      <w:r w:rsidR="00A53261" w:rsidRPr="00731963">
        <w:rPr>
          <w:sz w:val="24"/>
          <w:szCs w:val="24"/>
        </w:rPr>
        <w:t xml:space="preserve">, </w:t>
      </w:r>
      <w:r>
        <w:rPr>
          <w:sz w:val="24"/>
          <w:szCs w:val="24"/>
        </w:rPr>
        <w:t>TITULAR DEL ORGANO DE CONTROL INTERNO</w:t>
      </w:r>
    </w:p>
    <w:p w:rsidR="00A53261" w:rsidRPr="00731963" w:rsidRDefault="00A53261" w:rsidP="00A53261">
      <w:pPr>
        <w:spacing w:after="0" w:line="240" w:lineRule="auto"/>
        <w:jc w:val="center"/>
        <w:rPr>
          <w:sz w:val="24"/>
          <w:szCs w:val="24"/>
        </w:rPr>
      </w:pPr>
      <w:r w:rsidRPr="00731963">
        <w:rPr>
          <w:sz w:val="24"/>
          <w:szCs w:val="24"/>
        </w:rPr>
        <w:t>E INTEGRANTE DEL COMITÉ DE TRANSPARENCIA</w:t>
      </w:r>
    </w:p>
    <w:p w:rsidR="00A53261" w:rsidRPr="00731963" w:rsidRDefault="00A53261" w:rsidP="00A53261">
      <w:pPr>
        <w:spacing w:after="0" w:line="240" w:lineRule="auto"/>
        <w:jc w:val="center"/>
        <w:rPr>
          <w:sz w:val="24"/>
          <w:szCs w:val="24"/>
        </w:rPr>
      </w:pPr>
      <w:r w:rsidRPr="00731963">
        <w:rPr>
          <w:sz w:val="24"/>
          <w:szCs w:val="24"/>
        </w:rPr>
        <w:t>DEL GOBIERNO MUNICIPAL DE TLAJOMULCO DE ZÚÑIGA</w:t>
      </w:r>
    </w:p>
    <w:p w:rsidR="00A53261" w:rsidRPr="0098137A" w:rsidRDefault="00A53261" w:rsidP="00A53261">
      <w:pPr>
        <w:spacing w:after="0" w:line="240" w:lineRule="auto"/>
        <w:rPr>
          <w:sz w:val="23"/>
          <w:szCs w:val="23"/>
        </w:rPr>
      </w:pPr>
    </w:p>
    <w:p w:rsidR="00A53261" w:rsidRDefault="00A53261" w:rsidP="00A53261">
      <w:pPr>
        <w:spacing w:after="0" w:line="240" w:lineRule="auto"/>
        <w:rPr>
          <w:sz w:val="23"/>
          <w:szCs w:val="23"/>
        </w:rPr>
      </w:pPr>
    </w:p>
    <w:p w:rsidR="00A53261" w:rsidRDefault="00A53261" w:rsidP="00A611DE">
      <w:pPr>
        <w:spacing w:after="0" w:line="240" w:lineRule="auto"/>
        <w:jc w:val="center"/>
        <w:rPr>
          <w:sz w:val="23"/>
          <w:szCs w:val="23"/>
        </w:rPr>
      </w:pPr>
    </w:p>
    <w:p w:rsidR="00133813" w:rsidRDefault="00133813" w:rsidP="00A611DE">
      <w:pPr>
        <w:spacing w:after="0" w:line="240" w:lineRule="auto"/>
        <w:jc w:val="center"/>
        <w:rPr>
          <w:sz w:val="23"/>
          <w:szCs w:val="23"/>
        </w:rPr>
      </w:pPr>
    </w:p>
    <w:p w:rsidR="00133813" w:rsidRDefault="00133813" w:rsidP="00A611DE">
      <w:pPr>
        <w:spacing w:after="0" w:line="240" w:lineRule="auto"/>
        <w:jc w:val="center"/>
        <w:rPr>
          <w:sz w:val="23"/>
          <w:szCs w:val="23"/>
        </w:rPr>
      </w:pPr>
    </w:p>
    <w:p w:rsidR="00133813" w:rsidRDefault="00133813" w:rsidP="00A611DE">
      <w:pPr>
        <w:spacing w:after="0" w:line="240" w:lineRule="auto"/>
        <w:jc w:val="center"/>
        <w:rPr>
          <w:sz w:val="23"/>
          <w:szCs w:val="23"/>
        </w:rPr>
      </w:pPr>
    </w:p>
    <w:p w:rsidR="00133813" w:rsidRPr="0098137A" w:rsidRDefault="00133813" w:rsidP="00A611DE">
      <w:pPr>
        <w:spacing w:after="0" w:line="240" w:lineRule="auto"/>
        <w:jc w:val="center"/>
        <w:rPr>
          <w:sz w:val="23"/>
          <w:szCs w:val="23"/>
        </w:rPr>
      </w:pPr>
    </w:p>
    <w:p w:rsidR="00A53261" w:rsidRPr="0098137A" w:rsidRDefault="00A53261" w:rsidP="00A53261">
      <w:pPr>
        <w:spacing w:after="0" w:line="240" w:lineRule="auto"/>
        <w:jc w:val="center"/>
        <w:rPr>
          <w:sz w:val="23"/>
          <w:szCs w:val="23"/>
        </w:rPr>
      </w:pPr>
      <w:r w:rsidRPr="0098137A">
        <w:rPr>
          <w:sz w:val="24"/>
          <w:szCs w:val="24"/>
        </w:rPr>
        <w:t>MELINA RAMOS MUÑOZ</w:t>
      </w:r>
      <w:r w:rsidRPr="0098137A">
        <w:rPr>
          <w:sz w:val="23"/>
          <w:szCs w:val="23"/>
        </w:rPr>
        <w:t xml:space="preserve"> </w:t>
      </w:r>
    </w:p>
    <w:p w:rsidR="00F36AEB" w:rsidRPr="00A611DE" w:rsidRDefault="00A53261" w:rsidP="00A611DE">
      <w:pPr>
        <w:spacing w:after="0" w:line="240" w:lineRule="auto"/>
        <w:jc w:val="center"/>
        <w:rPr>
          <w:b/>
          <w:sz w:val="23"/>
          <w:szCs w:val="23"/>
        </w:rPr>
      </w:pPr>
      <w:r w:rsidRPr="0098137A">
        <w:rPr>
          <w:sz w:val="23"/>
          <w:szCs w:val="23"/>
        </w:rPr>
        <w:t>DIRECTOR DE TRANSPARENCIA Y SECRETARIO DEL COMITÉ DE TRANSPARENCIA DEL GOBIERNO MUNICIPAL DE TLAJOMULCO DE ZÚÑIGA</w:t>
      </w:r>
    </w:p>
    <w:sectPr w:rsidR="00F36AEB" w:rsidRPr="00A611DE" w:rsidSect="00133813">
      <w:headerReference w:type="default" r:id="rId8"/>
      <w:footerReference w:type="default" r:id="rId9"/>
      <w:pgSz w:w="12240" w:h="15840" w:code="1"/>
      <w:pgMar w:top="1701" w:right="1701" w:bottom="170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7468" w:rsidRDefault="00F17468" w:rsidP="00F41C4D">
      <w:pPr>
        <w:spacing w:after="0" w:line="240" w:lineRule="auto"/>
      </w:pPr>
      <w:r>
        <w:separator/>
      </w:r>
    </w:p>
  </w:endnote>
  <w:endnote w:type="continuationSeparator" w:id="0">
    <w:p w:rsidR="00F17468" w:rsidRDefault="00F17468" w:rsidP="00F41C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BB7" w:rsidRDefault="00F17468" w:rsidP="00B57BB7">
    <w:pPr>
      <w:pStyle w:val="Encabezado"/>
      <w:jc w:val="both"/>
      <w:rPr>
        <w:rFonts w:cs="Arial"/>
        <w:sz w:val="18"/>
        <w:szCs w:val="18"/>
      </w:rPr>
    </w:pPr>
  </w:p>
  <w:p w:rsidR="00B57BB7" w:rsidRDefault="00980402" w:rsidP="00B57BB7">
    <w:pPr>
      <w:pStyle w:val="Encabezado"/>
      <w:jc w:val="both"/>
      <w:rPr>
        <w:sz w:val="18"/>
        <w:szCs w:val="18"/>
      </w:rPr>
    </w:pPr>
    <w:r w:rsidRPr="00F87DE1">
      <w:rPr>
        <w:rFonts w:cs="Arial"/>
        <w:sz w:val="18"/>
        <w:szCs w:val="18"/>
      </w:rPr>
      <w:t xml:space="preserve">Esta página forma parte integral de la </w:t>
    </w:r>
    <w:r w:rsidR="00A167EE">
      <w:rPr>
        <w:rFonts w:cs="Arial"/>
        <w:sz w:val="18"/>
        <w:szCs w:val="18"/>
      </w:rPr>
      <w:t>Segunda</w:t>
    </w:r>
    <w:r>
      <w:rPr>
        <w:rFonts w:cs="Arial"/>
        <w:sz w:val="18"/>
        <w:szCs w:val="18"/>
      </w:rPr>
      <w:t xml:space="preserve"> Sesión Extraordinaria del año 2021</w:t>
    </w:r>
    <w:r w:rsidRPr="00F87DE1">
      <w:rPr>
        <w:sz w:val="18"/>
        <w:szCs w:val="18"/>
      </w:rPr>
      <w:t xml:space="preserve"> del Comité de </w:t>
    </w:r>
    <w:r>
      <w:rPr>
        <w:sz w:val="18"/>
        <w:szCs w:val="18"/>
      </w:rPr>
      <w:t xml:space="preserve">Transparencia </w:t>
    </w:r>
    <w:r w:rsidRPr="00F87DE1">
      <w:rPr>
        <w:sz w:val="18"/>
        <w:szCs w:val="18"/>
      </w:rPr>
      <w:t xml:space="preserve">Municipal de </w:t>
    </w:r>
    <w:r>
      <w:rPr>
        <w:sz w:val="18"/>
        <w:szCs w:val="18"/>
      </w:rPr>
      <w:t>Tlajomulco de Zúñiga, Jalisco</w:t>
    </w:r>
    <w:r w:rsidRPr="00F87DE1">
      <w:rPr>
        <w:sz w:val="18"/>
        <w:szCs w:val="18"/>
      </w:rPr>
      <w:t xml:space="preserve"> celebrada el día </w:t>
    </w:r>
    <w:r w:rsidR="00A167EE">
      <w:rPr>
        <w:sz w:val="18"/>
        <w:szCs w:val="18"/>
      </w:rPr>
      <w:t>23 veintitrés de noviembre</w:t>
    </w:r>
    <w:r>
      <w:rPr>
        <w:sz w:val="18"/>
        <w:szCs w:val="18"/>
      </w:rPr>
      <w:t xml:space="preserve"> del 2021 dos mil veintiuno.</w:t>
    </w:r>
  </w:p>
  <w:p w:rsidR="00B57BB7" w:rsidRPr="00E766E0" w:rsidRDefault="00F17468" w:rsidP="00B57BB7">
    <w:pPr>
      <w:pStyle w:val="Encabezado"/>
      <w:jc w:val="both"/>
      <w:rPr>
        <w:rFonts w:cs="Arial"/>
        <w:sz w:val="18"/>
        <w:szCs w:val="18"/>
      </w:rPr>
    </w:pPr>
  </w:p>
  <w:p w:rsidR="00B57BB7" w:rsidRDefault="00F1746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7468" w:rsidRDefault="00F17468" w:rsidP="00F41C4D">
      <w:pPr>
        <w:spacing w:after="0" w:line="240" w:lineRule="auto"/>
      </w:pPr>
      <w:r>
        <w:separator/>
      </w:r>
    </w:p>
  </w:footnote>
  <w:footnote w:type="continuationSeparator" w:id="0">
    <w:p w:rsidR="00F17468" w:rsidRDefault="00F17468" w:rsidP="00F41C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BB7" w:rsidRDefault="00F17468">
    <w:pPr>
      <w:pStyle w:val="Encabezado"/>
    </w:pPr>
    <w:sdt>
      <w:sdtPr>
        <w:id w:val="-2669523"/>
        <w:docPartObj>
          <w:docPartGallery w:val="Page Numbers (Margins)"/>
          <w:docPartUnique/>
        </w:docPartObj>
      </w:sdtPr>
      <w:sdtEndPr/>
      <w:sdtContent>
        <w:r w:rsidR="00980402">
          <w:rPr>
            <w:noProof/>
            <w:lang w:eastAsia="es-MX"/>
          </w:rPr>
          <mc:AlternateContent>
            <mc:Choice Requires="wps">
              <w:drawing>
                <wp:anchor distT="0" distB="0" distL="114300" distR="114300" simplePos="0" relativeHeight="251659264" behindDoc="0" locked="0" layoutInCell="0" allowOverlap="1" wp14:anchorId="2371BC8F" wp14:editId="5D5B6E79">
                  <wp:simplePos x="0" y="0"/>
                  <wp:positionH relativeFrom="rightMargin">
                    <wp:align>center</wp:align>
                  </wp:positionH>
                  <wp:positionV relativeFrom="page">
                    <wp:align>center</wp:align>
                  </wp:positionV>
                  <wp:extent cx="762000" cy="895350"/>
                  <wp:effectExtent l="0" t="0" r="0" b="0"/>
                  <wp:wrapNone/>
                  <wp:docPr id="55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131474261"/>
                              </w:sdtPr>
                              <w:sdtEndPr/>
                              <w:sdtContent>
                                <w:p w:rsidR="00B57BB7" w:rsidRDefault="00980402">
                                  <w:pPr>
                                    <w:jc w:val="center"/>
                                    <w:rPr>
                                      <w:rFonts w:asciiTheme="majorHAnsi" w:eastAsiaTheme="majorEastAsia" w:hAnsiTheme="majorHAnsi" w:cstheme="majorBidi"/>
                                      <w:sz w:val="72"/>
                                      <w:szCs w:val="72"/>
                                    </w:rPr>
                                  </w:pPr>
                                  <w:r>
                                    <w:rPr>
                                      <w:rFonts w:eastAsiaTheme="minorEastAsia"/>
                                    </w:rPr>
                                    <w:fldChar w:fldCharType="begin"/>
                                  </w:r>
                                  <w:r>
                                    <w:instrText>PAGE  \* MERGEFORMAT</w:instrText>
                                  </w:r>
                                  <w:r>
                                    <w:rPr>
                                      <w:rFonts w:eastAsiaTheme="minorEastAsia"/>
                                    </w:rPr>
                                    <w:fldChar w:fldCharType="separate"/>
                                  </w:r>
                                  <w:r w:rsidR="00B072AD" w:rsidRPr="00B072AD">
                                    <w:rPr>
                                      <w:rFonts w:asciiTheme="majorHAnsi" w:eastAsiaTheme="majorEastAsia" w:hAnsiTheme="majorHAnsi" w:cstheme="majorBidi"/>
                                      <w:noProof/>
                                      <w:sz w:val="48"/>
                                      <w:szCs w:val="48"/>
                                      <w:lang w:val="es-ES"/>
                                    </w:rPr>
                                    <w:t>7</w:t>
                                  </w:r>
                                  <w:r>
                                    <w:rPr>
                                      <w:rFonts w:asciiTheme="majorHAnsi" w:eastAsiaTheme="majorEastAsia" w:hAnsiTheme="majorHAnsi" w:cstheme="majorBidi"/>
                                      <w:sz w:val="48"/>
                                      <w:szCs w:val="4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9" o:spid="_x0000_s1026" style="position:absolute;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" o:allowincell="f" stroked="f">
                  <v:textbox>
                    <w:txbxContent>
                      <w:sdt>
                        <w:sdtPr>
                          <w:rPr>
                            <w:rFonts w:asciiTheme="majorHAnsi" w:eastAsiaTheme="majorEastAsia" w:hAnsiTheme="majorHAnsi" w:cstheme="majorBidi"/>
                            <w:sz w:val="48"/>
                            <w:szCs w:val="48"/>
                          </w:rPr>
                          <w:id w:val="-1131474261"/>
                        </w:sdtPr>
                        <w:sdtEndPr/>
                        <w:sdtContent>
                          <w:p w:rsidR="00B57BB7" w:rsidRDefault="00980402">
                            <w:pPr>
                              <w:jc w:val="center"/>
                              <w:rPr>
                                <w:rFonts w:asciiTheme="majorHAnsi" w:eastAsiaTheme="majorEastAsia" w:hAnsiTheme="majorHAnsi" w:cstheme="majorBidi"/>
                                <w:sz w:val="72"/>
                                <w:szCs w:val="72"/>
                              </w:rPr>
                            </w:pPr>
                            <w:r>
                              <w:rPr>
                                <w:rFonts w:eastAsiaTheme="minorEastAsia"/>
                              </w:rPr>
                              <w:fldChar w:fldCharType="begin"/>
                            </w:r>
                            <w:r>
                              <w:instrText>PAGE  \* MERGEFORMAT</w:instrText>
                            </w:r>
                            <w:r>
                              <w:rPr>
                                <w:rFonts w:eastAsiaTheme="minorEastAsia"/>
                              </w:rPr>
                              <w:fldChar w:fldCharType="separate"/>
                            </w:r>
                            <w:r w:rsidR="00B072AD" w:rsidRPr="00B072AD">
                              <w:rPr>
                                <w:rFonts w:asciiTheme="majorHAnsi" w:eastAsiaTheme="majorEastAsia" w:hAnsiTheme="majorHAnsi" w:cstheme="majorBidi"/>
                                <w:noProof/>
                                <w:sz w:val="48"/>
                                <w:szCs w:val="48"/>
                                <w:lang w:val="es-ES"/>
                              </w:rPr>
                              <w:t>7</w:t>
                            </w:r>
                            <w:r>
                              <w:rPr>
                                <w:rFonts w:asciiTheme="majorHAnsi" w:eastAsiaTheme="majorEastAsia" w:hAnsiTheme="majorHAnsi" w:cstheme="majorBidi"/>
                                <w:sz w:val="48"/>
                                <w:szCs w:val="48"/>
                              </w:rPr>
                              <w:fldChar w:fldCharType="end"/>
                            </w:r>
                          </w:p>
                        </w:sdtContent>
                      </w:sdt>
                    </w:txbxContent>
                  </v:textbox>
                  <w10:wrap anchorx="margin" anchory="page"/>
                </v:rect>
              </w:pict>
            </mc:Fallback>
          </mc:AlternateConten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306C0"/>
    <w:multiLevelType w:val="hybridMultilevel"/>
    <w:tmpl w:val="9CFAC4DA"/>
    <w:lvl w:ilvl="0" w:tplc="8236B9BC">
      <w:start w:val="1"/>
      <w:numFmt w:val="upperLetter"/>
      <w:lvlText w:val="%1)"/>
      <w:lvlJc w:val="left"/>
      <w:pPr>
        <w:ind w:left="720" w:hanging="360"/>
      </w:pPr>
      <w:rPr>
        <w:rFonts w:hint="default"/>
      </w:rPr>
    </w:lvl>
    <w:lvl w:ilvl="1" w:tplc="CBE22900">
      <w:start w:val="1"/>
      <w:numFmt w:val="decimal"/>
      <w:lvlText w:val="%2."/>
      <w:lvlJc w:val="left"/>
      <w:pPr>
        <w:ind w:left="1440" w:hanging="360"/>
      </w:pPr>
      <w:rPr>
        <w:rFonts w:ascii="Calibri" w:eastAsia="Calibri" w:hAnsi="Calibri" w:cs="Times New Roman"/>
      </w:rPr>
    </w:lvl>
    <w:lvl w:ilvl="2" w:tplc="585401C0">
      <w:start w:val="1"/>
      <w:numFmt w:val="lowerRoman"/>
      <w:lvlText w:val="%3."/>
      <w:lvlJc w:val="right"/>
      <w:pPr>
        <w:ind w:left="2160" w:hanging="180"/>
      </w:pPr>
      <w:rPr>
        <w:b/>
      </w:rPr>
    </w:lvl>
    <w:lvl w:ilvl="3" w:tplc="DB3656CC">
      <w:start w:val="1"/>
      <w:numFmt w:val="decimal"/>
      <w:lvlText w:val="%4."/>
      <w:lvlJc w:val="left"/>
      <w:pPr>
        <w:ind w:left="2880" w:hanging="360"/>
      </w:pPr>
      <w:rPr>
        <w:b w:val="0"/>
      </w:r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6C6D62D2"/>
    <w:multiLevelType w:val="hybridMultilevel"/>
    <w:tmpl w:val="460CA134"/>
    <w:lvl w:ilvl="0" w:tplc="D6AAEB26">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3261"/>
    <w:rsid w:val="000A578C"/>
    <w:rsid w:val="00133813"/>
    <w:rsid w:val="001C1B71"/>
    <w:rsid w:val="001C316E"/>
    <w:rsid w:val="002B030D"/>
    <w:rsid w:val="003C51A1"/>
    <w:rsid w:val="004F2D7E"/>
    <w:rsid w:val="00781825"/>
    <w:rsid w:val="0084687B"/>
    <w:rsid w:val="009626AF"/>
    <w:rsid w:val="00980402"/>
    <w:rsid w:val="00A167EE"/>
    <w:rsid w:val="00A53261"/>
    <w:rsid w:val="00A611DE"/>
    <w:rsid w:val="00A8376A"/>
    <w:rsid w:val="00B072AD"/>
    <w:rsid w:val="00C42242"/>
    <w:rsid w:val="00D517E4"/>
    <w:rsid w:val="00F17468"/>
    <w:rsid w:val="00F36AEB"/>
    <w:rsid w:val="00F41C4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326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5326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53261"/>
  </w:style>
  <w:style w:type="paragraph" w:styleId="Piedepgina">
    <w:name w:val="footer"/>
    <w:basedOn w:val="Normal"/>
    <w:link w:val="PiedepginaCar"/>
    <w:uiPriority w:val="99"/>
    <w:unhideWhenUsed/>
    <w:rsid w:val="00A5326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53261"/>
  </w:style>
  <w:style w:type="paragraph" w:styleId="Prrafodelista">
    <w:name w:val="List Paragraph"/>
    <w:basedOn w:val="Normal"/>
    <w:uiPriority w:val="34"/>
    <w:qFormat/>
    <w:rsid w:val="00A53261"/>
    <w:pPr>
      <w:ind w:left="708"/>
    </w:pPr>
    <w:rPr>
      <w:rFonts w:ascii="Calibri" w:eastAsia="Calibri" w:hAnsi="Calibri" w:cs="Times New Roman"/>
      <w:lang w:val="es-ES"/>
    </w:rPr>
  </w:style>
  <w:style w:type="paragraph" w:styleId="Textoindependiente">
    <w:name w:val="Body Text"/>
    <w:basedOn w:val="Normal"/>
    <w:link w:val="TextoindependienteCar"/>
    <w:uiPriority w:val="99"/>
    <w:semiHidden/>
    <w:unhideWhenUsed/>
    <w:rsid w:val="00A53261"/>
    <w:pPr>
      <w:spacing w:after="120"/>
    </w:pPr>
  </w:style>
  <w:style w:type="character" w:customStyle="1" w:styleId="TextoindependienteCar">
    <w:name w:val="Texto independiente Car"/>
    <w:basedOn w:val="Fuentedeprrafopredeter"/>
    <w:link w:val="Textoindependiente"/>
    <w:uiPriority w:val="99"/>
    <w:semiHidden/>
    <w:rsid w:val="00A53261"/>
  </w:style>
  <w:style w:type="paragraph" w:styleId="Textoindependienteprimerasangra">
    <w:name w:val="Body Text First Indent"/>
    <w:basedOn w:val="Textoindependiente"/>
    <w:link w:val="TextoindependienteprimerasangraCar"/>
    <w:uiPriority w:val="99"/>
    <w:unhideWhenUsed/>
    <w:rsid w:val="00A53261"/>
    <w:pPr>
      <w:spacing w:after="200"/>
      <w:ind w:firstLine="360"/>
    </w:pPr>
    <w:rPr>
      <w:color w:val="00000A"/>
    </w:rPr>
  </w:style>
  <w:style w:type="character" w:customStyle="1" w:styleId="TextoindependienteprimerasangraCar">
    <w:name w:val="Texto independiente primera sangría Car"/>
    <w:basedOn w:val="TextoindependienteCar"/>
    <w:link w:val="Textoindependienteprimerasangra"/>
    <w:uiPriority w:val="99"/>
    <w:rsid w:val="00A53261"/>
    <w:rPr>
      <w:color w:val="00000A"/>
    </w:rPr>
  </w:style>
  <w:style w:type="paragraph" w:styleId="NormalWeb">
    <w:name w:val="Normal (Web)"/>
    <w:basedOn w:val="Normal"/>
    <w:unhideWhenUsed/>
    <w:rsid w:val="00A53261"/>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deglobo">
    <w:name w:val="Balloon Text"/>
    <w:basedOn w:val="Normal"/>
    <w:link w:val="TextodegloboCar"/>
    <w:uiPriority w:val="99"/>
    <w:semiHidden/>
    <w:unhideWhenUsed/>
    <w:rsid w:val="00A5326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5326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326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5326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53261"/>
  </w:style>
  <w:style w:type="paragraph" w:styleId="Piedepgina">
    <w:name w:val="footer"/>
    <w:basedOn w:val="Normal"/>
    <w:link w:val="PiedepginaCar"/>
    <w:uiPriority w:val="99"/>
    <w:unhideWhenUsed/>
    <w:rsid w:val="00A5326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53261"/>
  </w:style>
  <w:style w:type="paragraph" w:styleId="Prrafodelista">
    <w:name w:val="List Paragraph"/>
    <w:basedOn w:val="Normal"/>
    <w:uiPriority w:val="34"/>
    <w:qFormat/>
    <w:rsid w:val="00A53261"/>
    <w:pPr>
      <w:ind w:left="708"/>
    </w:pPr>
    <w:rPr>
      <w:rFonts w:ascii="Calibri" w:eastAsia="Calibri" w:hAnsi="Calibri" w:cs="Times New Roman"/>
      <w:lang w:val="es-ES"/>
    </w:rPr>
  </w:style>
  <w:style w:type="paragraph" w:styleId="Textoindependiente">
    <w:name w:val="Body Text"/>
    <w:basedOn w:val="Normal"/>
    <w:link w:val="TextoindependienteCar"/>
    <w:uiPriority w:val="99"/>
    <w:semiHidden/>
    <w:unhideWhenUsed/>
    <w:rsid w:val="00A53261"/>
    <w:pPr>
      <w:spacing w:after="120"/>
    </w:pPr>
  </w:style>
  <w:style w:type="character" w:customStyle="1" w:styleId="TextoindependienteCar">
    <w:name w:val="Texto independiente Car"/>
    <w:basedOn w:val="Fuentedeprrafopredeter"/>
    <w:link w:val="Textoindependiente"/>
    <w:uiPriority w:val="99"/>
    <w:semiHidden/>
    <w:rsid w:val="00A53261"/>
  </w:style>
  <w:style w:type="paragraph" w:styleId="Textoindependienteprimerasangra">
    <w:name w:val="Body Text First Indent"/>
    <w:basedOn w:val="Textoindependiente"/>
    <w:link w:val="TextoindependienteprimerasangraCar"/>
    <w:uiPriority w:val="99"/>
    <w:unhideWhenUsed/>
    <w:rsid w:val="00A53261"/>
    <w:pPr>
      <w:spacing w:after="200"/>
      <w:ind w:firstLine="360"/>
    </w:pPr>
    <w:rPr>
      <w:color w:val="00000A"/>
    </w:rPr>
  </w:style>
  <w:style w:type="character" w:customStyle="1" w:styleId="TextoindependienteprimerasangraCar">
    <w:name w:val="Texto independiente primera sangría Car"/>
    <w:basedOn w:val="TextoindependienteCar"/>
    <w:link w:val="Textoindependienteprimerasangra"/>
    <w:uiPriority w:val="99"/>
    <w:rsid w:val="00A53261"/>
    <w:rPr>
      <w:color w:val="00000A"/>
    </w:rPr>
  </w:style>
  <w:style w:type="paragraph" w:styleId="NormalWeb">
    <w:name w:val="Normal (Web)"/>
    <w:basedOn w:val="Normal"/>
    <w:unhideWhenUsed/>
    <w:rsid w:val="00A53261"/>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deglobo">
    <w:name w:val="Balloon Text"/>
    <w:basedOn w:val="Normal"/>
    <w:link w:val="TextodegloboCar"/>
    <w:uiPriority w:val="99"/>
    <w:semiHidden/>
    <w:unhideWhenUsed/>
    <w:rsid w:val="00A5326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532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2179</Words>
  <Characters>11989</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 MAYO MENDOZA</dc:creator>
  <cp:lastModifiedBy>JOSE ARMANDO VILLA LUGO</cp:lastModifiedBy>
  <cp:revision>3</cp:revision>
  <cp:lastPrinted>2021-11-24T17:07:00Z</cp:lastPrinted>
  <dcterms:created xsi:type="dcterms:W3CDTF">2021-11-24T17:07:00Z</dcterms:created>
  <dcterms:modified xsi:type="dcterms:W3CDTF">2021-11-24T21:55:00Z</dcterms:modified>
</cp:coreProperties>
</file>