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A5" w:rsidRPr="0020099C" w:rsidRDefault="006F17A5" w:rsidP="006F17A5">
      <w:pPr>
        <w:tabs>
          <w:tab w:val="left" w:pos="3722"/>
        </w:tabs>
        <w:spacing w:after="0" w:line="240" w:lineRule="auto"/>
        <w:jc w:val="center"/>
        <w:rPr>
          <w:rFonts w:ascii="Century Gothic" w:hAnsi="Century Gothic" w:cs="Calibri"/>
          <w:b/>
          <w:szCs w:val="24"/>
        </w:rPr>
      </w:pPr>
      <w:r>
        <w:rPr>
          <w:rFonts w:ascii="Century Gothic" w:hAnsi="Century Gothic" w:cs="Arial"/>
          <w:b/>
          <w:szCs w:val="24"/>
        </w:rPr>
        <w:t xml:space="preserve">   </w:t>
      </w:r>
      <w:r w:rsidR="001B2785">
        <w:rPr>
          <w:rFonts w:ascii="Century Gothic" w:hAnsi="Century Gothic" w:cs="Arial"/>
          <w:b/>
          <w:szCs w:val="24"/>
        </w:rPr>
        <w:t xml:space="preserve">SEPTUAGESIMA </w:t>
      </w:r>
      <w:r w:rsidR="003C2DA5" w:rsidRPr="0020099C">
        <w:rPr>
          <w:rFonts w:ascii="Century Gothic" w:hAnsi="Century Gothic" w:cs="Calibri"/>
          <w:b/>
          <w:szCs w:val="24"/>
        </w:rPr>
        <w:t>SESIÓN EXTRAOR</w:t>
      </w:r>
      <w:r>
        <w:rPr>
          <w:rFonts w:ascii="Century Gothic" w:hAnsi="Century Gothic" w:cs="Calibri"/>
          <w:b/>
          <w:szCs w:val="24"/>
        </w:rPr>
        <w:t xml:space="preserve">DINARIA DEL AÑO 2023 DEL COMITÉ </w:t>
      </w:r>
      <w:r w:rsidR="003C2DA5" w:rsidRPr="0020099C">
        <w:rPr>
          <w:rFonts w:ascii="Century Gothic" w:hAnsi="Century Gothic" w:cs="Calibri"/>
          <w:b/>
          <w:szCs w:val="24"/>
        </w:rPr>
        <w:t xml:space="preserve">DE TRANSPARENCIA, DE LA ADMINISTRACIÓN MUNICIPAL 2021-2024 </w:t>
      </w:r>
    </w:p>
    <w:p w:rsidR="003C2DA5" w:rsidRDefault="003C2DA5" w:rsidP="003C2DA5">
      <w:pPr>
        <w:tabs>
          <w:tab w:val="left" w:pos="3722"/>
        </w:tabs>
        <w:spacing w:after="0" w:line="240" w:lineRule="auto"/>
        <w:jc w:val="center"/>
        <w:rPr>
          <w:rFonts w:ascii="Century Gothic" w:hAnsi="Century Gothic" w:cs="Calibri"/>
          <w:b/>
          <w:szCs w:val="24"/>
        </w:rPr>
      </w:pPr>
      <w:r w:rsidRPr="0020099C">
        <w:rPr>
          <w:rFonts w:ascii="Century Gothic" w:hAnsi="Century Gothic" w:cs="Calibri"/>
          <w:b/>
          <w:szCs w:val="24"/>
        </w:rPr>
        <w:t>DEL MUNICIPIO TLAJOMULCO DE ZÚÑIGA, JALISCO.</w:t>
      </w:r>
    </w:p>
    <w:p w:rsidR="00E57BCC" w:rsidRPr="0020099C" w:rsidRDefault="00E57BCC" w:rsidP="003C2DA5">
      <w:pPr>
        <w:tabs>
          <w:tab w:val="left" w:pos="3722"/>
        </w:tabs>
        <w:spacing w:after="0" w:line="240" w:lineRule="auto"/>
        <w:jc w:val="center"/>
        <w:rPr>
          <w:rFonts w:ascii="Century Gothic" w:hAnsi="Century Gothic" w:cs="Calibri"/>
          <w:b/>
          <w:szCs w:val="24"/>
        </w:rPr>
      </w:pPr>
    </w:p>
    <w:p w:rsidR="003C2DA5" w:rsidRPr="0020099C" w:rsidRDefault="003C2DA5" w:rsidP="003C2DA5">
      <w:pPr>
        <w:widowControl w:val="0"/>
        <w:tabs>
          <w:tab w:val="left" w:pos="3722"/>
        </w:tabs>
        <w:spacing w:after="0"/>
        <w:jc w:val="center"/>
        <w:rPr>
          <w:rFonts w:ascii="Century Gothic" w:eastAsia="SimSun" w:hAnsi="Century Gothic" w:cstheme="minorHAnsi"/>
          <w:b/>
          <w:kern w:val="3"/>
          <w:sz w:val="24"/>
          <w:szCs w:val="24"/>
          <w:lang w:eastAsia="zh-CN" w:bidi="hi-IN"/>
        </w:rPr>
      </w:pPr>
    </w:p>
    <w:p w:rsidR="003C2DA5" w:rsidRPr="0020099C" w:rsidRDefault="003C2DA5" w:rsidP="003C2DA5">
      <w:pPr>
        <w:widowControl w:val="0"/>
        <w:tabs>
          <w:tab w:val="left" w:pos="3722"/>
        </w:tabs>
        <w:spacing w:after="0"/>
        <w:jc w:val="center"/>
        <w:rPr>
          <w:rFonts w:ascii="Century Gothic" w:eastAsia="SimSun" w:hAnsi="Century Gothic" w:cstheme="minorHAnsi"/>
          <w:b/>
          <w:kern w:val="3"/>
          <w:szCs w:val="24"/>
          <w:lang w:eastAsia="zh-CN" w:bidi="hi-IN"/>
        </w:rPr>
      </w:pPr>
      <w:r w:rsidRPr="0020099C">
        <w:rPr>
          <w:rFonts w:ascii="Century Gothic" w:eastAsia="SimSun" w:hAnsi="Century Gothic" w:cstheme="minorHAnsi"/>
          <w:b/>
          <w:kern w:val="3"/>
          <w:szCs w:val="24"/>
          <w:lang w:eastAsia="zh-CN" w:bidi="hi-IN"/>
        </w:rPr>
        <w:t>(</w:t>
      </w:r>
      <w:r w:rsidR="00DC4873" w:rsidRPr="0020099C">
        <w:rPr>
          <w:rFonts w:ascii="Century Gothic" w:eastAsia="SimSun" w:hAnsi="Century Gothic" w:cstheme="minorHAnsi"/>
          <w:b/>
          <w:kern w:val="3"/>
          <w:szCs w:val="24"/>
          <w:lang w:eastAsia="zh-CN" w:bidi="hi-IN"/>
        </w:rPr>
        <w:t>RESERVA</w:t>
      </w:r>
      <w:r w:rsidRPr="0020099C">
        <w:rPr>
          <w:rFonts w:ascii="Century Gothic" w:eastAsia="SimSun" w:hAnsi="Century Gothic" w:cstheme="minorHAnsi"/>
          <w:b/>
          <w:kern w:val="3"/>
          <w:szCs w:val="24"/>
          <w:lang w:eastAsia="zh-CN" w:bidi="hi-IN"/>
        </w:rPr>
        <w:t xml:space="preserve"> </w:t>
      </w:r>
      <w:r w:rsidR="001D3577" w:rsidRPr="0020099C">
        <w:rPr>
          <w:rFonts w:ascii="Century Gothic" w:eastAsia="SimSun" w:hAnsi="Century Gothic" w:cstheme="minorHAnsi"/>
          <w:b/>
          <w:kern w:val="3"/>
          <w:szCs w:val="24"/>
          <w:lang w:eastAsia="zh-CN" w:bidi="hi-IN"/>
        </w:rPr>
        <w:t xml:space="preserve">PARCIAL </w:t>
      </w:r>
      <w:r w:rsidRPr="0020099C">
        <w:rPr>
          <w:rFonts w:ascii="Century Gothic" w:eastAsia="SimSun" w:hAnsi="Century Gothic" w:cstheme="minorHAnsi"/>
          <w:b/>
          <w:kern w:val="3"/>
          <w:szCs w:val="24"/>
          <w:lang w:eastAsia="zh-CN" w:bidi="hi-IN"/>
        </w:rPr>
        <w:t xml:space="preserve">O </w:t>
      </w:r>
      <w:r w:rsidR="001D3577" w:rsidRPr="0020099C">
        <w:rPr>
          <w:rFonts w:ascii="Century Gothic" w:eastAsia="SimSun" w:hAnsi="Century Gothic" w:cstheme="minorHAnsi"/>
          <w:b/>
          <w:kern w:val="3"/>
          <w:szCs w:val="24"/>
          <w:lang w:eastAsia="zh-CN" w:bidi="hi-IN"/>
        </w:rPr>
        <w:t>TOTAL</w:t>
      </w:r>
      <w:r w:rsidR="0008599C">
        <w:rPr>
          <w:rFonts w:ascii="Century Gothic" w:eastAsia="SimSun" w:hAnsi="Century Gothic" w:cstheme="minorHAnsi"/>
          <w:b/>
          <w:kern w:val="3"/>
          <w:szCs w:val="24"/>
          <w:lang w:eastAsia="zh-CN" w:bidi="hi-IN"/>
        </w:rPr>
        <w:t xml:space="preserve"> Y/ CONFIDENCIAL</w:t>
      </w:r>
      <w:r w:rsidRPr="0020099C">
        <w:rPr>
          <w:rFonts w:ascii="Century Gothic" w:eastAsia="SimSun" w:hAnsi="Century Gothic" w:cstheme="minorHAnsi"/>
          <w:b/>
          <w:kern w:val="3"/>
          <w:szCs w:val="24"/>
          <w:lang w:eastAsia="zh-CN" w:bidi="hi-IN"/>
        </w:rPr>
        <w:t>)</w:t>
      </w:r>
    </w:p>
    <w:p w:rsidR="003C2DA5" w:rsidRDefault="003C2DA5" w:rsidP="003C2DA5">
      <w:pPr>
        <w:widowControl w:val="0"/>
        <w:tabs>
          <w:tab w:val="left" w:pos="3722"/>
        </w:tabs>
        <w:spacing w:after="0"/>
        <w:jc w:val="center"/>
        <w:rPr>
          <w:rFonts w:ascii="Century Gothic" w:eastAsia="SimSun" w:hAnsi="Century Gothic" w:cstheme="minorHAnsi"/>
          <w:b/>
          <w:kern w:val="3"/>
          <w:sz w:val="24"/>
          <w:szCs w:val="24"/>
          <w:lang w:eastAsia="zh-CN" w:bidi="hi-IN"/>
        </w:rPr>
      </w:pPr>
    </w:p>
    <w:p w:rsidR="00E57BCC" w:rsidRPr="0020099C" w:rsidRDefault="00E57BCC" w:rsidP="003C2DA5">
      <w:pPr>
        <w:widowControl w:val="0"/>
        <w:tabs>
          <w:tab w:val="left" w:pos="3722"/>
        </w:tabs>
        <w:spacing w:after="0"/>
        <w:jc w:val="center"/>
        <w:rPr>
          <w:rFonts w:ascii="Century Gothic" w:eastAsia="SimSun" w:hAnsi="Century Gothic" w:cstheme="minorHAnsi"/>
          <w:b/>
          <w:kern w:val="3"/>
          <w:sz w:val="24"/>
          <w:szCs w:val="24"/>
          <w:lang w:eastAsia="zh-CN" w:bidi="hi-IN"/>
        </w:rPr>
      </w:pPr>
    </w:p>
    <w:p w:rsidR="003C2DA5" w:rsidRPr="0020099C" w:rsidRDefault="003C2DA5" w:rsidP="003C2DA5">
      <w:pPr>
        <w:spacing w:after="0"/>
        <w:jc w:val="both"/>
        <w:rPr>
          <w:rFonts w:ascii="Century Gothic" w:hAnsi="Century Gothic" w:cs="Calibri"/>
          <w:sz w:val="24"/>
          <w:szCs w:val="24"/>
        </w:rPr>
      </w:pPr>
      <w:r w:rsidRPr="0020099C">
        <w:rPr>
          <w:rFonts w:ascii="Century Gothic" w:hAnsi="Century Gothic" w:cs="Calibri"/>
          <w:sz w:val="24"/>
          <w:szCs w:val="24"/>
        </w:rPr>
        <w:t>En la ciudad de Tlajomulco de Zúñiga, Jalisco, siendo las</w:t>
      </w:r>
      <w:r w:rsidR="00F63F0C" w:rsidRPr="0020099C">
        <w:rPr>
          <w:rFonts w:ascii="Century Gothic" w:hAnsi="Century Gothic" w:cs="Calibri"/>
          <w:color w:val="FF0000"/>
          <w:sz w:val="24"/>
          <w:szCs w:val="24"/>
        </w:rPr>
        <w:t xml:space="preserve"> </w:t>
      </w:r>
      <w:r w:rsidR="00706E8E">
        <w:rPr>
          <w:rFonts w:ascii="Century Gothic" w:hAnsi="Century Gothic" w:cs="Calibri"/>
          <w:sz w:val="24"/>
          <w:szCs w:val="24"/>
        </w:rPr>
        <w:t xml:space="preserve">11:00 once </w:t>
      </w:r>
      <w:r w:rsidRPr="0020099C">
        <w:rPr>
          <w:rFonts w:ascii="Century Gothic" w:hAnsi="Century Gothic" w:cs="Calibri"/>
          <w:sz w:val="24"/>
          <w:szCs w:val="24"/>
        </w:rPr>
        <w:t>hora</w:t>
      </w:r>
      <w:r w:rsidR="0020099C" w:rsidRPr="0020099C">
        <w:rPr>
          <w:rFonts w:ascii="Century Gothic" w:hAnsi="Century Gothic" w:cs="Calibri"/>
          <w:sz w:val="24"/>
          <w:szCs w:val="24"/>
        </w:rPr>
        <w:t>s</w:t>
      </w:r>
      <w:r w:rsidR="00123184">
        <w:rPr>
          <w:rFonts w:ascii="Century Gothic" w:hAnsi="Century Gothic" w:cs="Calibri"/>
          <w:sz w:val="24"/>
          <w:szCs w:val="24"/>
        </w:rPr>
        <w:t xml:space="preserve"> </w:t>
      </w:r>
      <w:r w:rsidR="0020099C" w:rsidRPr="0020099C">
        <w:rPr>
          <w:rFonts w:ascii="Century Gothic" w:hAnsi="Century Gothic" w:cs="Calibri"/>
          <w:sz w:val="24"/>
          <w:szCs w:val="24"/>
        </w:rPr>
        <w:t xml:space="preserve">del día </w:t>
      </w:r>
      <w:r w:rsidR="00706E8E">
        <w:rPr>
          <w:rFonts w:ascii="Century Gothic" w:hAnsi="Century Gothic" w:cs="Calibri"/>
          <w:sz w:val="24"/>
          <w:szCs w:val="24"/>
        </w:rPr>
        <w:t xml:space="preserve">24 veinticuatro </w:t>
      </w:r>
      <w:r w:rsidRPr="0020099C">
        <w:rPr>
          <w:rFonts w:ascii="Century Gothic" w:hAnsi="Century Gothic" w:cs="Calibri"/>
          <w:sz w:val="24"/>
          <w:szCs w:val="24"/>
        </w:rPr>
        <w:t xml:space="preserve">de </w:t>
      </w:r>
      <w:r w:rsidR="00706E8E">
        <w:rPr>
          <w:rFonts w:ascii="Century Gothic" w:hAnsi="Century Gothic" w:cs="Calibri"/>
          <w:sz w:val="24"/>
          <w:szCs w:val="24"/>
        </w:rPr>
        <w:t xml:space="preserve">octubre </w:t>
      </w:r>
      <w:r w:rsidRPr="0020099C">
        <w:rPr>
          <w:rFonts w:ascii="Century Gothic" w:hAnsi="Century Gothic" w:cs="Calibri"/>
          <w:sz w:val="24"/>
          <w:szCs w:val="24"/>
        </w:rPr>
        <w:t xml:space="preserve">del 2023 dos mil veintitrés en la sala de cabildo, ubicado en la calle Higuera número 70, Colonia Centro, C.P. 45640,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Ayuntamiento de Tlajomulco de Zúñiga, Jalisco (en lo sucesivo “Comité”) con la finalidad de desahogar la presente </w:t>
      </w:r>
      <w:r w:rsidR="0020099C">
        <w:rPr>
          <w:rFonts w:ascii="Century Gothic" w:hAnsi="Century Gothic" w:cs="Calibri"/>
          <w:sz w:val="24"/>
        </w:rPr>
        <w:t xml:space="preserve">sesión, </w:t>
      </w:r>
      <w:r w:rsidRPr="0020099C">
        <w:rPr>
          <w:rFonts w:ascii="Century Gothic" w:hAnsi="Century Gothic" w:cs="Calibri"/>
          <w:sz w:val="24"/>
          <w:szCs w:val="24"/>
        </w:rPr>
        <w:t>respecto de la</w:t>
      </w:r>
      <w:r w:rsidR="006F17A5">
        <w:rPr>
          <w:rFonts w:ascii="Century Gothic" w:hAnsi="Century Gothic" w:cs="Calibri"/>
          <w:sz w:val="24"/>
          <w:szCs w:val="24"/>
        </w:rPr>
        <w:t xml:space="preserve"> </w:t>
      </w:r>
      <w:r w:rsidRPr="0020099C">
        <w:rPr>
          <w:rFonts w:ascii="Century Gothic" w:hAnsi="Century Gothic" w:cs="Calibri"/>
          <w:sz w:val="24"/>
          <w:szCs w:val="24"/>
        </w:rPr>
        <w:t>solicitud con número</w:t>
      </w:r>
      <w:r w:rsidR="006F17A5">
        <w:rPr>
          <w:rFonts w:ascii="Century Gothic" w:hAnsi="Century Gothic" w:cs="Calibri"/>
          <w:sz w:val="24"/>
          <w:szCs w:val="24"/>
        </w:rPr>
        <w:t xml:space="preserve"> de expediente </w:t>
      </w:r>
      <w:r w:rsidRPr="0020099C">
        <w:rPr>
          <w:rFonts w:ascii="Century Gothic" w:hAnsi="Century Gothic" w:cs="Calibri"/>
          <w:sz w:val="24"/>
          <w:szCs w:val="24"/>
        </w:rPr>
        <w:t xml:space="preserve">interno </w:t>
      </w:r>
      <w:r w:rsidR="00123184">
        <w:rPr>
          <w:rFonts w:ascii="Century Gothic" w:hAnsi="Century Gothic" w:cs="Calibri"/>
          <w:b/>
          <w:sz w:val="24"/>
          <w:szCs w:val="24"/>
        </w:rPr>
        <w:t>DT/</w:t>
      </w:r>
      <w:r w:rsidR="00706E8E">
        <w:rPr>
          <w:rFonts w:ascii="Century Gothic" w:hAnsi="Century Gothic" w:cs="Calibri"/>
          <w:b/>
          <w:sz w:val="24"/>
          <w:szCs w:val="24"/>
        </w:rPr>
        <w:t>2319</w:t>
      </w:r>
      <w:r w:rsidR="006F17A5">
        <w:rPr>
          <w:rFonts w:ascii="Century Gothic" w:hAnsi="Century Gothic" w:cs="Calibri"/>
          <w:b/>
          <w:sz w:val="24"/>
          <w:szCs w:val="24"/>
        </w:rPr>
        <w:t xml:space="preserve">/2023, </w:t>
      </w:r>
      <w:r w:rsidRPr="0020099C">
        <w:rPr>
          <w:rFonts w:ascii="Century Gothic" w:hAnsi="Century Gothic" w:cs="Calibri"/>
          <w:sz w:val="24"/>
          <w:szCs w:val="24"/>
        </w:rPr>
        <w:t>conforme al siguiente:</w:t>
      </w:r>
    </w:p>
    <w:p w:rsidR="004C1C95" w:rsidRDefault="004C1C95" w:rsidP="004C1C95">
      <w:pPr>
        <w:widowControl w:val="0"/>
        <w:spacing w:after="0"/>
        <w:jc w:val="center"/>
        <w:rPr>
          <w:rFonts w:ascii="Century Gothic" w:hAnsi="Century Gothic" w:cstheme="minorHAnsi"/>
          <w:b/>
          <w:sz w:val="24"/>
          <w:szCs w:val="24"/>
        </w:rPr>
      </w:pPr>
    </w:p>
    <w:p w:rsidR="0020099C" w:rsidRPr="0020099C" w:rsidRDefault="0020099C" w:rsidP="004C1C95">
      <w:pPr>
        <w:widowControl w:val="0"/>
        <w:spacing w:after="0"/>
        <w:jc w:val="center"/>
        <w:rPr>
          <w:rFonts w:ascii="Century Gothic" w:hAnsi="Century Gothic" w:cstheme="minorHAnsi"/>
          <w:b/>
          <w:sz w:val="24"/>
          <w:szCs w:val="24"/>
        </w:rPr>
      </w:pPr>
    </w:p>
    <w:p w:rsidR="004C1C95" w:rsidRPr="0020099C" w:rsidRDefault="004C1C95" w:rsidP="004C1C95">
      <w:pPr>
        <w:widowControl w:val="0"/>
        <w:spacing w:after="0"/>
        <w:jc w:val="center"/>
        <w:rPr>
          <w:rFonts w:ascii="Century Gothic" w:hAnsi="Century Gothic" w:cstheme="minorHAnsi"/>
          <w:b/>
          <w:sz w:val="24"/>
          <w:szCs w:val="24"/>
        </w:rPr>
      </w:pPr>
      <w:r w:rsidRPr="0020099C">
        <w:rPr>
          <w:rFonts w:ascii="Century Gothic" w:hAnsi="Century Gothic" w:cstheme="minorHAnsi"/>
          <w:b/>
          <w:sz w:val="24"/>
          <w:szCs w:val="24"/>
        </w:rPr>
        <w:t>ORDEN DEL DÍA</w:t>
      </w:r>
    </w:p>
    <w:p w:rsidR="004C1C95" w:rsidRPr="0020099C" w:rsidRDefault="004C1C95" w:rsidP="004C1C95">
      <w:pPr>
        <w:widowControl w:val="0"/>
        <w:spacing w:after="0"/>
        <w:jc w:val="center"/>
        <w:rPr>
          <w:rFonts w:ascii="Century Gothic" w:hAnsi="Century Gothic" w:cstheme="minorHAnsi"/>
          <w:b/>
          <w:sz w:val="24"/>
          <w:szCs w:val="24"/>
        </w:rPr>
      </w:pPr>
    </w:p>
    <w:p w:rsidR="004C1C95" w:rsidRPr="0020099C" w:rsidRDefault="004C1C95" w:rsidP="004C1C95">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 xml:space="preserve">I.- Lista de asistencia y verificación de quórum del Comité de Transparencia. </w:t>
      </w:r>
    </w:p>
    <w:p w:rsidR="003C2DA5" w:rsidRPr="0020099C" w:rsidRDefault="003C2DA5" w:rsidP="003C2DA5">
      <w:pPr>
        <w:widowControl w:val="0"/>
        <w:spacing w:after="0"/>
        <w:jc w:val="both"/>
        <w:rPr>
          <w:rFonts w:ascii="Century Gothic" w:hAnsi="Century Gothic" w:cstheme="minorHAnsi"/>
          <w:sz w:val="24"/>
          <w:szCs w:val="24"/>
        </w:rPr>
      </w:pPr>
    </w:p>
    <w:p w:rsidR="004C1C95" w:rsidRPr="00706E8E" w:rsidRDefault="004C1C95" w:rsidP="0020099C">
      <w:pPr>
        <w:widowControl w:val="0"/>
        <w:spacing w:after="0"/>
        <w:jc w:val="both"/>
        <w:rPr>
          <w:rFonts w:ascii="Century Gothic" w:hAnsi="Century Gothic" w:cstheme="minorHAnsi"/>
          <w:b/>
          <w:sz w:val="24"/>
          <w:szCs w:val="24"/>
        </w:rPr>
      </w:pPr>
      <w:r w:rsidRPr="00706E8E">
        <w:rPr>
          <w:rFonts w:ascii="Century Gothic" w:hAnsi="Century Gothic" w:cstheme="minorHAnsi"/>
          <w:sz w:val="24"/>
          <w:szCs w:val="24"/>
        </w:rPr>
        <w:t xml:space="preserve">II.- Nuevo análisis, revisión, discusión, y en su caso, aprobación de la reserva </w:t>
      </w:r>
      <w:r w:rsidR="003C2DA5" w:rsidRPr="00706E8E">
        <w:rPr>
          <w:rFonts w:ascii="Century Gothic" w:hAnsi="Century Gothic" w:cstheme="minorHAnsi"/>
          <w:sz w:val="24"/>
          <w:szCs w:val="24"/>
        </w:rPr>
        <w:t xml:space="preserve">total o </w:t>
      </w:r>
      <w:r w:rsidRPr="00706E8E">
        <w:rPr>
          <w:rFonts w:ascii="Century Gothic" w:hAnsi="Century Gothic" w:cstheme="minorHAnsi"/>
          <w:sz w:val="24"/>
          <w:szCs w:val="24"/>
        </w:rPr>
        <w:t xml:space="preserve">parcial </w:t>
      </w:r>
      <w:r w:rsidR="0008599C">
        <w:rPr>
          <w:rFonts w:ascii="Century Gothic" w:hAnsi="Century Gothic" w:cstheme="minorHAnsi"/>
          <w:sz w:val="24"/>
          <w:szCs w:val="24"/>
        </w:rPr>
        <w:t xml:space="preserve">y/o confidencial </w:t>
      </w:r>
      <w:r w:rsidRPr="00706E8E">
        <w:rPr>
          <w:rFonts w:ascii="Century Gothic" w:hAnsi="Century Gothic" w:cstheme="minorHAnsi"/>
          <w:sz w:val="24"/>
          <w:szCs w:val="24"/>
        </w:rPr>
        <w:t>de la información</w:t>
      </w:r>
      <w:r w:rsidR="006F17A5" w:rsidRPr="00706E8E">
        <w:rPr>
          <w:rFonts w:ascii="Century Gothic" w:hAnsi="Century Gothic" w:cstheme="minorHAnsi"/>
          <w:sz w:val="24"/>
          <w:szCs w:val="24"/>
        </w:rPr>
        <w:t xml:space="preserve"> del </w:t>
      </w:r>
      <w:r w:rsidR="00FC4B80" w:rsidRPr="00706E8E">
        <w:rPr>
          <w:rFonts w:ascii="Century Gothic" w:hAnsi="Century Gothic" w:cstheme="minorHAnsi"/>
          <w:sz w:val="24"/>
          <w:szCs w:val="24"/>
        </w:rPr>
        <w:t xml:space="preserve">expediente </w:t>
      </w:r>
      <w:r w:rsidR="003C2DA5" w:rsidRPr="00706E8E">
        <w:rPr>
          <w:rFonts w:ascii="Century Gothic" w:hAnsi="Century Gothic" w:cstheme="minorHAnsi"/>
          <w:sz w:val="24"/>
          <w:szCs w:val="24"/>
        </w:rPr>
        <w:t xml:space="preserve">con número interno </w:t>
      </w:r>
      <w:r w:rsidR="00706E8E" w:rsidRPr="00706E8E">
        <w:rPr>
          <w:rFonts w:ascii="Century Gothic" w:hAnsi="Century Gothic" w:cs="Calibri"/>
          <w:b/>
          <w:sz w:val="24"/>
          <w:szCs w:val="24"/>
        </w:rPr>
        <w:t>DT/2319</w:t>
      </w:r>
      <w:r w:rsidR="00123184" w:rsidRPr="00706E8E">
        <w:rPr>
          <w:rFonts w:ascii="Century Gothic" w:hAnsi="Century Gothic" w:cs="Calibri"/>
          <w:b/>
          <w:sz w:val="24"/>
          <w:szCs w:val="24"/>
        </w:rPr>
        <w:t>/2023</w:t>
      </w:r>
      <w:r w:rsidR="006F17A5" w:rsidRPr="00706E8E">
        <w:rPr>
          <w:rFonts w:ascii="Century Gothic" w:hAnsi="Century Gothic" w:cs="Calibri"/>
          <w:sz w:val="24"/>
          <w:szCs w:val="24"/>
        </w:rPr>
        <w:t xml:space="preserve">, </w:t>
      </w:r>
      <w:r w:rsidR="001064FB" w:rsidRPr="00706E8E">
        <w:rPr>
          <w:rFonts w:ascii="Century Gothic" w:hAnsi="Century Gothic" w:cstheme="minorHAnsi"/>
          <w:sz w:val="24"/>
          <w:szCs w:val="24"/>
        </w:rPr>
        <w:t xml:space="preserve">con número de folio de la Plataforma Nacional </w:t>
      </w:r>
      <w:r w:rsidR="0020099C" w:rsidRPr="00706E8E">
        <w:rPr>
          <w:rFonts w:ascii="Century Gothic" w:hAnsi="Century Gothic" w:cstheme="minorHAnsi"/>
          <w:sz w:val="24"/>
          <w:szCs w:val="24"/>
        </w:rPr>
        <w:t xml:space="preserve">de Transparencia </w:t>
      </w:r>
      <w:r w:rsidR="00706E8E" w:rsidRPr="00706E8E">
        <w:rPr>
          <w:rFonts w:ascii="Century Gothic" w:hAnsi="Century Gothic" w:cstheme="minorHAnsi"/>
          <w:b/>
          <w:sz w:val="24"/>
          <w:szCs w:val="24"/>
        </w:rPr>
        <w:t>140290423002338</w:t>
      </w:r>
      <w:r w:rsidR="006F17A5" w:rsidRPr="00706E8E">
        <w:rPr>
          <w:rFonts w:ascii="Century Gothic" w:hAnsi="Century Gothic" w:cstheme="minorHAnsi"/>
          <w:sz w:val="24"/>
          <w:szCs w:val="24"/>
        </w:rPr>
        <w:t xml:space="preserve">, </w:t>
      </w:r>
      <w:r w:rsidRPr="00706E8E">
        <w:rPr>
          <w:rFonts w:ascii="Century Gothic" w:hAnsi="Century Gothic" w:cstheme="minorHAnsi"/>
          <w:sz w:val="24"/>
          <w:szCs w:val="24"/>
        </w:rPr>
        <w:t>en lo referente a</w:t>
      </w:r>
      <w:r w:rsidR="003C2DA5" w:rsidRPr="00706E8E">
        <w:rPr>
          <w:rFonts w:ascii="Century Gothic" w:hAnsi="Century Gothic" w:cstheme="minorHAnsi"/>
          <w:sz w:val="24"/>
          <w:szCs w:val="24"/>
        </w:rPr>
        <w:t>:</w:t>
      </w:r>
      <w:r w:rsidR="001064FB" w:rsidRPr="00706E8E">
        <w:rPr>
          <w:rFonts w:ascii="Century Gothic" w:hAnsi="Century Gothic" w:cstheme="minorHAnsi"/>
          <w:sz w:val="24"/>
          <w:szCs w:val="24"/>
        </w:rPr>
        <w:t xml:space="preserve"> </w:t>
      </w:r>
      <w:r w:rsidR="001064FB" w:rsidRPr="00706E8E">
        <w:rPr>
          <w:rFonts w:ascii="Century Gothic" w:hAnsi="Century Gothic" w:cstheme="minorHAnsi"/>
          <w:b/>
          <w:i/>
          <w:sz w:val="24"/>
          <w:szCs w:val="24"/>
        </w:rPr>
        <w:t>“</w:t>
      </w:r>
      <w:r w:rsidR="00706E8E" w:rsidRPr="00706E8E">
        <w:rPr>
          <w:rFonts w:ascii="Century Gothic" w:hAnsi="Century Gothic"/>
          <w:b/>
          <w:i/>
          <w:sz w:val="24"/>
          <w:szCs w:val="24"/>
        </w:rPr>
        <w:t xml:space="preserve">solicito se me facilite la </w:t>
      </w:r>
      <w:proofErr w:type="spellStart"/>
      <w:r w:rsidR="00706E8E" w:rsidRPr="00706E8E">
        <w:rPr>
          <w:rFonts w:ascii="Century Gothic" w:hAnsi="Century Gothic"/>
          <w:b/>
          <w:i/>
          <w:sz w:val="24"/>
          <w:szCs w:val="24"/>
        </w:rPr>
        <w:t>informacion</w:t>
      </w:r>
      <w:proofErr w:type="spellEnd"/>
      <w:r w:rsidR="00706E8E" w:rsidRPr="00706E8E">
        <w:rPr>
          <w:rFonts w:ascii="Century Gothic" w:hAnsi="Century Gothic"/>
          <w:b/>
          <w:i/>
          <w:sz w:val="24"/>
          <w:szCs w:val="24"/>
        </w:rPr>
        <w:t xml:space="preserve"> de la siguiente </w:t>
      </w:r>
      <w:proofErr w:type="spellStart"/>
      <w:r w:rsidR="00706E8E" w:rsidRPr="00706E8E">
        <w:rPr>
          <w:rFonts w:ascii="Century Gothic" w:hAnsi="Century Gothic"/>
          <w:b/>
          <w:i/>
          <w:sz w:val="24"/>
          <w:szCs w:val="24"/>
        </w:rPr>
        <w:t>funionaria</w:t>
      </w:r>
      <w:proofErr w:type="spellEnd"/>
      <w:r w:rsidR="00706E8E" w:rsidRPr="00706E8E">
        <w:rPr>
          <w:rFonts w:ascii="Century Gothic" w:hAnsi="Century Gothic"/>
          <w:b/>
          <w:i/>
          <w:sz w:val="24"/>
          <w:szCs w:val="24"/>
        </w:rPr>
        <w:t xml:space="preserve"> publica: lo cual requiero. C.V. Copias simples de sus constancias de cursos y </w:t>
      </w:r>
      <w:proofErr w:type="spellStart"/>
      <w:r w:rsidR="00706E8E" w:rsidRPr="00706E8E">
        <w:rPr>
          <w:rFonts w:ascii="Century Gothic" w:hAnsi="Century Gothic"/>
          <w:b/>
          <w:i/>
          <w:sz w:val="24"/>
          <w:szCs w:val="24"/>
        </w:rPr>
        <w:t>certiicaciones</w:t>
      </w:r>
      <w:proofErr w:type="spellEnd"/>
      <w:r w:rsidR="00706E8E" w:rsidRPr="00706E8E">
        <w:rPr>
          <w:rFonts w:ascii="Century Gothic" w:hAnsi="Century Gothic"/>
          <w:b/>
          <w:i/>
          <w:sz w:val="24"/>
          <w:szCs w:val="24"/>
        </w:rPr>
        <w:t xml:space="preserve"> solicito copias simples de todos los oficios firmados en su </w:t>
      </w:r>
      <w:proofErr w:type="spellStart"/>
      <w:r w:rsidR="00706E8E" w:rsidRPr="00706E8E">
        <w:rPr>
          <w:rFonts w:ascii="Century Gothic" w:hAnsi="Century Gothic"/>
          <w:b/>
          <w:i/>
          <w:sz w:val="24"/>
          <w:szCs w:val="24"/>
        </w:rPr>
        <w:t>gestion</w:t>
      </w:r>
      <w:proofErr w:type="spellEnd"/>
      <w:r w:rsidR="00706E8E" w:rsidRPr="00706E8E">
        <w:rPr>
          <w:rFonts w:ascii="Century Gothic" w:hAnsi="Century Gothic"/>
          <w:b/>
          <w:i/>
          <w:sz w:val="24"/>
          <w:szCs w:val="24"/>
        </w:rPr>
        <w:t xml:space="preserve"> actual dentro de la </w:t>
      </w:r>
      <w:proofErr w:type="spellStart"/>
      <w:r w:rsidR="00706E8E" w:rsidRPr="00706E8E">
        <w:rPr>
          <w:rFonts w:ascii="Century Gothic" w:hAnsi="Century Gothic"/>
          <w:b/>
          <w:i/>
          <w:sz w:val="24"/>
          <w:szCs w:val="24"/>
        </w:rPr>
        <w:t>comisaira</w:t>
      </w:r>
      <w:proofErr w:type="spellEnd"/>
      <w:r w:rsidR="00706E8E" w:rsidRPr="00706E8E">
        <w:rPr>
          <w:rFonts w:ascii="Century Gothic" w:hAnsi="Century Gothic"/>
          <w:b/>
          <w:i/>
          <w:sz w:val="24"/>
          <w:szCs w:val="24"/>
        </w:rPr>
        <w:t xml:space="preserve"> del año 2022 al 2023. </w:t>
      </w:r>
      <w:proofErr w:type="gramStart"/>
      <w:r w:rsidR="00706E8E" w:rsidRPr="00706E8E">
        <w:rPr>
          <w:rFonts w:ascii="Century Gothic" w:hAnsi="Century Gothic"/>
          <w:b/>
          <w:i/>
          <w:sz w:val="24"/>
          <w:szCs w:val="24"/>
        </w:rPr>
        <w:t>solicito</w:t>
      </w:r>
      <w:proofErr w:type="gramEnd"/>
      <w:r w:rsidR="00706E8E" w:rsidRPr="00706E8E">
        <w:rPr>
          <w:rFonts w:ascii="Century Gothic" w:hAnsi="Century Gothic"/>
          <w:b/>
          <w:i/>
          <w:sz w:val="24"/>
          <w:szCs w:val="24"/>
        </w:rPr>
        <w:t xml:space="preserve"> copias simples de todos los oficios emitidos durante su </w:t>
      </w:r>
      <w:proofErr w:type="spellStart"/>
      <w:r w:rsidR="00706E8E" w:rsidRPr="00706E8E">
        <w:rPr>
          <w:rFonts w:ascii="Century Gothic" w:hAnsi="Century Gothic"/>
          <w:b/>
          <w:i/>
          <w:sz w:val="24"/>
          <w:szCs w:val="24"/>
        </w:rPr>
        <w:t>gestion</w:t>
      </w:r>
      <w:proofErr w:type="spellEnd"/>
      <w:r w:rsidR="00706E8E" w:rsidRPr="00706E8E">
        <w:rPr>
          <w:rFonts w:ascii="Century Gothic" w:hAnsi="Century Gothic"/>
          <w:b/>
          <w:i/>
          <w:sz w:val="24"/>
          <w:szCs w:val="24"/>
        </w:rPr>
        <w:t xml:space="preserve"> como directora del </w:t>
      </w:r>
      <w:proofErr w:type="spellStart"/>
      <w:r w:rsidR="00706E8E" w:rsidRPr="00706E8E">
        <w:rPr>
          <w:rFonts w:ascii="Century Gothic" w:hAnsi="Century Gothic"/>
          <w:b/>
          <w:i/>
          <w:sz w:val="24"/>
          <w:szCs w:val="24"/>
        </w:rPr>
        <w:t>Instuto</w:t>
      </w:r>
      <w:proofErr w:type="spellEnd"/>
      <w:r w:rsidR="00706E8E" w:rsidRPr="00706E8E">
        <w:rPr>
          <w:rFonts w:ascii="Century Gothic" w:hAnsi="Century Gothic"/>
          <w:b/>
          <w:i/>
          <w:sz w:val="24"/>
          <w:szCs w:val="24"/>
        </w:rPr>
        <w:t xml:space="preserve"> de la </w:t>
      </w:r>
      <w:proofErr w:type="spellStart"/>
      <w:r w:rsidR="00706E8E" w:rsidRPr="00706E8E">
        <w:rPr>
          <w:rFonts w:ascii="Century Gothic" w:hAnsi="Century Gothic"/>
          <w:b/>
          <w:i/>
          <w:sz w:val="24"/>
          <w:szCs w:val="24"/>
        </w:rPr>
        <w:t>muejer</w:t>
      </w:r>
      <w:proofErr w:type="spellEnd"/>
      <w:r w:rsidR="00706E8E" w:rsidRPr="00706E8E">
        <w:rPr>
          <w:rFonts w:ascii="Century Gothic" w:hAnsi="Century Gothic"/>
          <w:b/>
          <w:i/>
          <w:sz w:val="24"/>
          <w:szCs w:val="24"/>
        </w:rPr>
        <w:t xml:space="preserve"> dentro de la </w:t>
      </w:r>
      <w:proofErr w:type="spellStart"/>
      <w:r w:rsidR="00706E8E" w:rsidRPr="00706E8E">
        <w:rPr>
          <w:rFonts w:ascii="Century Gothic" w:hAnsi="Century Gothic"/>
          <w:b/>
          <w:i/>
          <w:sz w:val="24"/>
          <w:szCs w:val="24"/>
        </w:rPr>
        <w:t>gestion</w:t>
      </w:r>
      <w:proofErr w:type="spellEnd"/>
      <w:r w:rsidR="00706E8E" w:rsidRPr="00706E8E">
        <w:rPr>
          <w:rFonts w:ascii="Century Gothic" w:hAnsi="Century Gothic"/>
          <w:b/>
          <w:i/>
          <w:sz w:val="24"/>
          <w:szCs w:val="24"/>
        </w:rPr>
        <w:t xml:space="preserve"> del presidente municipal ALBERTO URIBE. Solicito </w:t>
      </w:r>
      <w:proofErr w:type="spellStart"/>
      <w:r w:rsidR="00706E8E" w:rsidRPr="00706E8E">
        <w:rPr>
          <w:rFonts w:ascii="Century Gothic" w:hAnsi="Century Gothic"/>
          <w:b/>
          <w:i/>
          <w:sz w:val="24"/>
          <w:szCs w:val="24"/>
        </w:rPr>
        <w:t>asi</w:t>
      </w:r>
      <w:proofErr w:type="spellEnd"/>
      <w:r w:rsidR="00706E8E" w:rsidRPr="00706E8E">
        <w:rPr>
          <w:rFonts w:ascii="Century Gothic" w:hAnsi="Century Gothic"/>
          <w:b/>
          <w:i/>
          <w:sz w:val="24"/>
          <w:szCs w:val="24"/>
        </w:rPr>
        <w:t xml:space="preserve"> </w:t>
      </w:r>
      <w:proofErr w:type="spellStart"/>
      <w:r w:rsidR="00706E8E" w:rsidRPr="00706E8E">
        <w:rPr>
          <w:rFonts w:ascii="Century Gothic" w:hAnsi="Century Gothic"/>
          <w:b/>
          <w:i/>
          <w:sz w:val="24"/>
          <w:szCs w:val="24"/>
        </w:rPr>
        <w:t>tambien</w:t>
      </w:r>
      <w:proofErr w:type="spellEnd"/>
      <w:r w:rsidR="00706E8E" w:rsidRPr="00706E8E">
        <w:rPr>
          <w:rFonts w:ascii="Century Gothic" w:hAnsi="Century Gothic"/>
          <w:b/>
          <w:i/>
          <w:sz w:val="24"/>
          <w:szCs w:val="24"/>
        </w:rPr>
        <w:t xml:space="preserve"> la cantidad de recurso que haya gestionado </w:t>
      </w:r>
      <w:proofErr w:type="spellStart"/>
      <w:r w:rsidR="00706E8E" w:rsidRPr="00706E8E">
        <w:rPr>
          <w:rFonts w:ascii="Century Gothic" w:hAnsi="Century Gothic"/>
          <w:b/>
          <w:i/>
          <w:sz w:val="24"/>
          <w:szCs w:val="24"/>
        </w:rPr>
        <w:t>durate</w:t>
      </w:r>
      <w:proofErr w:type="spellEnd"/>
      <w:r w:rsidR="00706E8E" w:rsidRPr="00706E8E">
        <w:rPr>
          <w:rFonts w:ascii="Century Gothic" w:hAnsi="Century Gothic"/>
          <w:b/>
          <w:i/>
          <w:sz w:val="24"/>
          <w:szCs w:val="24"/>
        </w:rPr>
        <w:t xml:space="preserve"> su ejercicio de </w:t>
      </w:r>
      <w:proofErr w:type="spellStart"/>
      <w:r w:rsidR="00706E8E" w:rsidRPr="00706E8E">
        <w:rPr>
          <w:rFonts w:ascii="Century Gothic" w:hAnsi="Century Gothic"/>
          <w:b/>
          <w:i/>
          <w:sz w:val="24"/>
          <w:szCs w:val="24"/>
        </w:rPr>
        <w:t>gestion</w:t>
      </w:r>
      <w:proofErr w:type="spellEnd"/>
      <w:r w:rsidR="00706E8E" w:rsidRPr="00706E8E">
        <w:rPr>
          <w:rFonts w:ascii="Century Gothic" w:hAnsi="Century Gothic"/>
          <w:b/>
          <w:i/>
          <w:sz w:val="24"/>
          <w:szCs w:val="24"/>
        </w:rPr>
        <w:t xml:space="preserve"> como directora o titular del </w:t>
      </w:r>
      <w:proofErr w:type="spellStart"/>
      <w:r w:rsidR="00706E8E" w:rsidRPr="00706E8E">
        <w:rPr>
          <w:rFonts w:ascii="Century Gothic" w:hAnsi="Century Gothic"/>
          <w:b/>
          <w:i/>
          <w:sz w:val="24"/>
          <w:szCs w:val="24"/>
        </w:rPr>
        <w:t>Instito</w:t>
      </w:r>
      <w:proofErr w:type="spellEnd"/>
      <w:r w:rsidR="00706E8E" w:rsidRPr="00706E8E">
        <w:rPr>
          <w:rFonts w:ascii="Century Gothic" w:hAnsi="Century Gothic"/>
          <w:b/>
          <w:i/>
          <w:sz w:val="24"/>
          <w:szCs w:val="24"/>
        </w:rPr>
        <w:t xml:space="preserve"> de la mujer del municipio </w:t>
      </w:r>
      <w:proofErr w:type="spellStart"/>
      <w:r w:rsidR="00706E8E" w:rsidRPr="00706E8E">
        <w:rPr>
          <w:rFonts w:ascii="Century Gothic" w:hAnsi="Century Gothic"/>
          <w:b/>
          <w:i/>
          <w:sz w:val="24"/>
          <w:szCs w:val="24"/>
        </w:rPr>
        <w:t>tlajomulco</w:t>
      </w:r>
      <w:proofErr w:type="spellEnd"/>
      <w:r w:rsidR="00706E8E" w:rsidRPr="00706E8E">
        <w:rPr>
          <w:rFonts w:ascii="Century Gothic" w:hAnsi="Century Gothic"/>
          <w:b/>
          <w:i/>
          <w:sz w:val="24"/>
          <w:szCs w:val="24"/>
        </w:rPr>
        <w:t xml:space="preserve"> de </w:t>
      </w:r>
      <w:proofErr w:type="spellStart"/>
      <w:r w:rsidR="00706E8E" w:rsidRPr="00706E8E">
        <w:rPr>
          <w:rFonts w:ascii="Century Gothic" w:hAnsi="Century Gothic"/>
          <w:b/>
          <w:i/>
          <w:sz w:val="24"/>
          <w:szCs w:val="24"/>
        </w:rPr>
        <w:t>zuñiga</w:t>
      </w:r>
      <w:proofErr w:type="spellEnd"/>
      <w:r w:rsidR="00706E8E" w:rsidRPr="00706E8E">
        <w:rPr>
          <w:rFonts w:ascii="Century Gothic" w:hAnsi="Century Gothic"/>
          <w:b/>
          <w:i/>
          <w:sz w:val="24"/>
          <w:szCs w:val="24"/>
        </w:rPr>
        <w:t xml:space="preserve">. </w:t>
      </w:r>
      <w:proofErr w:type="spellStart"/>
      <w:proofErr w:type="gramStart"/>
      <w:r w:rsidR="00706E8E" w:rsidRPr="00706E8E">
        <w:rPr>
          <w:rFonts w:ascii="Century Gothic" w:hAnsi="Century Gothic"/>
          <w:b/>
          <w:i/>
          <w:sz w:val="24"/>
          <w:szCs w:val="24"/>
        </w:rPr>
        <w:t>asi</w:t>
      </w:r>
      <w:proofErr w:type="spellEnd"/>
      <w:proofErr w:type="gramEnd"/>
      <w:r w:rsidR="00706E8E" w:rsidRPr="00706E8E">
        <w:rPr>
          <w:rFonts w:ascii="Century Gothic" w:hAnsi="Century Gothic"/>
          <w:b/>
          <w:i/>
          <w:sz w:val="24"/>
          <w:szCs w:val="24"/>
        </w:rPr>
        <w:t xml:space="preserve"> mismo solicito se le </w:t>
      </w:r>
      <w:proofErr w:type="spellStart"/>
      <w:r w:rsidR="00706E8E" w:rsidRPr="00706E8E">
        <w:rPr>
          <w:rFonts w:ascii="Century Gothic" w:hAnsi="Century Gothic"/>
          <w:b/>
          <w:i/>
          <w:sz w:val="24"/>
          <w:szCs w:val="24"/>
        </w:rPr>
        <w:t>ah</w:t>
      </w:r>
      <w:proofErr w:type="spellEnd"/>
      <w:r w:rsidR="00706E8E" w:rsidRPr="00706E8E">
        <w:rPr>
          <w:rFonts w:ascii="Century Gothic" w:hAnsi="Century Gothic"/>
          <w:b/>
          <w:i/>
          <w:sz w:val="24"/>
          <w:szCs w:val="24"/>
        </w:rPr>
        <w:t xml:space="preserve"> sido requerida para auditorias en </w:t>
      </w:r>
      <w:proofErr w:type="spellStart"/>
      <w:r w:rsidR="00706E8E" w:rsidRPr="00706E8E">
        <w:rPr>
          <w:rFonts w:ascii="Century Gothic" w:hAnsi="Century Gothic"/>
          <w:b/>
          <w:i/>
          <w:sz w:val="24"/>
          <w:szCs w:val="24"/>
        </w:rPr>
        <w:t>relacion</w:t>
      </w:r>
      <w:proofErr w:type="spellEnd"/>
      <w:r w:rsidR="00706E8E" w:rsidRPr="00706E8E">
        <w:rPr>
          <w:rFonts w:ascii="Century Gothic" w:hAnsi="Century Gothic"/>
          <w:b/>
          <w:i/>
          <w:sz w:val="24"/>
          <w:szCs w:val="24"/>
        </w:rPr>
        <w:t xml:space="preserve"> a secretaria de igualdad sustantiva, en </w:t>
      </w:r>
      <w:proofErr w:type="spellStart"/>
      <w:r w:rsidR="00706E8E" w:rsidRPr="00706E8E">
        <w:rPr>
          <w:rFonts w:ascii="Century Gothic" w:hAnsi="Century Gothic"/>
          <w:b/>
          <w:i/>
          <w:sz w:val="24"/>
          <w:szCs w:val="24"/>
        </w:rPr>
        <w:t>relacion</w:t>
      </w:r>
      <w:proofErr w:type="spellEnd"/>
      <w:r w:rsidR="00706E8E" w:rsidRPr="00706E8E">
        <w:rPr>
          <w:rFonts w:ascii="Century Gothic" w:hAnsi="Century Gothic"/>
          <w:b/>
          <w:i/>
          <w:sz w:val="24"/>
          <w:szCs w:val="24"/>
        </w:rPr>
        <w:t xml:space="preserve"> al recurso que gestiono </w:t>
      </w:r>
      <w:proofErr w:type="spellStart"/>
      <w:r w:rsidR="00706E8E" w:rsidRPr="00706E8E">
        <w:rPr>
          <w:rFonts w:ascii="Century Gothic" w:hAnsi="Century Gothic"/>
          <w:b/>
          <w:i/>
          <w:sz w:val="24"/>
          <w:szCs w:val="24"/>
        </w:rPr>
        <w:t>y</w:t>
      </w:r>
      <w:proofErr w:type="spellEnd"/>
      <w:r w:rsidR="00706E8E" w:rsidRPr="00706E8E">
        <w:rPr>
          <w:rFonts w:ascii="Century Gothic" w:hAnsi="Century Gothic"/>
          <w:b/>
          <w:i/>
          <w:sz w:val="24"/>
          <w:szCs w:val="24"/>
        </w:rPr>
        <w:t xml:space="preserve"> implemento durante su </w:t>
      </w:r>
      <w:proofErr w:type="spellStart"/>
      <w:r w:rsidR="00706E8E" w:rsidRPr="00706E8E">
        <w:rPr>
          <w:rFonts w:ascii="Century Gothic" w:hAnsi="Century Gothic"/>
          <w:b/>
          <w:i/>
          <w:sz w:val="24"/>
          <w:szCs w:val="24"/>
        </w:rPr>
        <w:t>gestion</w:t>
      </w:r>
      <w:proofErr w:type="spellEnd"/>
      <w:r w:rsidR="00706E8E" w:rsidRPr="00706E8E">
        <w:rPr>
          <w:rFonts w:ascii="Century Gothic" w:hAnsi="Century Gothic"/>
          <w:b/>
          <w:i/>
          <w:sz w:val="24"/>
          <w:szCs w:val="24"/>
        </w:rPr>
        <w:t xml:space="preserve"> como directora del instituto de la mujer. </w:t>
      </w:r>
      <w:proofErr w:type="spellStart"/>
      <w:proofErr w:type="gramStart"/>
      <w:r w:rsidR="00706E8E" w:rsidRPr="00706E8E">
        <w:rPr>
          <w:rFonts w:ascii="Century Gothic" w:hAnsi="Century Gothic"/>
          <w:b/>
          <w:i/>
          <w:sz w:val="24"/>
          <w:szCs w:val="24"/>
        </w:rPr>
        <w:t>asi</w:t>
      </w:r>
      <w:proofErr w:type="spellEnd"/>
      <w:proofErr w:type="gramEnd"/>
      <w:r w:rsidR="00706E8E" w:rsidRPr="00706E8E">
        <w:rPr>
          <w:rFonts w:ascii="Century Gothic" w:hAnsi="Century Gothic"/>
          <w:b/>
          <w:i/>
          <w:sz w:val="24"/>
          <w:szCs w:val="24"/>
        </w:rPr>
        <w:t xml:space="preserve"> mismo solicito cuanto personal tiene a su cargo, que horarios tiene de trabajo, solicito si se cuenta con </w:t>
      </w:r>
      <w:proofErr w:type="spellStart"/>
      <w:r w:rsidR="00706E8E" w:rsidRPr="00706E8E">
        <w:rPr>
          <w:rFonts w:ascii="Century Gothic" w:hAnsi="Century Gothic"/>
          <w:b/>
          <w:i/>
          <w:sz w:val="24"/>
          <w:szCs w:val="24"/>
        </w:rPr>
        <w:t>bitacora</w:t>
      </w:r>
      <w:proofErr w:type="spellEnd"/>
      <w:r w:rsidR="00706E8E" w:rsidRPr="00706E8E">
        <w:rPr>
          <w:rFonts w:ascii="Century Gothic" w:hAnsi="Century Gothic"/>
          <w:b/>
          <w:i/>
          <w:sz w:val="24"/>
          <w:szCs w:val="24"/>
        </w:rPr>
        <w:t xml:space="preserve"> </w:t>
      </w:r>
      <w:proofErr w:type="spellStart"/>
      <w:r w:rsidR="00706E8E" w:rsidRPr="00706E8E">
        <w:rPr>
          <w:rFonts w:ascii="Century Gothic" w:hAnsi="Century Gothic"/>
          <w:b/>
          <w:i/>
          <w:sz w:val="24"/>
          <w:szCs w:val="24"/>
        </w:rPr>
        <w:t>electronica</w:t>
      </w:r>
      <w:proofErr w:type="spellEnd"/>
      <w:r w:rsidR="00706E8E" w:rsidRPr="00706E8E">
        <w:rPr>
          <w:rFonts w:ascii="Century Gothic" w:hAnsi="Century Gothic"/>
          <w:b/>
          <w:i/>
          <w:sz w:val="24"/>
          <w:szCs w:val="24"/>
        </w:rPr>
        <w:t xml:space="preserve"> de sus </w:t>
      </w:r>
      <w:proofErr w:type="spellStart"/>
      <w:r w:rsidR="00706E8E" w:rsidRPr="00706E8E">
        <w:rPr>
          <w:rFonts w:ascii="Century Gothic" w:hAnsi="Century Gothic"/>
          <w:b/>
          <w:i/>
          <w:sz w:val="24"/>
          <w:szCs w:val="24"/>
        </w:rPr>
        <w:t>aistencia</w:t>
      </w:r>
      <w:proofErr w:type="spellEnd"/>
      <w:r w:rsidR="00706E8E" w:rsidRPr="00706E8E">
        <w:rPr>
          <w:rFonts w:ascii="Century Gothic" w:hAnsi="Century Gothic"/>
          <w:b/>
          <w:i/>
          <w:sz w:val="24"/>
          <w:szCs w:val="24"/>
        </w:rPr>
        <w:t xml:space="preserve"> en el ejercicio de su puesto actual, </w:t>
      </w:r>
      <w:proofErr w:type="spellStart"/>
      <w:r w:rsidR="00706E8E" w:rsidRPr="00706E8E">
        <w:rPr>
          <w:rFonts w:ascii="Century Gothic" w:hAnsi="Century Gothic"/>
          <w:b/>
          <w:i/>
          <w:sz w:val="24"/>
          <w:szCs w:val="24"/>
        </w:rPr>
        <w:t>asi</w:t>
      </w:r>
      <w:proofErr w:type="spellEnd"/>
      <w:r w:rsidR="00706E8E" w:rsidRPr="00706E8E">
        <w:rPr>
          <w:rFonts w:ascii="Century Gothic" w:hAnsi="Century Gothic"/>
          <w:b/>
          <w:i/>
          <w:sz w:val="24"/>
          <w:szCs w:val="24"/>
        </w:rPr>
        <w:t xml:space="preserve"> como </w:t>
      </w:r>
      <w:proofErr w:type="spellStart"/>
      <w:r w:rsidR="00706E8E" w:rsidRPr="00706E8E">
        <w:rPr>
          <w:rFonts w:ascii="Century Gothic" w:hAnsi="Century Gothic"/>
          <w:b/>
          <w:i/>
          <w:sz w:val="24"/>
          <w:szCs w:val="24"/>
        </w:rPr>
        <w:t>cuanto</w:t>
      </w:r>
      <w:proofErr w:type="spellEnd"/>
      <w:r w:rsidR="00706E8E" w:rsidRPr="00706E8E">
        <w:rPr>
          <w:rFonts w:ascii="Century Gothic" w:hAnsi="Century Gothic"/>
          <w:b/>
          <w:i/>
          <w:sz w:val="24"/>
          <w:szCs w:val="24"/>
        </w:rPr>
        <w:t xml:space="preserve"> tiempo estuvo incapacitada por maternidad, si ha te</w:t>
      </w:r>
      <w:r w:rsidR="00706E8E">
        <w:rPr>
          <w:rFonts w:ascii="Century Gothic" w:hAnsi="Century Gothic"/>
          <w:b/>
          <w:i/>
          <w:sz w:val="24"/>
          <w:szCs w:val="24"/>
        </w:rPr>
        <w:t>nido otro tipo de incapacidades</w:t>
      </w:r>
      <w:r w:rsidR="0020099C" w:rsidRPr="00706E8E">
        <w:rPr>
          <w:rFonts w:ascii="Century Gothic" w:hAnsi="Century Gothic"/>
          <w:b/>
          <w:sz w:val="24"/>
          <w:szCs w:val="24"/>
        </w:rPr>
        <w:t>… (Sic)”.</w:t>
      </w:r>
    </w:p>
    <w:p w:rsidR="0020099C" w:rsidRPr="00706E8E" w:rsidRDefault="0020099C" w:rsidP="003C2DA5">
      <w:pPr>
        <w:widowControl w:val="0"/>
        <w:spacing w:after="0"/>
        <w:jc w:val="both"/>
        <w:rPr>
          <w:rFonts w:ascii="Century Gothic" w:hAnsi="Century Gothic" w:cstheme="minorHAnsi"/>
          <w:b/>
          <w:sz w:val="24"/>
          <w:szCs w:val="24"/>
        </w:rPr>
      </w:pPr>
    </w:p>
    <w:p w:rsidR="004C1C95" w:rsidRDefault="004C1C95" w:rsidP="004C1C95">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III.- Asuntos Generales.</w:t>
      </w:r>
    </w:p>
    <w:p w:rsidR="002A3B96" w:rsidRPr="0020099C" w:rsidRDefault="002A3B96" w:rsidP="004C1C95">
      <w:pPr>
        <w:widowControl w:val="0"/>
        <w:spacing w:after="0"/>
        <w:jc w:val="both"/>
        <w:rPr>
          <w:rFonts w:ascii="Century Gothic" w:hAnsi="Century Gothic" w:cstheme="minorHAnsi"/>
          <w:sz w:val="24"/>
          <w:szCs w:val="24"/>
        </w:rPr>
      </w:pPr>
    </w:p>
    <w:p w:rsidR="002A3B96" w:rsidRPr="0046009B" w:rsidRDefault="002A3B96" w:rsidP="002A3B96">
      <w:pPr>
        <w:widowControl w:val="0"/>
        <w:spacing w:after="0" w:line="240" w:lineRule="auto"/>
        <w:jc w:val="both"/>
        <w:rPr>
          <w:rFonts w:ascii="Century Gothic" w:hAnsi="Century Gothic"/>
          <w:sz w:val="24"/>
          <w:szCs w:val="24"/>
        </w:rPr>
      </w:pPr>
      <w:r w:rsidRPr="0046009B">
        <w:rPr>
          <w:rFonts w:ascii="Century Gothic" w:hAnsi="Century Gothic"/>
          <w:sz w:val="24"/>
          <w:szCs w:val="24"/>
        </w:rPr>
        <w:t>IV.- Clausura de Sesión.</w:t>
      </w:r>
    </w:p>
    <w:p w:rsidR="002A3B96" w:rsidRDefault="002A3B96" w:rsidP="002A3B96">
      <w:pPr>
        <w:widowControl w:val="0"/>
        <w:tabs>
          <w:tab w:val="left" w:pos="5209"/>
        </w:tabs>
        <w:spacing w:after="0" w:line="240" w:lineRule="auto"/>
        <w:jc w:val="both"/>
        <w:rPr>
          <w:rFonts w:ascii="Century Gothic" w:hAnsi="Century Gothic"/>
          <w:sz w:val="24"/>
          <w:szCs w:val="24"/>
        </w:rPr>
      </w:pPr>
      <w:r w:rsidRPr="0046009B">
        <w:rPr>
          <w:rFonts w:ascii="Century Gothic" w:hAnsi="Century Gothic"/>
          <w:sz w:val="24"/>
          <w:szCs w:val="24"/>
        </w:rPr>
        <w:tab/>
      </w:r>
    </w:p>
    <w:p w:rsidR="0020099C" w:rsidRPr="0020099C" w:rsidRDefault="0020099C" w:rsidP="004C1C95">
      <w:pPr>
        <w:widowControl w:val="0"/>
        <w:spacing w:after="0"/>
        <w:jc w:val="both"/>
        <w:rPr>
          <w:rFonts w:ascii="Century Gothic" w:hAnsi="Century Gothic" w:cstheme="minorHAnsi"/>
          <w:i/>
          <w:sz w:val="24"/>
          <w:szCs w:val="24"/>
        </w:rPr>
      </w:pPr>
    </w:p>
    <w:p w:rsidR="004C1C95" w:rsidRPr="0020099C" w:rsidRDefault="004C1C95" w:rsidP="004C1C95">
      <w:pPr>
        <w:widowControl w:val="0"/>
        <w:spacing w:after="0"/>
        <w:jc w:val="center"/>
        <w:rPr>
          <w:rFonts w:ascii="Century Gothic" w:hAnsi="Century Gothic" w:cstheme="minorHAnsi"/>
          <w:b/>
          <w:sz w:val="24"/>
          <w:szCs w:val="24"/>
        </w:rPr>
      </w:pPr>
      <w:r w:rsidRPr="0020099C">
        <w:rPr>
          <w:rFonts w:ascii="Century Gothic" w:hAnsi="Century Gothic" w:cstheme="minorHAnsi"/>
          <w:b/>
          <w:sz w:val="24"/>
          <w:szCs w:val="24"/>
        </w:rPr>
        <w:t>DESARROLLO DEL ORDEN DEL DÍA</w:t>
      </w:r>
    </w:p>
    <w:p w:rsidR="004C1C95" w:rsidRDefault="004C1C95" w:rsidP="004C1C95">
      <w:pPr>
        <w:widowControl w:val="0"/>
        <w:spacing w:after="0"/>
        <w:rPr>
          <w:rFonts w:ascii="Century Gothic" w:hAnsi="Century Gothic" w:cstheme="minorHAnsi"/>
          <w:b/>
          <w:sz w:val="24"/>
          <w:szCs w:val="24"/>
        </w:rPr>
      </w:pPr>
    </w:p>
    <w:p w:rsidR="00E57BCC" w:rsidRPr="0020099C" w:rsidRDefault="00E57BCC" w:rsidP="004C1C95">
      <w:pPr>
        <w:widowControl w:val="0"/>
        <w:spacing w:after="0"/>
        <w:rPr>
          <w:rFonts w:ascii="Century Gothic" w:hAnsi="Century Gothic" w:cstheme="minorHAnsi"/>
          <w:b/>
          <w:sz w:val="24"/>
          <w:szCs w:val="24"/>
        </w:rPr>
      </w:pPr>
    </w:p>
    <w:p w:rsidR="004C1C95" w:rsidRPr="0020099C" w:rsidRDefault="004C1C95" w:rsidP="004C1C95">
      <w:pPr>
        <w:widowControl w:val="0"/>
        <w:spacing w:after="0"/>
        <w:jc w:val="both"/>
        <w:rPr>
          <w:rFonts w:ascii="Century Gothic" w:hAnsi="Century Gothic" w:cstheme="minorHAnsi"/>
          <w:b/>
          <w:sz w:val="24"/>
          <w:szCs w:val="24"/>
        </w:rPr>
      </w:pPr>
      <w:r w:rsidRPr="0020099C">
        <w:rPr>
          <w:rFonts w:ascii="Century Gothic" w:hAnsi="Century Gothic" w:cstheme="minorHAnsi"/>
          <w:b/>
          <w:sz w:val="24"/>
          <w:szCs w:val="24"/>
        </w:rPr>
        <w:t xml:space="preserve">I. LISTA DE ASISTENCIA Y VERIFICACIÓN DE QUÓRUM DEL COMITÉ DE TRANSPARENCIA. </w:t>
      </w:r>
    </w:p>
    <w:p w:rsidR="004C1C95" w:rsidRPr="0020099C" w:rsidRDefault="004C1C95" w:rsidP="004C1C95">
      <w:pPr>
        <w:widowControl w:val="0"/>
        <w:spacing w:after="0"/>
        <w:jc w:val="both"/>
        <w:rPr>
          <w:rFonts w:ascii="Century Gothic" w:hAnsi="Century Gothic" w:cstheme="minorHAnsi"/>
          <w:sz w:val="24"/>
          <w:szCs w:val="24"/>
        </w:rPr>
      </w:pPr>
    </w:p>
    <w:p w:rsidR="004C1C95" w:rsidRPr="0020099C" w:rsidRDefault="004C1C95" w:rsidP="004C1C95">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 xml:space="preserve">          Para dar inicio con el desarrollo del orden del día aprobado, Melina Ramos Muñoz, Secretario del Comité, pasó lista de asistencia para verificar la integración del quórum necesario para la presente sesión:</w:t>
      </w:r>
    </w:p>
    <w:p w:rsidR="004C1C95" w:rsidRPr="0020099C" w:rsidRDefault="004C1C95" w:rsidP="004C1C95">
      <w:pPr>
        <w:widowControl w:val="0"/>
        <w:spacing w:after="0"/>
        <w:jc w:val="both"/>
        <w:rPr>
          <w:rFonts w:ascii="Century Gothic" w:hAnsi="Century Gothic" w:cstheme="minorHAnsi"/>
          <w:sz w:val="24"/>
          <w:szCs w:val="24"/>
        </w:rPr>
      </w:pPr>
    </w:p>
    <w:p w:rsidR="004C1C95" w:rsidRPr="0020099C" w:rsidRDefault="004C1C95" w:rsidP="004C1C95">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 xml:space="preserve">Miguel Osbaldo Carreón Pérez, Síndico y Presidente del Comité: “Presente”. </w:t>
      </w:r>
    </w:p>
    <w:p w:rsidR="006E64A6" w:rsidRDefault="006E64A6" w:rsidP="004C1C95">
      <w:pPr>
        <w:widowControl w:val="0"/>
        <w:spacing w:after="0"/>
        <w:jc w:val="both"/>
        <w:rPr>
          <w:rFonts w:ascii="Century Gothic" w:hAnsi="Century Gothic" w:cstheme="minorHAnsi"/>
          <w:sz w:val="24"/>
          <w:szCs w:val="24"/>
        </w:rPr>
      </w:pPr>
    </w:p>
    <w:p w:rsidR="00E57BCC" w:rsidRPr="0020099C" w:rsidRDefault="00E57BCC" w:rsidP="004C1C95">
      <w:pPr>
        <w:widowControl w:val="0"/>
        <w:spacing w:after="0"/>
        <w:jc w:val="both"/>
        <w:rPr>
          <w:rFonts w:ascii="Century Gothic" w:hAnsi="Century Gothic" w:cstheme="minorHAnsi"/>
          <w:sz w:val="24"/>
          <w:szCs w:val="24"/>
        </w:rPr>
      </w:pPr>
    </w:p>
    <w:p w:rsidR="004C1C95" w:rsidRPr="0020099C" w:rsidRDefault="004C1C95" w:rsidP="004C1C95">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 xml:space="preserve">José Luis Ochoa González, </w:t>
      </w:r>
      <w:r w:rsidR="00F63F0C" w:rsidRPr="0020099C">
        <w:rPr>
          <w:rFonts w:ascii="Century Gothic" w:hAnsi="Century Gothic" w:cstheme="minorHAnsi"/>
          <w:sz w:val="24"/>
          <w:szCs w:val="24"/>
        </w:rPr>
        <w:t xml:space="preserve">Titular del Órgano Interno de </w:t>
      </w:r>
      <w:r w:rsidRPr="0020099C">
        <w:rPr>
          <w:rFonts w:ascii="Century Gothic" w:hAnsi="Century Gothic" w:cstheme="minorHAnsi"/>
          <w:sz w:val="24"/>
          <w:szCs w:val="24"/>
        </w:rPr>
        <w:t>Contr</w:t>
      </w:r>
      <w:r w:rsidR="00F63F0C" w:rsidRPr="0020099C">
        <w:rPr>
          <w:rFonts w:ascii="Century Gothic" w:hAnsi="Century Gothic" w:cstheme="minorHAnsi"/>
          <w:sz w:val="24"/>
          <w:szCs w:val="24"/>
        </w:rPr>
        <w:t>ol</w:t>
      </w:r>
      <w:r w:rsidRPr="0020099C">
        <w:rPr>
          <w:rFonts w:ascii="Century Gothic" w:hAnsi="Century Gothic" w:cstheme="minorHAnsi"/>
          <w:sz w:val="24"/>
          <w:szCs w:val="24"/>
        </w:rPr>
        <w:t xml:space="preserve"> e integrante del Comité: “Presente”</w:t>
      </w:r>
    </w:p>
    <w:p w:rsidR="006E64A6" w:rsidRPr="0020099C" w:rsidRDefault="006E64A6" w:rsidP="004C1C95">
      <w:pPr>
        <w:widowControl w:val="0"/>
        <w:spacing w:after="0"/>
        <w:jc w:val="both"/>
        <w:rPr>
          <w:rFonts w:ascii="Century Gothic" w:hAnsi="Century Gothic" w:cstheme="minorHAnsi"/>
          <w:sz w:val="24"/>
          <w:szCs w:val="24"/>
        </w:rPr>
      </w:pPr>
    </w:p>
    <w:p w:rsidR="004C1C95" w:rsidRPr="0020099C" w:rsidRDefault="004C1C95" w:rsidP="004C1C95">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Melina Ramos Muñoz, Directora de Transparencia, Secretario del Comité y la de la voz: Presente.</w:t>
      </w:r>
    </w:p>
    <w:p w:rsidR="004C1C95" w:rsidRDefault="004C1C95" w:rsidP="004C1C95">
      <w:pPr>
        <w:widowControl w:val="0"/>
        <w:spacing w:after="0"/>
        <w:jc w:val="both"/>
        <w:rPr>
          <w:rFonts w:ascii="Century Gothic" w:hAnsi="Century Gothic" w:cstheme="minorHAnsi"/>
          <w:sz w:val="24"/>
          <w:szCs w:val="24"/>
        </w:rPr>
      </w:pPr>
    </w:p>
    <w:p w:rsidR="00E57BCC" w:rsidRPr="0020099C" w:rsidRDefault="00E57BCC" w:rsidP="004C1C95">
      <w:pPr>
        <w:widowControl w:val="0"/>
        <w:spacing w:after="0"/>
        <w:jc w:val="both"/>
        <w:rPr>
          <w:rFonts w:ascii="Century Gothic" w:hAnsi="Century Gothic" w:cstheme="minorHAnsi"/>
          <w:sz w:val="24"/>
          <w:szCs w:val="24"/>
        </w:rPr>
      </w:pPr>
    </w:p>
    <w:p w:rsidR="004C1C95" w:rsidRPr="0020099C" w:rsidRDefault="004C1C95" w:rsidP="004C1C95">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u w:val="single"/>
        </w:rPr>
        <w:t>ACUERDO PRIMERO</w:t>
      </w:r>
      <w:r w:rsidRPr="0020099C">
        <w:rPr>
          <w:rFonts w:ascii="Century Gothic" w:hAnsi="Century Gothic" w:cstheme="minorHAnsi"/>
          <w:b/>
          <w:i/>
          <w:sz w:val="24"/>
          <w:szCs w:val="24"/>
        </w:rPr>
        <w:t xml:space="preserve">.- APROBACIÓN UNÁNIME DEL PRIMER PUNTO DEL ORDEN DEL DÍA: </w:t>
      </w:r>
      <w:r w:rsidRPr="0020099C">
        <w:rPr>
          <w:rFonts w:ascii="Century Gothic" w:hAnsi="Century Gothic" w:cs="Arial"/>
          <w:i/>
          <w:sz w:val="24"/>
          <w:szCs w:val="24"/>
        </w:rPr>
        <w:t xml:space="preserve">Considerando lo anterior, </w:t>
      </w:r>
      <w:r w:rsidRPr="0020099C">
        <w:rPr>
          <w:rFonts w:ascii="Century Gothic" w:hAnsi="Century Gothic" w:cs="Arial"/>
          <w:i/>
          <w:sz w:val="24"/>
          <w:szCs w:val="24"/>
          <w:u w:val="single"/>
        </w:rPr>
        <w:t>se acordó de forma unánime</w:t>
      </w:r>
      <w:r w:rsidRPr="0020099C">
        <w:rPr>
          <w:rFonts w:ascii="Century Gothic" w:hAnsi="Century Gothic" w:cs="Arial"/>
          <w:i/>
          <w:sz w:val="24"/>
          <w:szCs w:val="24"/>
        </w:rPr>
        <w:t xml:space="preserve">, debido a que se encuentran presentes la totalidad de los miembros del Comité, dar por iniciada la </w:t>
      </w:r>
      <w:r w:rsidR="00706E8E">
        <w:rPr>
          <w:rFonts w:ascii="Century Gothic" w:hAnsi="Century Gothic" w:cs="Arial"/>
          <w:i/>
          <w:sz w:val="24"/>
          <w:szCs w:val="24"/>
        </w:rPr>
        <w:t xml:space="preserve">Septuagésima </w:t>
      </w:r>
      <w:r w:rsidRPr="0020099C">
        <w:rPr>
          <w:rFonts w:ascii="Century Gothic" w:hAnsi="Century Gothic" w:cs="Arial"/>
          <w:i/>
          <w:sz w:val="24"/>
          <w:szCs w:val="24"/>
        </w:rPr>
        <w:t xml:space="preserve">Sesión Extraordinaria del año </w:t>
      </w:r>
      <w:r w:rsidR="00B01B6D" w:rsidRPr="0020099C">
        <w:rPr>
          <w:rFonts w:ascii="Century Gothic" w:hAnsi="Century Gothic" w:cs="Arial"/>
          <w:i/>
          <w:sz w:val="24"/>
          <w:szCs w:val="24"/>
        </w:rPr>
        <w:t>2023</w:t>
      </w:r>
      <w:r w:rsidRPr="0020099C">
        <w:rPr>
          <w:rFonts w:ascii="Century Gothic" w:hAnsi="Century Gothic" w:cs="Arial"/>
          <w:i/>
          <w:sz w:val="24"/>
          <w:szCs w:val="24"/>
        </w:rPr>
        <w:t xml:space="preserve"> dos mil </w:t>
      </w:r>
      <w:r w:rsidR="001064FB" w:rsidRPr="0020099C">
        <w:rPr>
          <w:rFonts w:ascii="Century Gothic" w:hAnsi="Century Gothic" w:cs="Arial"/>
          <w:i/>
          <w:sz w:val="24"/>
          <w:szCs w:val="24"/>
        </w:rPr>
        <w:t>veintitrés</w:t>
      </w:r>
      <w:r w:rsidRPr="0020099C">
        <w:rPr>
          <w:rFonts w:ascii="Century Gothic" w:hAnsi="Century Gothic" w:cs="Arial"/>
          <w:i/>
          <w:sz w:val="24"/>
          <w:szCs w:val="24"/>
        </w:rPr>
        <w:t>, del Comité de Transparencia del Municipio de Tlajomulco de Zúñiga, Jalisco.</w:t>
      </w:r>
    </w:p>
    <w:p w:rsidR="004C1C95" w:rsidRDefault="004C1C95" w:rsidP="004C1C95">
      <w:pPr>
        <w:widowControl w:val="0"/>
        <w:spacing w:after="0"/>
        <w:jc w:val="both"/>
        <w:rPr>
          <w:rFonts w:ascii="Century Gothic" w:hAnsi="Century Gothic" w:cstheme="minorHAnsi"/>
          <w:i/>
          <w:sz w:val="24"/>
          <w:szCs w:val="24"/>
        </w:rPr>
      </w:pPr>
    </w:p>
    <w:p w:rsidR="00736286" w:rsidRPr="0020099C" w:rsidRDefault="00736286" w:rsidP="004C1C95">
      <w:pPr>
        <w:widowControl w:val="0"/>
        <w:spacing w:after="0"/>
        <w:jc w:val="both"/>
        <w:rPr>
          <w:rFonts w:ascii="Century Gothic" w:hAnsi="Century Gothic" w:cstheme="minorHAnsi"/>
          <w:i/>
          <w:sz w:val="24"/>
          <w:szCs w:val="24"/>
        </w:rPr>
      </w:pPr>
    </w:p>
    <w:p w:rsidR="00736286" w:rsidRPr="00736286" w:rsidRDefault="004C1C95" w:rsidP="00736286">
      <w:pPr>
        <w:widowControl w:val="0"/>
        <w:spacing w:after="0"/>
        <w:jc w:val="both"/>
        <w:rPr>
          <w:rFonts w:asciiTheme="minorHAnsi" w:hAnsiTheme="minorHAnsi" w:cstheme="minorHAnsi"/>
          <w:i/>
          <w:sz w:val="24"/>
          <w:szCs w:val="24"/>
        </w:rPr>
      </w:pPr>
      <w:r w:rsidRPr="0020099C">
        <w:rPr>
          <w:rFonts w:ascii="Century Gothic" w:hAnsi="Century Gothic" w:cstheme="minorHAnsi"/>
          <w:b/>
          <w:sz w:val="24"/>
          <w:szCs w:val="24"/>
        </w:rPr>
        <w:t xml:space="preserve">II.- NUEVO ANÁLISIS, REVISIÓN, DISCUSIÓN, Y EN SU CASO, APROBACIÓN DE LA RESERVA PARCIAL </w:t>
      </w:r>
      <w:r w:rsidR="0091645A" w:rsidRPr="0020099C">
        <w:rPr>
          <w:rFonts w:ascii="Century Gothic" w:hAnsi="Century Gothic" w:cstheme="minorHAnsi"/>
          <w:b/>
          <w:sz w:val="24"/>
          <w:szCs w:val="24"/>
        </w:rPr>
        <w:t>O</w:t>
      </w:r>
      <w:r w:rsidR="00B01B6D" w:rsidRPr="0020099C">
        <w:rPr>
          <w:rFonts w:ascii="Century Gothic" w:hAnsi="Century Gothic" w:cstheme="minorHAnsi"/>
          <w:b/>
          <w:sz w:val="24"/>
          <w:szCs w:val="24"/>
        </w:rPr>
        <w:t xml:space="preserve"> TOTAL </w:t>
      </w:r>
      <w:r w:rsidRPr="0020099C">
        <w:rPr>
          <w:rFonts w:ascii="Century Gothic" w:hAnsi="Century Gothic" w:cstheme="minorHAnsi"/>
          <w:b/>
          <w:sz w:val="24"/>
          <w:szCs w:val="24"/>
        </w:rPr>
        <w:t>DE LA IN</w:t>
      </w:r>
      <w:r w:rsidR="00B375CD" w:rsidRPr="0020099C">
        <w:rPr>
          <w:rFonts w:ascii="Century Gothic" w:hAnsi="Century Gothic" w:cstheme="minorHAnsi"/>
          <w:b/>
          <w:sz w:val="24"/>
          <w:szCs w:val="24"/>
        </w:rPr>
        <w:t xml:space="preserve">FORMACIÓN DEL EXPEDIENTE </w:t>
      </w:r>
      <w:r w:rsidR="00B01B6D" w:rsidRPr="0020099C">
        <w:rPr>
          <w:rFonts w:ascii="Century Gothic" w:hAnsi="Century Gothic" w:cstheme="minorHAnsi"/>
          <w:b/>
          <w:sz w:val="24"/>
          <w:szCs w:val="24"/>
        </w:rPr>
        <w:t xml:space="preserve">CON NUMERO INTERNO </w:t>
      </w:r>
      <w:r w:rsidR="00123184">
        <w:rPr>
          <w:rFonts w:ascii="Century Gothic" w:hAnsi="Century Gothic" w:cs="Calibri"/>
          <w:b/>
          <w:sz w:val="24"/>
          <w:szCs w:val="24"/>
        </w:rPr>
        <w:t>DT/</w:t>
      </w:r>
      <w:r w:rsidR="00706E8E">
        <w:rPr>
          <w:rFonts w:ascii="Century Gothic" w:hAnsi="Century Gothic" w:cs="Calibri"/>
          <w:b/>
          <w:sz w:val="24"/>
          <w:szCs w:val="24"/>
        </w:rPr>
        <w:t>2319</w:t>
      </w:r>
      <w:r w:rsidR="006F17A5">
        <w:rPr>
          <w:rFonts w:ascii="Century Gothic" w:hAnsi="Century Gothic" w:cs="Calibri"/>
          <w:b/>
          <w:sz w:val="24"/>
          <w:szCs w:val="24"/>
        </w:rPr>
        <w:t xml:space="preserve">/2023 </w:t>
      </w:r>
      <w:r w:rsidR="001064FB" w:rsidRPr="0020099C">
        <w:rPr>
          <w:rFonts w:ascii="Century Gothic" w:hAnsi="Century Gothic" w:cstheme="minorHAnsi"/>
          <w:b/>
          <w:sz w:val="24"/>
          <w:szCs w:val="24"/>
        </w:rPr>
        <w:t xml:space="preserve">Y CON NÚMERO DE FOLIO DE LA PLATAFORMA NACIONAL DE TRANSPARENCIA </w:t>
      </w:r>
      <w:r w:rsidR="00706E8E">
        <w:rPr>
          <w:rFonts w:ascii="Century Gothic" w:hAnsi="Century Gothic" w:cstheme="minorHAnsi"/>
          <w:b/>
          <w:sz w:val="24"/>
          <w:szCs w:val="24"/>
        </w:rPr>
        <w:t>140290423002338</w:t>
      </w:r>
      <w:r w:rsidR="00123184">
        <w:rPr>
          <w:rFonts w:ascii="Century Gothic" w:hAnsi="Century Gothic" w:cstheme="minorHAnsi"/>
          <w:sz w:val="24"/>
          <w:szCs w:val="24"/>
        </w:rPr>
        <w:t xml:space="preserve"> </w:t>
      </w:r>
      <w:r w:rsidRPr="0020099C">
        <w:rPr>
          <w:rFonts w:ascii="Century Gothic" w:hAnsi="Century Gothic" w:cstheme="minorHAnsi"/>
          <w:b/>
          <w:sz w:val="24"/>
          <w:szCs w:val="24"/>
        </w:rPr>
        <w:t>EN LO REFERENTE A</w:t>
      </w:r>
      <w:r w:rsidR="00736286">
        <w:rPr>
          <w:rFonts w:ascii="Century Gothic" w:hAnsi="Century Gothic" w:cstheme="minorHAnsi"/>
          <w:b/>
          <w:sz w:val="24"/>
          <w:szCs w:val="24"/>
        </w:rPr>
        <w:t>:</w:t>
      </w:r>
      <w:r w:rsidRPr="0020099C">
        <w:rPr>
          <w:rFonts w:ascii="Century Gothic" w:hAnsi="Century Gothic" w:cstheme="minorHAnsi"/>
          <w:b/>
          <w:sz w:val="24"/>
          <w:szCs w:val="24"/>
        </w:rPr>
        <w:t xml:space="preserve"> </w:t>
      </w:r>
      <w:r w:rsidR="00C778C9">
        <w:rPr>
          <w:rFonts w:ascii="Century Gothic" w:hAnsi="Century Gothic" w:cstheme="minorHAnsi"/>
          <w:b/>
          <w:sz w:val="24"/>
          <w:szCs w:val="24"/>
        </w:rPr>
        <w:t>“ (…)</w:t>
      </w:r>
      <w:r w:rsidR="00706E8E">
        <w:rPr>
          <w:rFonts w:ascii="Century Gothic" w:hAnsi="Century Gothic" w:cstheme="minorHAnsi"/>
          <w:b/>
          <w:sz w:val="24"/>
          <w:szCs w:val="24"/>
        </w:rPr>
        <w:t xml:space="preserve"> </w:t>
      </w:r>
      <w:r w:rsidR="00706E8E" w:rsidRPr="00706E8E">
        <w:rPr>
          <w:rFonts w:ascii="Century Gothic" w:hAnsi="Century Gothic"/>
          <w:i/>
          <w:sz w:val="24"/>
          <w:szCs w:val="24"/>
        </w:rPr>
        <w:t xml:space="preserve">solicito copias simples de todos los oficios firmados en su </w:t>
      </w:r>
      <w:proofErr w:type="spellStart"/>
      <w:r w:rsidR="00706E8E" w:rsidRPr="00706E8E">
        <w:rPr>
          <w:rFonts w:ascii="Century Gothic" w:hAnsi="Century Gothic"/>
          <w:i/>
          <w:sz w:val="24"/>
          <w:szCs w:val="24"/>
        </w:rPr>
        <w:t>gestion</w:t>
      </w:r>
      <w:proofErr w:type="spellEnd"/>
      <w:r w:rsidR="00706E8E" w:rsidRPr="00706E8E">
        <w:rPr>
          <w:rFonts w:ascii="Century Gothic" w:hAnsi="Century Gothic"/>
          <w:i/>
          <w:sz w:val="24"/>
          <w:szCs w:val="24"/>
        </w:rPr>
        <w:t xml:space="preserve"> actual dentro de la </w:t>
      </w:r>
      <w:proofErr w:type="spellStart"/>
      <w:r w:rsidR="00706E8E" w:rsidRPr="00706E8E">
        <w:rPr>
          <w:rFonts w:ascii="Century Gothic" w:hAnsi="Century Gothic"/>
          <w:i/>
          <w:sz w:val="24"/>
          <w:szCs w:val="24"/>
        </w:rPr>
        <w:t>comisaira</w:t>
      </w:r>
      <w:proofErr w:type="spellEnd"/>
      <w:r w:rsidR="00706E8E" w:rsidRPr="00706E8E">
        <w:rPr>
          <w:rFonts w:ascii="Century Gothic" w:hAnsi="Century Gothic"/>
          <w:i/>
          <w:sz w:val="24"/>
          <w:szCs w:val="24"/>
        </w:rPr>
        <w:t xml:space="preserve"> del año 2022 al 2023</w:t>
      </w:r>
      <w:r w:rsidR="00706E8E" w:rsidRPr="00CE0622">
        <w:rPr>
          <w:rFonts w:ascii="Century Gothic" w:hAnsi="Century Gothic" w:cstheme="minorHAnsi"/>
          <w:b/>
          <w:i/>
          <w:sz w:val="24"/>
          <w:szCs w:val="24"/>
        </w:rPr>
        <w:t xml:space="preserve"> </w:t>
      </w:r>
      <w:r w:rsidR="004C589B" w:rsidRPr="00CE0622">
        <w:rPr>
          <w:rFonts w:ascii="Century Gothic" w:hAnsi="Century Gothic" w:cstheme="minorHAnsi"/>
          <w:b/>
          <w:i/>
          <w:sz w:val="24"/>
          <w:szCs w:val="24"/>
        </w:rPr>
        <w:t>(…)</w:t>
      </w:r>
      <w:r w:rsidR="00123184">
        <w:rPr>
          <w:rFonts w:ascii="Century Gothic" w:hAnsi="Century Gothic" w:cstheme="minorHAnsi"/>
          <w:b/>
          <w:i/>
          <w:sz w:val="24"/>
          <w:szCs w:val="24"/>
        </w:rPr>
        <w:t>”</w:t>
      </w:r>
      <w:r w:rsidR="00736286" w:rsidRPr="00736286">
        <w:rPr>
          <w:rFonts w:ascii="Century Gothic" w:hAnsi="Century Gothic"/>
          <w:b/>
          <w:i/>
          <w:sz w:val="24"/>
        </w:rPr>
        <w:t>.</w:t>
      </w:r>
    </w:p>
    <w:p w:rsidR="00736286" w:rsidRDefault="00736286" w:rsidP="00736286">
      <w:pPr>
        <w:widowControl w:val="0"/>
        <w:spacing w:after="0"/>
        <w:jc w:val="both"/>
        <w:rPr>
          <w:rFonts w:asciiTheme="minorHAnsi" w:hAnsiTheme="minorHAnsi" w:cstheme="minorHAnsi"/>
          <w:i/>
          <w:sz w:val="24"/>
          <w:szCs w:val="24"/>
        </w:rPr>
      </w:pPr>
    </w:p>
    <w:p w:rsidR="00736286" w:rsidRDefault="00736286" w:rsidP="00736286">
      <w:pPr>
        <w:widowControl w:val="0"/>
        <w:spacing w:after="0"/>
        <w:jc w:val="both"/>
        <w:rPr>
          <w:rFonts w:asciiTheme="minorHAnsi" w:hAnsiTheme="minorHAnsi" w:cstheme="minorHAnsi"/>
          <w:i/>
          <w:sz w:val="24"/>
          <w:szCs w:val="24"/>
        </w:rPr>
      </w:pPr>
    </w:p>
    <w:p w:rsidR="004C1C95" w:rsidRPr="00CE0622" w:rsidRDefault="004C1C95" w:rsidP="00B01B6D">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Derivado de la solicitud de inf</w:t>
      </w:r>
      <w:r w:rsidR="008A0D04" w:rsidRPr="0020099C">
        <w:rPr>
          <w:rFonts w:ascii="Century Gothic" w:hAnsi="Century Gothic" w:cstheme="minorHAnsi"/>
          <w:sz w:val="24"/>
          <w:szCs w:val="24"/>
        </w:rPr>
        <w:t xml:space="preserve">ormación </w:t>
      </w:r>
      <w:r w:rsidR="00123184">
        <w:rPr>
          <w:rFonts w:ascii="Century Gothic" w:hAnsi="Century Gothic" w:cs="Calibri"/>
          <w:b/>
          <w:sz w:val="24"/>
          <w:szCs w:val="24"/>
        </w:rPr>
        <w:t>DT</w:t>
      </w:r>
      <w:r w:rsidR="00706E8E">
        <w:rPr>
          <w:rFonts w:ascii="Century Gothic" w:hAnsi="Century Gothic" w:cs="Calibri"/>
          <w:b/>
          <w:sz w:val="24"/>
          <w:szCs w:val="24"/>
        </w:rPr>
        <w:t>/2319</w:t>
      </w:r>
      <w:r w:rsidR="006F17A5">
        <w:rPr>
          <w:rFonts w:ascii="Century Gothic" w:hAnsi="Century Gothic" w:cs="Calibri"/>
          <w:b/>
          <w:sz w:val="24"/>
          <w:szCs w:val="24"/>
        </w:rPr>
        <w:t xml:space="preserve">/2023 </w:t>
      </w:r>
      <w:r w:rsidRPr="0020099C">
        <w:rPr>
          <w:rFonts w:ascii="Century Gothic" w:hAnsi="Century Gothic" w:cstheme="minorHAnsi"/>
          <w:sz w:val="24"/>
          <w:szCs w:val="24"/>
        </w:rPr>
        <w:t>y de conformidad con el artículo 18 de la Ley de Transparencia en correlación con el artículo 23 del Reglamento de Información Pública del Municipio de Tlajomulco de Zúñiga, es necesidad del Comité sesionar</w:t>
      </w:r>
      <w:r w:rsidR="008A0D04" w:rsidRPr="0020099C">
        <w:rPr>
          <w:rFonts w:ascii="Century Gothic" w:hAnsi="Century Gothic" w:cstheme="minorHAnsi"/>
          <w:sz w:val="24"/>
          <w:szCs w:val="24"/>
        </w:rPr>
        <w:t xml:space="preserve"> para llevar a cabo un </w:t>
      </w:r>
      <w:r w:rsidR="004E1804" w:rsidRPr="0020099C">
        <w:rPr>
          <w:rFonts w:ascii="Century Gothic" w:hAnsi="Century Gothic" w:cstheme="minorHAnsi"/>
          <w:sz w:val="24"/>
          <w:szCs w:val="24"/>
        </w:rPr>
        <w:t>análisis y</w:t>
      </w:r>
      <w:r w:rsidRPr="0020099C">
        <w:rPr>
          <w:rFonts w:ascii="Century Gothic" w:hAnsi="Century Gothic" w:cstheme="minorHAnsi"/>
          <w:sz w:val="24"/>
          <w:szCs w:val="24"/>
        </w:rPr>
        <w:t xml:space="preserve"> ordenar la entrega o en su caso</w:t>
      </w:r>
      <w:r w:rsidR="004E1804" w:rsidRPr="0020099C">
        <w:rPr>
          <w:rFonts w:ascii="Century Gothic" w:hAnsi="Century Gothic" w:cstheme="minorHAnsi"/>
          <w:sz w:val="24"/>
          <w:szCs w:val="24"/>
        </w:rPr>
        <w:t xml:space="preserve"> confirmar</w:t>
      </w:r>
      <w:r w:rsidRPr="0020099C">
        <w:rPr>
          <w:rFonts w:ascii="Century Gothic" w:hAnsi="Century Gothic" w:cstheme="minorHAnsi"/>
          <w:sz w:val="24"/>
          <w:szCs w:val="24"/>
        </w:rPr>
        <w:t xml:space="preserve"> la reserva parcial </w:t>
      </w:r>
      <w:r w:rsidR="008A0D04" w:rsidRPr="0020099C">
        <w:rPr>
          <w:rFonts w:ascii="Century Gothic" w:hAnsi="Century Gothic" w:cstheme="minorHAnsi"/>
          <w:sz w:val="24"/>
          <w:szCs w:val="24"/>
        </w:rPr>
        <w:t xml:space="preserve">o total </w:t>
      </w:r>
      <w:r w:rsidRPr="0020099C">
        <w:rPr>
          <w:rFonts w:ascii="Century Gothic" w:hAnsi="Century Gothic" w:cstheme="minorHAnsi"/>
          <w:sz w:val="24"/>
          <w:szCs w:val="24"/>
        </w:rPr>
        <w:t xml:space="preserve">de </w:t>
      </w:r>
      <w:r w:rsidR="008A0D04" w:rsidRPr="0020099C">
        <w:rPr>
          <w:rFonts w:ascii="Century Gothic" w:hAnsi="Century Gothic" w:cstheme="minorHAnsi"/>
          <w:sz w:val="24"/>
          <w:szCs w:val="24"/>
        </w:rPr>
        <w:t xml:space="preserve">la información </w:t>
      </w:r>
      <w:r w:rsidRPr="0020099C">
        <w:rPr>
          <w:rFonts w:ascii="Century Gothic" w:hAnsi="Century Gothic" w:cstheme="minorHAnsi"/>
          <w:sz w:val="24"/>
          <w:szCs w:val="24"/>
        </w:rPr>
        <w:t>solicita</w:t>
      </w:r>
      <w:r w:rsidR="008A0D04" w:rsidRPr="0020099C">
        <w:rPr>
          <w:rFonts w:ascii="Century Gothic" w:hAnsi="Century Gothic" w:cstheme="minorHAnsi"/>
          <w:sz w:val="24"/>
          <w:szCs w:val="24"/>
        </w:rPr>
        <w:t>da</w:t>
      </w:r>
      <w:r w:rsidRPr="0020099C">
        <w:rPr>
          <w:rFonts w:ascii="Century Gothic" w:hAnsi="Century Gothic" w:cstheme="minorHAnsi"/>
          <w:sz w:val="24"/>
          <w:szCs w:val="24"/>
        </w:rPr>
        <w:t>, ello debido a la solicitud de reserva</w:t>
      </w:r>
      <w:r w:rsidR="00570AE4" w:rsidRPr="0020099C">
        <w:rPr>
          <w:rFonts w:ascii="Century Gothic" w:hAnsi="Century Gothic" w:cstheme="minorHAnsi"/>
          <w:sz w:val="24"/>
          <w:szCs w:val="24"/>
        </w:rPr>
        <w:t xml:space="preserve"> parcial </w:t>
      </w:r>
      <w:r w:rsidR="008A0D04" w:rsidRPr="0020099C">
        <w:rPr>
          <w:rFonts w:ascii="Century Gothic" w:hAnsi="Century Gothic" w:cstheme="minorHAnsi"/>
          <w:sz w:val="24"/>
          <w:szCs w:val="24"/>
        </w:rPr>
        <w:t>por parte de</w:t>
      </w:r>
      <w:r w:rsidR="00736286">
        <w:rPr>
          <w:rFonts w:ascii="Century Gothic" w:hAnsi="Century Gothic" w:cstheme="minorHAnsi"/>
          <w:sz w:val="24"/>
          <w:szCs w:val="24"/>
        </w:rPr>
        <w:t xml:space="preserve"> la </w:t>
      </w:r>
      <w:r w:rsidR="00706E8E">
        <w:rPr>
          <w:rFonts w:ascii="Century Gothic" w:hAnsi="Century Gothic" w:cstheme="minorHAnsi"/>
          <w:sz w:val="24"/>
          <w:szCs w:val="24"/>
        </w:rPr>
        <w:t xml:space="preserve">Comisaria de la Policía Preventiva Municipal </w:t>
      </w:r>
      <w:r w:rsidR="00CE0622">
        <w:rPr>
          <w:rFonts w:ascii="Century Gothic" w:hAnsi="Century Gothic" w:cstheme="minorHAnsi"/>
          <w:sz w:val="24"/>
          <w:szCs w:val="24"/>
        </w:rPr>
        <w:t xml:space="preserve">en lo referente </w:t>
      </w:r>
      <w:r w:rsidR="00E97068">
        <w:rPr>
          <w:rFonts w:ascii="Century Gothic" w:hAnsi="Century Gothic" w:cstheme="minorHAnsi"/>
          <w:sz w:val="24"/>
          <w:szCs w:val="24"/>
        </w:rPr>
        <w:t xml:space="preserve">a </w:t>
      </w:r>
      <w:r w:rsidR="00706E8E">
        <w:rPr>
          <w:rFonts w:ascii="Century Gothic" w:hAnsi="Century Gothic" w:cstheme="minorHAnsi"/>
          <w:b/>
          <w:sz w:val="24"/>
          <w:szCs w:val="24"/>
        </w:rPr>
        <w:t xml:space="preserve">“ (…) </w:t>
      </w:r>
      <w:r w:rsidR="00706E8E">
        <w:rPr>
          <w:rFonts w:ascii="Century Gothic" w:hAnsi="Century Gothic"/>
          <w:i/>
          <w:sz w:val="24"/>
          <w:szCs w:val="24"/>
        </w:rPr>
        <w:t xml:space="preserve">solicito copias simples de todos los oficios firmados en su </w:t>
      </w:r>
      <w:proofErr w:type="spellStart"/>
      <w:r w:rsidR="00706E8E">
        <w:rPr>
          <w:rFonts w:ascii="Century Gothic" w:hAnsi="Century Gothic"/>
          <w:i/>
          <w:sz w:val="24"/>
          <w:szCs w:val="24"/>
        </w:rPr>
        <w:t>gestion</w:t>
      </w:r>
      <w:proofErr w:type="spellEnd"/>
      <w:r w:rsidR="00706E8E">
        <w:rPr>
          <w:rFonts w:ascii="Century Gothic" w:hAnsi="Century Gothic"/>
          <w:i/>
          <w:sz w:val="24"/>
          <w:szCs w:val="24"/>
        </w:rPr>
        <w:t xml:space="preserve"> actual dentro de la </w:t>
      </w:r>
      <w:proofErr w:type="spellStart"/>
      <w:r w:rsidR="00706E8E">
        <w:rPr>
          <w:rFonts w:ascii="Century Gothic" w:hAnsi="Century Gothic"/>
          <w:i/>
          <w:sz w:val="24"/>
          <w:szCs w:val="24"/>
        </w:rPr>
        <w:t>comisaira</w:t>
      </w:r>
      <w:proofErr w:type="spellEnd"/>
      <w:r w:rsidR="00706E8E">
        <w:rPr>
          <w:rFonts w:ascii="Century Gothic" w:hAnsi="Century Gothic"/>
          <w:i/>
          <w:sz w:val="24"/>
          <w:szCs w:val="24"/>
        </w:rPr>
        <w:t xml:space="preserve"> del año 2022 al 2023</w:t>
      </w:r>
      <w:r w:rsidR="00706E8E">
        <w:rPr>
          <w:rFonts w:ascii="Century Gothic" w:hAnsi="Century Gothic" w:cstheme="minorHAnsi"/>
          <w:b/>
          <w:i/>
          <w:sz w:val="24"/>
          <w:szCs w:val="24"/>
        </w:rPr>
        <w:t xml:space="preserve"> (…)”</w:t>
      </w:r>
      <w:r w:rsidR="00123184">
        <w:rPr>
          <w:rFonts w:ascii="Century Gothic" w:hAnsi="Century Gothic" w:cstheme="minorHAnsi"/>
          <w:b/>
          <w:i/>
          <w:sz w:val="24"/>
          <w:szCs w:val="24"/>
        </w:rPr>
        <w:t xml:space="preserve">, </w:t>
      </w:r>
      <w:r w:rsidR="00B375CD" w:rsidRPr="0020099C">
        <w:rPr>
          <w:rFonts w:ascii="Century Gothic" w:hAnsi="Century Gothic" w:cstheme="minorHAnsi"/>
          <w:i/>
          <w:sz w:val="24"/>
          <w:szCs w:val="24"/>
        </w:rPr>
        <w:t>e</w:t>
      </w:r>
      <w:r w:rsidRPr="0020099C">
        <w:rPr>
          <w:rFonts w:ascii="Century Gothic" w:hAnsi="Century Gothic" w:cstheme="minorHAnsi"/>
          <w:sz w:val="24"/>
          <w:szCs w:val="24"/>
        </w:rPr>
        <w:t xml:space="preserve">n la cual versa </w:t>
      </w:r>
      <w:r w:rsidRPr="0020099C">
        <w:rPr>
          <w:rFonts w:ascii="Century Gothic" w:hAnsi="Century Gothic" w:cs="Arial"/>
          <w:color w:val="000000"/>
          <w:sz w:val="24"/>
          <w:szCs w:val="24"/>
        </w:rPr>
        <w:t>en que la divulgación de esta información está sujeta a ser re</w:t>
      </w:r>
      <w:r w:rsidRPr="0020099C">
        <w:rPr>
          <w:rFonts w:ascii="Century Gothic" w:hAnsi="Century Gothic" w:cs="Arial"/>
          <w:color w:val="282826"/>
          <w:sz w:val="24"/>
          <w:szCs w:val="24"/>
        </w:rPr>
        <w:t xml:space="preserve">servada en virtud del </w:t>
      </w:r>
      <w:r w:rsidRPr="00CE0622">
        <w:rPr>
          <w:rFonts w:ascii="Century Gothic" w:hAnsi="Century Gothic" w:cs="Arial"/>
          <w:sz w:val="24"/>
          <w:szCs w:val="24"/>
        </w:rPr>
        <w:t xml:space="preserve">artículo </w:t>
      </w:r>
      <w:r w:rsidRPr="00CE0622">
        <w:rPr>
          <w:rFonts w:ascii="Century Gothic" w:hAnsi="Century Gothic"/>
          <w:sz w:val="24"/>
          <w:szCs w:val="24"/>
        </w:rPr>
        <w:t>17</w:t>
      </w:r>
      <w:r w:rsidR="00CE0622" w:rsidRPr="00CE0622">
        <w:rPr>
          <w:rFonts w:ascii="Century Gothic" w:hAnsi="Century Gothic"/>
          <w:sz w:val="24"/>
          <w:szCs w:val="24"/>
        </w:rPr>
        <w:t xml:space="preserve"> punto</w:t>
      </w:r>
      <w:r w:rsidR="00CE0622">
        <w:rPr>
          <w:rFonts w:ascii="Century Gothic" w:hAnsi="Century Gothic"/>
          <w:sz w:val="24"/>
          <w:szCs w:val="24"/>
        </w:rPr>
        <w:t xml:space="preserve">, fracción I, incisos </w:t>
      </w:r>
      <w:r w:rsidR="00E97068">
        <w:rPr>
          <w:rFonts w:ascii="Century Gothic" w:hAnsi="Century Gothic" w:cs="Arial"/>
          <w:sz w:val="24"/>
          <w:szCs w:val="24"/>
        </w:rPr>
        <w:t xml:space="preserve">a), c), f) y x) </w:t>
      </w:r>
      <w:r w:rsidRPr="00CE0622">
        <w:rPr>
          <w:rFonts w:ascii="Century Gothic" w:hAnsi="Century Gothic" w:cs="Arial"/>
          <w:sz w:val="24"/>
          <w:szCs w:val="24"/>
        </w:rPr>
        <w:t>de la Ley de Transparencia.</w:t>
      </w:r>
      <w:r w:rsidR="0008599C">
        <w:rPr>
          <w:rFonts w:ascii="Century Gothic" w:hAnsi="Century Gothic" w:cs="Arial"/>
          <w:sz w:val="24"/>
          <w:szCs w:val="24"/>
        </w:rPr>
        <w:t xml:space="preserve"> </w:t>
      </w:r>
      <w:r w:rsidR="004A3287">
        <w:rPr>
          <w:rFonts w:ascii="Century Gothic" w:hAnsi="Century Gothic" w:cs="Arial"/>
          <w:sz w:val="24"/>
          <w:szCs w:val="24"/>
        </w:rPr>
        <w:t>Así</w:t>
      </w:r>
      <w:r w:rsidR="0008599C">
        <w:rPr>
          <w:rFonts w:ascii="Century Gothic" w:hAnsi="Century Gothic" w:cs="Arial"/>
          <w:sz w:val="24"/>
          <w:szCs w:val="24"/>
        </w:rPr>
        <w:t xml:space="preserve"> como </w:t>
      </w:r>
      <w:r w:rsidR="004A3287">
        <w:rPr>
          <w:rFonts w:ascii="Century Gothic" w:hAnsi="Century Gothic" w:cs="Arial"/>
          <w:sz w:val="24"/>
          <w:szCs w:val="24"/>
        </w:rPr>
        <w:t xml:space="preserve">se </w:t>
      </w:r>
      <w:r w:rsidR="0008599C" w:rsidRPr="002F10C7">
        <w:rPr>
          <w:rFonts w:ascii="Century Gothic" w:hAnsi="Century Gothic" w:cstheme="minorHAnsi"/>
          <w:sz w:val="24"/>
          <w:szCs w:val="24"/>
        </w:rPr>
        <w:t>establece en el artículo 3</w:t>
      </w:r>
      <w:r w:rsidR="0008599C">
        <w:rPr>
          <w:rFonts w:ascii="Century Gothic" w:hAnsi="Century Gothic" w:cstheme="minorHAnsi"/>
          <w:sz w:val="24"/>
          <w:szCs w:val="24"/>
        </w:rPr>
        <w:t>, fracción IX</w:t>
      </w:r>
      <w:r w:rsidR="0008599C" w:rsidRPr="002F10C7">
        <w:rPr>
          <w:rFonts w:ascii="Century Gothic" w:hAnsi="Century Gothic" w:cstheme="minorHAnsi"/>
          <w:sz w:val="24"/>
          <w:szCs w:val="24"/>
        </w:rPr>
        <w:t xml:space="preserve"> de la Ley de Protección de D</w:t>
      </w:r>
      <w:r w:rsidR="0008599C">
        <w:rPr>
          <w:rFonts w:ascii="Century Gothic" w:hAnsi="Century Gothic" w:cstheme="minorHAnsi"/>
          <w:sz w:val="24"/>
          <w:szCs w:val="24"/>
        </w:rPr>
        <w:t>atos Personales en Posesión de Sujetos O</w:t>
      </w:r>
      <w:r w:rsidR="0008599C" w:rsidRPr="002F10C7">
        <w:rPr>
          <w:rFonts w:ascii="Century Gothic" w:hAnsi="Century Gothic" w:cstheme="minorHAnsi"/>
          <w:sz w:val="24"/>
          <w:szCs w:val="24"/>
        </w:rPr>
        <w:t xml:space="preserve">bligados del Estado de </w:t>
      </w:r>
      <w:r w:rsidR="0008599C" w:rsidRPr="002F10C7">
        <w:rPr>
          <w:rFonts w:ascii="Century Gothic" w:hAnsi="Century Gothic" w:cstheme="minorHAnsi"/>
          <w:sz w:val="24"/>
          <w:szCs w:val="24"/>
        </w:rPr>
        <w:lastRenderedPageBreak/>
        <w:t>Jalisco y sus municipios;</w:t>
      </w:r>
      <w:r w:rsidR="0008599C">
        <w:rPr>
          <w:rFonts w:ascii="Century Gothic" w:hAnsi="Century Gothic" w:cstheme="minorHAnsi"/>
          <w:sz w:val="24"/>
          <w:szCs w:val="24"/>
        </w:rPr>
        <w:t xml:space="preserve"> así como del</w:t>
      </w:r>
      <w:r w:rsidR="0008599C" w:rsidRPr="002F10C7">
        <w:rPr>
          <w:rFonts w:ascii="Century Gothic" w:hAnsi="Century Gothic" w:cstheme="minorHAnsi"/>
          <w:sz w:val="24"/>
          <w:szCs w:val="24"/>
        </w:rPr>
        <w:t xml:space="preserve"> articulo 2 fracciones II</w:t>
      </w:r>
      <w:proofErr w:type="gramStart"/>
      <w:r w:rsidR="0008599C" w:rsidRPr="002F10C7">
        <w:rPr>
          <w:rFonts w:ascii="Century Gothic" w:hAnsi="Century Gothic" w:cstheme="minorHAnsi"/>
          <w:sz w:val="24"/>
          <w:szCs w:val="24"/>
        </w:rPr>
        <w:t>,III</w:t>
      </w:r>
      <w:proofErr w:type="gramEnd"/>
      <w:r w:rsidR="0008599C" w:rsidRPr="002F10C7">
        <w:rPr>
          <w:rFonts w:ascii="Century Gothic" w:hAnsi="Century Gothic" w:cstheme="minorHAnsi"/>
          <w:sz w:val="24"/>
          <w:szCs w:val="24"/>
        </w:rPr>
        <w:t xml:space="preserve">, IV y V de la Ley </w:t>
      </w:r>
      <w:r w:rsidR="0008599C">
        <w:rPr>
          <w:rFonts w:ascii="Century Gothic" w:hAnsi="Century Gothic" w:cstheme="minorHAnsi"/>
          <w:sz w:val="24"/>
          <w:szCs w:val="24"/>
        </w:rPr>
        <w:t xml:space="preserve">General </w:t>
      </w:r>
      <w:r w:rsidR="0008599C" w:rsidRPr="002F10C7">
        <w:rPr>
          <w:rFonts w:ascii="Century Gothic" w:hAnsi="Century Gothic" w:cstheme="minorHAnsi"/>
          <w:sz w:val="24"/>
          <w:szCs w:val="24"/>
        </w:rPr>
        <w:t xml:space="preserve">de Protección de Datos Personales en Posesión </w:t>
      </w:r>
      <w:r w:rsidR="0008599C">
        <w:rPr>
          <w:rFonts w:ascii="Century Gothic" w:hAnsi="Century Gothic" w:cstheme="minorHAnsi"/>
          <w:sz w:val="24"/>
          <w:szCs w:val="24"/>
        </w:rPr>
        <w:t>de Sujetos Obligados</w:t>
      </w:r>
    </w:p>
    <w:p w:rsidR="004C1C95" w:rsidRDefault="004C1C95" w:rsidP="004C1C95">
      <w:pPr>
        <w:widowControl w:val="0"/>
        <w:spacing w:after="0"/>
        <w:jc w:val="both"/>
        <w:rPr>
          <w:rFonts w:ascii="Century Gothic" w:hAnsi="Century Gothic" w:cstheme="minorHAnsi"/>
          <w:sz w:val="24"/>
          <w:szCs w:val="24"/>
        </w:rPr>
      </w:pPr>
    </w:p>
    <w:p w:rsidR="00706E8E" w:rsidRPr="00CE0622" w:rsidRDefault="00706E8E" w:rsidP="004C1C95">
      <w:pPr>
        <w:widowControl w:val="0"/>
        <w:spacing w:after="0"/>
        <w:jc w:val="both"/>
        <w:rPr>
          <w:rFonts w:ascii="Century Gothic" w:hAnsi="Century Gothic" w:cstheme="minorHAnsi"/>
          <w:sz w:val="24"/>
          <w:szCs w:val="24"/>
        </w:rPr>
      </w:pPr>
    </w:p>
    <w:p w:rsidR="004C1C95" w:rsidRPr="0020099C" w:rsidRDefault="004C1C95" w:rsidP="004C1C95">
      <w:pPr>
        <w:widowControl w:val="0"/>
        <w:spacing w:after="0"/>
        <w:jc w:val="both"/>
        <w:rPr>
          <w:rFonts w:ascii="Century Gothic" w:eastAsia="SimSun" w:hAnsi="Century Gothic"/>
          <w:sz w:val="24"/>
          <w:szCs w:val="24"/>
        </w:rPr>
      </w:pPr>
      <w:r w:rsidRPr="0020099C">
        <w:rPr>
          <w:rFonts w:ascii="Century Gothic" w:hAnsi="Century Gothic" w:cstheme="minorHAnsi"/>
          <w:sz w:val="24"/>
          <w:szCs w:val="24"/>
        </w:rPr>
        <w:t xml:space="preserve">Derivado </w:t>
      </w:r>
      <w:r w:rsidR="008A0D04" w:rsidRPr="0020099C">
        <w:rPr>
          <w:rFonts w:ascii="Century Gothic" w:hAnsi="Century Gothic" w:cstheme="minorHAnsi"/>
          <w:sz w:val="24"/>
          <w:szCs w:val="24"/>
        </w:rPr>
        <w:t>de la motivación por parte de</w:t>
      </w:r>
      <w:r w:rsidR="00CE0622">
        <w:rPr>
          <w:rFonts w:ascii="Century Gothic" w:hAnsi="Century Gothic" w:cstheme="minorHAnsi"/>
          <w:sz w:val="24"/>
          <w:szCs w:val="24"/>
        </w:rPr>
        <w:t xml:space="preserve"> </w:t>
      </w:r>
      <w:r w:rsidR="008A0D04" w:rsidRPr="0020099C">
        <w:rPr>
          <w:rFonts w:ascii="Century Gothic" w:hAnsi="Century Gothic" w:cstheme="minorHAnsi"/>
          <w:sz w:val="24"/>
          <w:szCs w:val="24"/>
        </w:rPr>
        <w:t>l</w:t>
      </w:r>
      <w:r w:rsidR="00CE0622">
        <w:rPr>
          <w:rFonts w:ascii="Century Gothic" w:hAnsi="Century Gothic" w:cstheme="minorHAnsi"/>
          <w:sz w:val="24"/>
          <w:szCs w:val="24"/>
        </w:rPr>
        <w:t>a</w:t>
      </w:r>
      <w:r w:rsidRPr="0020099C">
        <w:rPr>
          <w:rFonts w:ascii="Century Gothic" w:hAnsi="Century Gothic" w:cstheme="minorHAnsi"/>
          <w:sz w:val="24"/>
          <w:szCs w:val="24"/>
        </w:rPr>
        <w:t xml:space="preserve"> </w:t>
      </w:r>
      <w:r w:rsidR="00706E8E">
        <w:rPr>
          <w:rFonts w:ascii="Century Gothic" w:hAnsi="Century Gothic" w:cstheme="minorHAnsi"/>
          <w:sz w:val="24"/>
          <w:szCs w:val="24"/>
        </w:rPr>
        <w:t xml:space="preserve">Comisaria de la Policía Preventiva Municipal </w:t>
      </w:r>
      <w:r w:rsidR="00E97068">
        <w:rPr>
          <w:rFonts w:ascii="Century Gothic" w:hAnsi="Century Gothic" w:cstheme="minorHAnsi"/>
          <w:sz w:val="24"/>
          <w:szCs w:val="24"/>
        </w:rPr>
        <w:t xml:space="preserve">para reservar </w:t>
      </w:r>
      <w:r w:rsidR="00AC5DBF">
        <w:rPr>
          <w:rFonts w:ascii="Century Gothic" w:hAnsi="Century Gothic" w:cstheme="minorHAnsi"/>
          <w:sz w:val="24"/>
          <w:szCs w:val="24"/>
        </w:rPr>
        <w:t xml:space="preserve">parcialmente </w:t>
      </w:r>
      <w:r w:rsidRPr="0020099C">
        <w:rPr>
          <w:rFonts w:ascii="Century Gothic" w:hAnsi="Century Gothic" w:cstheme="minorHAnsi"/>
          <w:sz w:val="24"/>
          <w:szCs w:val="24"/>
        </w:rPr>
        <w:t>la información</w:t>
      </w:r>
      <w:r w:rsidR="00E97068">
        <w:rPr>
          <w:rFonts w:ascii="Century Gothic" w:hAnsi="Century Gothic" w:cstheme="minorHAnsi"/>
          <w:sz w:val="24"/>
          <w:szCs w:val="24"/>
        </w:rPr>
        <w:t xml:space="preserve"> solicitada</w:t>
      </w:r>
      <w:r w:rsidRPr="0020099C">
        <w:rPr>
          <w:rFonts w:ascii="Century Gothic" w:hAnsi="Century Gothic" w:cstheme="minorHAnsi"/>
          <w:sz w:val="24"/>
          <w:szCs w:val="24"/>
        </w:rPr>
        <w:t xml:space="preserve">, </w:t>
      </w:r>
      <w:r w:rsidR="00E97068">
        <w:rPr>
          <w:rFonts w:ascii="Century Gothic" w:hAnsi="Century Gothic" w:cstheme="minorHAnsi"/>
          <w:sz w:val="24"/>
          <w:szCs w:val="24"/>
        </w:rPr>
        <w:t xml:space="preserve">ya que </w:t>
      </w:r>
      <w:r w:rsidR="006E64A6" w:rsidRPr="0020099C">
        <w:rPr>
          <w:rFonts w:ascii="Century Gothic" w:hAnsi="Century Gothic" w:cstheme="minorHAnsi"/>
          <w:sz w:val="24"/>
          <w:szCs w:val="24"/>
        </w:rPr>
        <w:t xml:space="preserve">se tiene el temor fundado </w:t>
      </w:r>
      <w:r w:rsidRPr="0020099C">
        <w:rPr>
          <w:rFonts w:ascii="Century Gothic" w:hAnsi="Century Gothic" w:cstheme="minorHAnsi"/>
          <w:sz w:val="24"/>
          <w:szCs w:val="24"/>
        </w:rPr>
        <w:t>en el sentido de que</w:t>
      </w:r>
      <w:r w:rsidR="00706E8E">
        <w:rPr>
          <w:rFonts w:ascii="Century Gothic" w:hAnsi="Century Gothic" w:cstheme="minorHAnsi"/>
          <w:sz w:val="24"/>
          <w:szCs w:val="24"/>
        </w:rPr>
        <w:t xml:space="preserve"> la información relacionada a </w:t>
      </w:r>
      <w:r w:rsidR="00123184">
        <w:rPr>
          <w:rFonts w:ascii="Century Gothic" w:eastAsia="SimSun" w:hAnsi="Century Gothic"/>
          <w:sz w:val="24"/>
          <w:szCs w:val="24"/>
        </w:rPr>
        <w:t xml:space="preserve">elementos de </w:t>
      </w:r>
      <w:r w:rsidR="00706E8E">
        <w:rPr>
          <w:rFonts w:ascii="Century Gothic" w:eastAsia="SimSun" w:hAnsi="Century Gothic"/>
          <w:sz w:val="24"/>
          <w:szCs w:val="24"/>
        </w:rPr>
        <w:t xml:space="preserve">esta corporación de cargo operativo </w:t>
      </w:r>
      <w:r w:rsidR="00123184">
        <w:rPr>
          <w:rFonts w:ascii="Century Gothic" w:eastAsia="SimSun" w:hAnsi="Century Gothic"/>
          <w:sz w:val="24"/>
          <w:szCs w:val="24"/>
        </w:rPr>
        <w:t xml:space="preserve"> </w:t>
      </w:r>
      <w:r w:rsidR="00AC5DBF">
        <w:rPr>
          <w:rFonts w:ascii="Century Gothic" w:eastAsia="SimSun" w:hAnsi="Century Gothic"/>
          <w:sz w:val="24"/>
          <w:szCs w:val="24"/>
        </w:rPr>
        <w:t xml:space="preserve">los hace identificativos como elementos de la </w:t>
      </w:r>
      <w:r w:rsidR="00123184">
        <w:rPr>
          <w:rFonts w:ascii="Century Gothic" w:eastAsia="SimSun" w:hAnsi="Century Gothic"/>
          <w:sz w:val="24"/>
          <w:szCs w:val="24"/>
        </w:rPr>
        <w:t xml:space="preserve">Comisaria Preventiva </w:t>
      </w:r>
      <w:r w:rsidR="006E64A6" w:rsidRPr="0020099C">
        <w:rPr>
          <w:rFonts w:ascii="Century Gothic" w:eastAsia="SimSun" w:hAnsi="Century Gothic"/>
          <w:sz w:val="24"/>
          <w:szCs w:val="24"/>
        </w:rPr>
        <w:t>Municipal</w:t>
      </w:r>
      <w:r w:rsidR="00D92A5F">
        <w:rPr>
          <w:rFonts w:ascii="Century Gothic" w:eastAsia="SimSun" w:hAnsi="Century Gothic"/>
          <w:sz w:val="24"/>
          <w:szCs w:val="24"/>
        </w:rPr>
        <w:t xml:space="preserve">, por lo que toda información relacionada a los mismos deberá negarse, siendo así </w:t>
      </w:r>
      <w:r w:rsidR="00D92A5F" w:rsidRPr="00D92A5F">
        <w:rPr>
          <w:rFonts w:ascii="Century Gothic" w:eastAsia="SimSun" w:hAnsi="Century Gothic"/>
          <w:sz w:val="24"/>
          <w:szCs w:val="24"/>
        </w:rPr>
        <w:t xml:space="preserve">y conforme a su cargo y atribuciones </w:t>
      </w:r>
      <w:r w:rsidR="00D92A5F" w:rsidRPr="00D92A5F">
        <w:rPr>
          <w:rFonts w:ascii="Century Gothic" w:hAnsi="Century Gothic"/>
          <w:sz w:val="24"/>
          <w:szCs w:val="24"/>
        </w:rPr>
        <w:t>que opera</w:t>
      </w:r>
      <w:r w:rsidR="00D92A5F">
        <w:rPr>
          <w:rFonts w:ascii="Century Gothic" w:hAnsi="Century Gothic"/>
          <w:sz w:val="24"/>
          <w:szCs w:val="24"/>
        </w:rPr>
        <w:t xml:space="preserve"> en esta institución</w:t>
      </w:r>
      <w:r w:rsidR="00D92A5F" w:rsidRPr="00D92A5F">
        <w:rPr>
          <w:rFonts w:ascii="Century Gothic" w:hAnsi="Century Gothic"/>
          <w:sz w:val="24"/>
          <w:szCs w:val="24"/>
        </w:rPr>
        <w:t xml:space="preserve">, no se puede </w:t>
      </w:r>
      <w:r w:rsidR="00D92A5F">
        <w:rPr>
          <w:rFonts w:ascii="Century Gothic" w:hAnsi="Century Gothic"/>
          <w:sz w:val="24"/>
          <w:szCs w:val="24"/>
        </w:rPr>
        <w:t>brindar la información solici</w:t>
      </w:r>
      <w:r w:rsidR="00D92A5F" w:rsidRPr="00D92A5F">
        <w:rPr>
          <w:rFonts w:ascii="Century Gothic" w:hAnsi="Century Gothic"/>
          <w:sz w:val="24"/>
          <w:szCs w:val="24"/>
        </w:rPr>
        <w:t>t</w:t>
      </w:r>
      <w:r w:rsidR="00D92A5F">
        <w:rPr>
          <w:rFonts w:ascii="Century Gothic" w:hAnsi="Century Gothic"/>
          <w:sz w:val="24"/>
          <w:szCs w:val="24"/>
        </w:rPr>
        <w:t>a</w:t>
      </w:r>
      <w:r w:rsidR="00D92A5F" w:rsidRPr="00D92A5F">
        <w:rPr>
          <w:rFonts w:ascii="Century Gothic" w:hAnsi="Century Gothic"/>
          <w:sz w:val="24"/>
          <w:szCs w:val="24"/>
        </w:rPr>
        <w:t>da ya que es información,</w:t>
      </w:r>
      <w:r w:rsidR="008F29C4">
        <w:rPr>
          <w:rFonts w:ascii="Century Gothic" w:hAnsi="Century Gothic"/>
          <w:sz w:val="24"/>
          <w:szCs w:val="24"/>
        </w:rPr>
        <w:t xml:space="preserve"> que dentro de ella de dichos oficios contiene información </w:t>
      </w:r>
      <w:r w:rsidR="00D92A5F" w:rsidRPr="00D92A5F">
        <w:rPr>
          <w:rFonts w:ascii="Century Gothic" w:hAnsi="Century Gothic"/>
          <w:sz w:val="24"/>
          <w:szCs w:val="24"/>
        </w:rPr>
        <w:t xml:space="preserve"> relacionada con menores y de toda persona catalogada como vulnerable, las cuales resultan ser víctimas; así</w:t>
      </w:r>
      <w:r w:rsidR="00D92A5F">
        <w:rPr>
          <w:rFonts w:ascii="Century Gothic" w:hAnsi="Century Gothic"/>
          <w:sz w:val="24"/>
          <w:szCs w:val="24"/>
        </w:rPr>
        <w:t xml:space="preserve"> mismo</w:t>
      </w:r>
      <w:r w:rsidR="00D92A5F" w:rsidRPr="00D92A5F">
        <w:rPr>
          <w:rFonts w:ascii="Century Gothic" w:hAnsi="Century Gothic"/>
          <w:sz w:val="24"/>
          <w:szCs w:val="24"/>
        </w:rPr>
        <w:t>, información relacionada con cuestiones de operatividad de su área, como lo son, las estrategias de prevención y que comprenden el despliegue de su equipo de elementos para el desempeño de su encargo</w:t>
      </w:r>
      <w:r w:rsidR="00D92A5F">
        <w:rPr>
          <w:rFonts w:ascii="Century Gothic" w:eastAsia="SimSun" w:hAnsi="Century Gothic"/>
          <w:sz w:val="24"/>
          <w:szCs w:val="24"/>
        </w:rPr>
        <w:t xml:space="preserve"> </w:t>
      </w:r>
      <w:r w:rsidR="005D6F79">
        <w:rPr>
          <w:rFonts w:ascii="Century Gothic" w:eastAsia="SimSun" w:hAnsi="Century Gothic"/>
          <w:sz w:val="24"/>
          <w:szCs w:val="24"/>
        </w:rPr>
        <w:t xml:space="preserve">y el </w:t>
      </w:r>
      <w:r w:rsidR="005D6F79">
        <w:rPr>
          <w:rFonts w:ascii="Century Gothic" w:hAnsi="Century Gothic" w:cstheme="minorHAnsi"/>
          <w:sz w:val="24"/>
          <w:szCs w:val="24"/>
        </w:rPr>
        <w:t xml:space="preserve">divulgar dicha información </w:t>
      </w:r>
      <w:r w:rsidR="00C77925">
        <w:rPr>
          <w:rFonts w:ascii="Century Gothic" w:hAnsi="Century Gothic" w:cstheme="minorHAnsi"/>
          <w:sz w:val="24"/>
          <w:szCs w:val="24"/>
        </w:rPr>
        <w:t xml:space="preserve">se </w:t>
      </w:r>
      <w:r w:rsidR="005D6F79" w:rsidRPr="005D6F79">
        <w:rPr>
          <w:rFonts w:ascii="Century Gothic" w:hAnsi="Century Gothic" w:cstheme="minorHAnsi"/>
          <w:sz w:val="24"/>
          <w:szCs w:val="24"/>
        </w:rPr>
        <w:t xml:space="preserve">pondría en evidencia </w:t>
      </w:r>
      <w:r w:rsidR="00D92A5F">
        <w:rPr>
          <w:rFonts w:ascii="Century Gothic" w:hAnsi="Century Gothic" w:cstheme="minorHAnsi"/>
          <w:sz w:val="24"/>
          <w:szCs w:val="24"/>
        </w:rPr>
        <w:t xml:space="preserve">la </w:t>
      </w:r>
      <w:r w:rsidR="005D6F79" w:rsidRPr="005D6F79">
        <w:rPr>
          <w:rFonts w:ascii="Century Gothic" w:hAnsi="Century Gothic" w:cstheme="minorHAnsi"/>
          <w:sz w:val="24"/>
          <w:szCs w:val="24"/>
        </w:rPr>
        <w:t xml:space="preserve">identidad </w:t>
      </w:r>
      <w:r w:rsidR="00D92A5F">
        <w:rPr>
          <w:rFonts w:ascii="Century Gothic" w:hAnsi="Century Gothic" w:cstheme="minorHAnsi"/>
          <w:sz w:val="24"/>
          <w:szCs w:val="24"/>
        </w:rPr>
        <w:t xml:space="preserve">de las personas </w:t>
      </w:r>
      <w:r w:rsidR="005D6F79" w:rsidRPr="005D6F79">
        <w:rPr>
          <w:rFonts w:ascii="Century Gothic" w:hAnsi="Century Gothic" w:cstheme="minorHAnsi"/>
          <w:sz w:val="24"/>
          <w:szCs w:val="24"/>
        </w:rPr>
        <w:t xml:space="preserve">y </w:t>
      </w:r>
      <w:r w:rsidR="00D92A5F">
        <w:rPr>
          <w:rFonts w:ascii="Century Gothic" w:hAnsi="Century Gothic" w:cstheme="minorHAnsi"/>
          <w:sz w:val="24"/>
          <w:szCs w:val="24"/>
        </w:rPr>
        <w:t xml:space="preserve">de los elementos que intervienen en el proceso, </w:t>
      </w:r>
      <w:r w:rsidR="005D6F79" w:rsidRPr="005D6F79">
        <w:rPr>
          <w:rFonts w:ascii="Century Gothic" w:hAnsi="Century Gothic" w:cstheme="minorHAnsi"/>
          <w:sz w:val="24"/>
          <w:szCs w:val="24"/>
        </w:rPr>
        <w:t>con ello estaría riesgo la integridad física y mental, la salu</w:t>
      </w:r>
      <w:r w:rsidR="00D92A5F">
        <w:rPr>
          <w:rFonts w:ascii="Century Gothic" w:hAnsi="Century Gothic" w:cstheme="minorHAnsi"/>
          <w:sz w:val="24"/>
          <w:szCs w:val="24"/>
        </w:rPr>
        <w:t>d, la seguridad y la vida de las personas particulares y de los</w:t>
      </w:r>
      <w:r w:rsidR="005D6F79" w:rsidRPr="005D6F79">
        <w:rPr>
          <w:rFonts w:ascii="Century Gothic" w:hAnsi="Century Gothic" w:cstheme="minorHAnsi"/>
          <w:sz w:val="24"/>
          <w:szCs w:val="24"/>
        </w:rPr>
        <w:t xml:space="preserve"> elementos de la Comisaría de la Policía Preventiva Municipal</w:t>
      </w:r>
      <w:r w:rsidR="00D92A5F">
        <w:rPr>
          <w:rFonts w:ascii="Century Gothic" w:hAnsi="Century Gothic" w:cstheme="minorHAnsi"/>
          <w:sz w:val="24"/>
          <w:szCs w:val="24"/>
        </w:rPr>
        <w:t xml:space="preserve"> que se involucren</w:t>
      </w:r>
      <w:r w:rsidR="005D6F79" w:rsidRPr="005D6F79">
        <w:rPr>
          <w:rFonts w:ascii="Century Gothic" w:hAnsi="Century Gothic" w:cstheme="minorHAnsi"/>
          <w:sz w:val="24"/>
          <w:szCs w:val="24"/>
        </w:rPr>
        <w:t xml:space="preserve"> con motivo de su actividad, y facilitaría cualquier agresión en su contra</w:t>
      </w:r>
      <w:r w:rsidR="00AC5DBF">
        <w:rPr>
          <w:rFonts w:ascii="Century Gothic" w:eastAsia="SimSun" w:hAnsi="Century Gothic"/>
          <w:sz w:val="24"/>
          <w:szCs w:val="24"/>
        </w:rPr>
        <w:t xml:space="preserve"> también caería en riesgo y </w:t>
      </w:r>
      <w:r w:rsidR="008A0D04" w:rsidRPr="0020099C">
        <w:rPr>
          <w:rFonts w:ascii="Century Gothic" w:eastAsia="SimSun" w:hAnsi="Century Gothic"/>
          <w:sz w:val="24"/>
          <w:szCs w:val="24"/>
        </w:rPr>
        <w:t xml:space="preserve">en consecuencia </w:t>
      </w:r>
      <w:r w:rsidR="007E4EE6">
        <w:rPr>
          <w:rFonts w:ascii="Century Gothic" w:eastAsia="SimSun" w:hAnsi="Century Gothic"/>
          <w:sz w:val="24"/>
          <w:szCs w:val="24"/>
        </w:rPr>
        <w:t xml:space="preserve">la integridad </w:t>
      </w:r>
      <w:r w:rsidR="008A0D04" w:rsidRPr="0020099C">
        <w:rPr>
          <w:rFonts w:ascii="Century Gothic" w:eastAsia="SimSun" w:hAnsi="Century Gothic"/>
          <w:sz w:val="24"/>
          <w:szCs w:val="24"/>
        </w:rPr>
        <w:t xml:space="preserve">de los habitantes, </w:t>
      </w:r>
      <w:r w:rsidR="007E4EE6">
        <w:rPr>
          <w:rFonts w:ascii="Century Gothic" w:eastAsia="SimSun" w:hAnsi="Century Gothic"/>
          <w:sz w:val="24"/>
          <w:szCs w:val="24"/>
        </w:rPr>
        <w:t xml:space="preserve">con ello </w:t>
      </w:r>
      <w:r w:rsidR="008A0D04" w:rsidRPr="0020099C">
        <w:rPr>
          <w:rFonts w:ascii="Century Gothic" w:eastAsia="SimSun" w:hAnsi="Century Gothic"/>
          <w:sz w:val="24"/>
          <w:szCs w:val="24"/>
        </w:rPr>
        <w:t>afectando el nivel de seguridad que se utiliza para hacer frente a emergencias y en consecuencia verse mermada la efectividad del combate de actos delictivos. Ello además dañaría la estructura interna y organización de dicha dependencia municipal lo que pudiera disminuir la capacidad de respuesta y acción de la Comisaría de la Policía Preventiva Municipal en actividades de prevención y combate de actos delictivos.</w:t>
      </w:r>
    </w:p>
    <w:p w:rsidR="0091645A" w:rsidRPr="0020099C" w:rsidRDefault="0091645A" w:rsidP="004C1C95">
      <w:pPr>
        <w:widowControl w:val="0"/>
        <w:spacing w:after="0"/>
        <w:jc w:val="both"/>
        <w:rPr>
          <w:rFonts w:ascii="Century Gothic" w:hAnsi="Century Gothic" w:cstheme="minorHAnsi"/>
          <w:i/>
          <w:sz w:val="24"/>
          <w:szCs w:val="24"/>
        </w:rPr>
      </w:pPr>
    </w:p>
    <w:p w:rsidR="000A3BEB" w:rsidRPr="0020099C" w:rsidRDefault="000A3BEB" w:rsidP="000A3BEB">
      <w:pPr>
        <w:widowControl w:val="0"/>
        <w:spacing w:after="0"/>
        <w:jc w:val="both"/>
        <w:rPr>
          <w:rFonts w:ascii="Century Gothic" w:hAnsi="Century Gothic" w:cs="Calibri"/>
          <w:sz w:val="24"/>
          <w:szCs w:val="24"/>
        </w:rPr>
      </w:pPr>
      <w:r w:rsidRPr="0020099C">
        <w:rPr>
          <w:rFonts w:ascii="Century Gothic" w:hAnsi="Century Gothic" w:cs="Calibri"/>
          <w:sz w:val="24"/>
          <w:szCs w:val="24"/>
        </w:rPr>
        <w:t>El derecho humano que se está protegiendo, entre otros, es el de la vida, el cual debe darse un lugar primordial, pues sin éste no existirían los demás derechos y divulgar el</w:t>
      </w:r>
      <w:r w:rsidR="00FE1EAC">
        <w:rPr>
          <w:rFonts w:ascii="Century Gothic" w:hAnsi="Century Gothic" w:cs="Calibri"/>
          <w:sz w:val="24"/>
          <w:szCs w:val="24"/>
        </w:rPr>
        <w:t xml:space="preserve"> nombre de</w:t>
      </w:r>
      <w:r w:rsidR="00D92A5F">
        <w:rPr>
          <w:rFonts w:ascii="Century Gothic" w:hAnsi="Century Gothic" w:cs="Calibri"/>
          <w:sz w:val="24"/>
          <w:szCs w:val="24"/>
        </w:rPr>
        <w:t xml:space="preserve"> quienes aparecen en los oficios y el de </w:t>
      </w:r>
      <w:r w:rsidR="00FE1EAC">
        <w:rPr>
          <w:rFonts w:ascii="Century Gothic" w:hAnsi="Century Gothic" w:cs="Calibri"/>
          <w:sz w:val="24"/>
          <w:szCs w:val="24"/>
        </w:rPr>
        <w:t xml:space="preserve"> los elementos de la policía municipal</w:t>
      </w:r>
      <w:r w:rsidR="00D92A5F">
        <w:rPr>
          <w:rFonts w:ascii="Century Gothic" w:hAnsi="Century Gothic" w:cs="Calibri"/>
          <w:sz w:val="24"/>
          <w:szCs w:val="24"/>
        </w:rPr>
        <w:t xml:space="preserve"> que intervienen en el proceso</w:t>
      </w:r>
      <w:r w:rsidRPr="0020099C">
        <w:rPr>
          <w:rFonts w:ascii="Century Gothic" w:hAnsi="Century Gothic" w:cs="Calibri"/>
          <w:sz w:val="24"/>
          <w:szCs w:val="24"/>
        </w:rPr>
        <w:t xml:space="preserve">, es información que puede llevar a identificar a </w:t>
      </w:r>
      <w:r w:rsidR="0008599C">
        <w:rPr>
          <w:rFonts w:ascii="Century Gothic" w:hAnsi="Century Gothic" w:cs="Calibri"/>
          <w:sz w:val="24"/>
          <w:szCs w:val="24"/>
        </w:rPr>
        <w:t xml:space="preserve">una persona y/o </w:t>
      </w:r>
      <w:r w:rsidRPr="0020099C">
        <w:rPr>
          <w:rFonts w:ascii="Century Gothic" w:hAnsi="Century Gothic" w:cs="Calibri"/>
          <w:sz w:val="24"/>
          <w:szCs w:val="24"/>
        </w:rPr>
        <w:t>supuesto elemento de la</w:t>
      </w:r>
      <w:r w:rsidRPr="0020099C">
        <w:rPr>
          <w:rFonts w:ascii="Century Gothic" w:hAnsi="Century Gothic"/>
        </w:rPr>
        <w:t xml:space="preserve"> </w:t>
      </w:r>
      <w:r w:rsidRPr="0020099C">
        <w:rPr>
          <w:rFonts w:ascii="Century Gothic" w:hAnsi="Century Gothic" w:cs="Calibri"/>
          <w:sz w:val="24"/>
          <w:szCs w:val="24"/>
        </w:rPr>
        <w:t xml:space="preserve">Comisaría de la Policía Preventiva Municipal, además, con ello, puede propiciar atentados en contra de la vida y/o integridad </w:t>
      </w:r>
      <w:r w:rsidR="0008599C">
        <w:rPr>
          <w:rFonts w:ascii="Century Gothic" w:hAnsi="Century Gothic" w:cs="Calibri"/>
          <w:sz w:val="24"/>
          <w:szCs w:val="24"/>
        </w:rPr>
        <w:t xml:space="preserve">tanto de los particulares como de los elementos de esta institución. </w:t>
      </w:r>
    </w:p>
    <w:p w:rsidR="000A3BEB" w:rsidRDefault="000A3BEB" w:rsidP="0091645A">
      <w:pPr>
        <w:widowControl w:val="0"/>
        <w:spacing w:after="0"/>
        <w:jc w:val="both"/>
        <w:rPr>
          <w:rFonts w:ascii="Century Gothic" w:hAnsi="Century Gothic" w:cs="Calibri"/>
          <w:b/>
          <w:sz w:val="24"/>
          <w:szCs w:val="24"/>
          <w:u w:val="single"/>
        </w:rPr>
      </w:pPr>
    </w:p>
    <w:p w:rsidR="00CE0622" w:rsidRPr="0020099C" w:rsidRDefault="00CE0622" w:rsidP="0091645A">
      <w:pPr>
        <w:widowControl w:val="0"/>
        <w:spacing w:after="0"/>
        <w:jc w:val="both"/>
        <w:rPr>
          <w:rFonts w:ascii="Century Gothic" w:hAnsi="Century Gothic" w:cs="Calibri"/>
          <w:b/>
          <w:sz w:val="24"/>
          <w:szCs w:val="24"/>
          <w:u w:val="single"/>
        </w:rPr>
      </w:pPr>
    </w:p>
    <w:p w:rsidR="000A3BEB" w:rsidRPr="0020099C" w:rsidRDefault="000A3BEB" w:rsidP="0091645A">
      <w:pPr>
        <w:widowControl w:val="0"/>
        <w:spacing w:after="0"/>
        <w:jc w:val="both"/>
        <w:rPr>
          <w:rFonts w:ascii="Century Gothic" w:hAnsi="Century Gothic" w:cs="Arial"/>
          <w:b/>
          <w:i/>
          <w:sz w:val="24"/>
          <w:szCs w:val="24"/>
        </w:rPr>
      </w:pPr>
      <w:r w:rsidRPr="0020099C">
        <w:rPr>
          <w:rFonts w:ascii="Century Gothic" w:hAnsi="Century Gothic" w:cs="Arial"/>
          <w:b/>
          <w:i/>
          <w:sz w:val="24"/>
          <w:szCs w:val="24"/>
        </w:rPr>
        <w:t>El Presidente del Comité toma el uso de la voz:</w:t>
      </w:r>
    </w:p>
    <w:p w:rsidR="000A3BEB" w:rsidRDefault="000A3BEB" w:rsidP="0091645A">
      <w:pPr>
        <w:widowControl w:val="0"/>
        <w:spacing w:after="0"/>
        <w:jc w:val="both"/>
        <w:rPr>
          <w:rFonts w:ascii="Century Gothic" w:hAnsi="Century Gothic" w:cstheme="minorHAnsi"/>
          <w:b/>
          <w:i/>
          <w:sz w:val="24"/>
          <w:szCs w:val="24"/>
          <w:u w:val="single"/>
        </w:rPr>
      </w:pPr>
    </w:p>
    <w:p w:rsidR="00CE0622" w:rsidRPr="0020099C" w:rsidRDefault="00CE0622" w:rsidP="0091645A">
      <w:pPr>
        <w:widowControl w:val="0"/>
        <w:spacing w:after="0"/>
        <w:jc w:val="both"/>
        <w:rPr>
          <w:rFonts w:ascii="Century Gothic" w:hAnsi="Century Gothic" w:cstheme="minorHAnsi"/>
          <w:b/>
          <w:i/>
          <w:sz w:val="24"/>
          <w:szCs w:val="24"/>
          <w:u w:val="single"/>
        </w:rPr>
      </w:pPr>
    </w:p>
    <w:p w:rsidR="0091645A" w:rsidRPr="0020099C" w:rsidRDefault="0091645A" w:rsidP="004A3287">
      <w:pPr>
        <w:widowControl w:val="0"/>
        <w:spacing w:after="0"/>
        <w:jc w:val="both"/>
        <w:rPr>
          <w:rFonts w:ascii="Century Gothic" w:hAnsi="Century Gothic" w:cstheme="minorHAnsi"/>
          <w:i/>
          <w:sz w:val="24"/>
          <w:szCs w:val="24"/>
        </w:rPr>
      </w:pPr>
      <w:r w:rsidRPr="004A3287">
        <w:rPr>
          <w:rFonts w:ascii="Century Gothic" w:hAnsi="Century Gothic" w:cstheme="minorHAnsi"/>
          <w:b/>
          <w:i/>
          <w:sz w:val="24"/>
          <w:szCs w:val="24"/>
          <w:u w:val="single"/>
        </w:rPr>
        <w:t xml:space="preserve">ACUERDO </w:t>
      </w:r>
      <w:r w:rsidR="000A3BEB" w:rsidRPr="004A3287">
        <w:rPr>
          <w:rFonts w:ascii="Century Gothic" w:hAnsi="Century Gothic" w:cstheme="minorHAnsi"/>
          <w:b/>
          <w:i/>
          <w:sz w:val="24"/>
          <w:szCs w:val="24"/>
          <w:u w:val="single"/>
        </w:rPr>
        <w:t>SEGUNDO. -</w:t>
      </w:r>
      <w:r w:rsidRPr="004A3287">
        <w:rPr>
          <w:rFonts w:ascii="Century Gothic" w:hAnsi="Century Gothic" w:cstheme="minorHAnsi"/>
          <w:i/>
          <w:sz w:val="24"/>
          <w:szCs w:val="24"/>
        </w:rPr>
        <w:t xml:space="preserve"> Habiendo realizado un análisis minucioso de la </w:t>
      </w:r>
      <w:r w:rsidR="000A3BEB" w:rsidRPr="004A3287">
        <w:rPr>
          <w:rFonts w:ascii="Century Gothic" w:hAnsi="Century Gothic" w:cstheme="minorHAnsi"/>
          <w:i/>
          <w:sz w:val="24"/>
          <w:szCs w:val="24"/>
        </w:rPr>
        <w:t>propuesta del Secretario Técnico, el</w:t>
      </w:r>
      <w:r w:rsidRPr="004A3287">
        <w:rPr>
          <w:rFonts w:ascii="Century Gothic" w:hAnsi="Century Gothic" w:cstheme="minorHAnsi"/>
          <w:i/>
          <w:sz w:val="24"/>
          <w:szCs w:val="24"/>
        </w:rPr>
        <w:t xml:space="preserve"> Comité según sus atribuc</w:t>
      </w:r>
      <w:r w:rsidR="00CE0622" w:rsidRPr="004A3287">
        <w:rPr>
          <w:rFonts w:ascii="Century Gothic" w:hAnsi="Century Gothic" w:cstheme="minorHAnsi"/>
          <w:i/>
          <w:sz w:val="24"/>
          <w:szCs w:val="24"/>
        </w:rPr>
        <w:t xml:space="preserve">iones derivadas del artículo 30 punto 1, fracción </w:t>
      </w:r>
      <w:r w:rsidRPr="004A3287">
        <w:rPr>
          <w:rFonts w:ascii="Century Gothic" w:hAnsi="Century Gothic" w:cstheme="minorHAnsi"/>
          <w:i/>
          <w:sz w:val="24"/>
          <w:szCs w:val="24"/>
        </w:rPr>
        <w:t xml:space="preserve">III de la Ley de la materia de conformidad con lo establecido por los artículos </w:t>
      </w:r>
      <w:r w:rsidR="00B46F38" w:rsidRPr="004A3287">
        <w:rPr>
          <w:rFonts w:ascii="Century Gothic" w:hAnsi="Century Gothic"/>
          <w:i/>
          <w:sz w:val="24"/>
          <w:szCs w:val="24"/>
        </w:rPr>
        <w:t xml:space="preserve">17 punto 1, fracción I, </w:t>
      </w:r>
      <w:r w:rsidR="00B46F38" w:rsidRPr="004A3287">
        <w:rPr>
          <w:rFonts w:ascii="Century Gothic" w:hAnsi="Century Gothic"/>
          <w:i/>
          <w:sz w:val="24"/>
          <w:szCs w:val="24"/>
        </w:rPr>
        <w:lastRenderedPageBreak/>
        <w:t xml:space="preserve">incisos </w:t>
      </w:r>
      <w:r w:rsidR="00B46F38" w:rsidRPr="004A3287">
        <w:rPr>
          <w:rFonts w:ascii="Century Gothic" w:hAnsi="Century Gothic" w:cs="Arial"/>
          <w:i/>
          <w:sz w:val="24"/>
          <w:szCs w:val="24"/>
        </w:rPr>
        <w:t xml:space="preserve">a), c) y f) </w:t>
      </w:r>
      <w:r w:rsidR="00CE0622" w:rsidRPr="004A3287">
        <w:rPr>
          <w:rFonts w:ascii="Century Gothic" w:hAnsi="Century Gothic" w:cstheme="minorHAnsi"/>
          <w:i/>
          <w:sz w:val="24"/>
          <w:szCs w:val="24"/>
        </w:rPr>
        <w:t xml:space="preserve">así como la </w:t>
      </w:r>
      <w:r w:rsidRPr="004A3287">
        <w:rPr>
          <w:rFonts w:ascii="Century Gothic" w:hAnsi="Century Gothic" w:cstheme="minorHAnsi"/>
          <w:i/>
          <w:sz w:val="24"/>
          <w:szCs w:val="24"/>
        </w:rPr>
        <w:t xml:space="preserve">fracción X,  </w:t>
      </w:r>
      <w:r w:rsidR="004A3287" w:rsidRPr="004A3287">
        <w:rPr>
          <w:rFonts w:ascii="Century Gothic" w:hAnsi="Century Gothic" w:cstheme="minorHAnsi"/>
          <w:i/>
          <w:sz w:val="24"/>
          <w:szCs w:val="24"/>
        </w:rPr>
        <w:t xml:space="preserve">así mismo como se establece en el artículo 3, fracción IX de la Ley de Protección de Datos Personales en Posesión de Sujetos Obligados del Estado de Jalisco y sus municipios; así como del articulo 2 fracciones II,III, IV y V de la Ley General de Protección de Datos Personales en Posesión de Sujetos Obligados </w:t>
      </w:r>
      <w:r w:rsidRPr="004A3287">
        <w:rPr>
          <w:rFonts w:ascii="Century Gothic" w:hAnsi="Century Gothic" w:cstheme="minorHAnsi"/>
          <w:i/>
          <w:sz w:val="24"/>
          <w:szCs w:val="24"/>
        </w:rPr>
        <w:t>y</w:t>
      </w:r>
      <w:r w:rsidR="00CE0622" w:rsidRPr="004A3287">
        <w:rPr>
          <w:rFonts w:ascii="Century Gothic" w:hAnsi="Century Gothic" w:cstheme="minorHAnsi"/>
          <w:i/>
          <w:sz w:val="24"/>
          <w:szCs w:val="24"/>
        </w:rPr>
        <w:t xml:space="preserve"> por ultimo numeral 18 punto</w:t>
      </w:r>
      <w:r w:rsidRPr="004A3287">
        <w:rPr>
          <w:rFonts w:ascii="Century Gothic" w:hAnsi="Century Gothic" w:cstheme="minorHAnsi"/>
          <w:i/>
          <w:sz w:val="24"/>
          <w:szCs w:val="24"/>
        </w:rPr>
        <w:t>1 de la Ley de Transparencia y Acceso a la Información Pública del Estado de Jalisco y sus Municipios. Se acordó de forma unánime aprobar la propuesta, la justificación que hace referencia</w:t>
      </w:r>
      <w:r w:rsidR="00CE0622" w:rsidRPr="004A3287">
        <w:rPr>
          <w:rFonts w:ascii="Century Gothic" w:hAnsi="Century Gothic" w:cstheme="minorHAnsi"/>
          <w:i/>
          <w:sz w:val="24"/>
          <w:szCs w:val="24"/>
        </w:rPr>
        <w:t xml:space="preserve"> </w:t>
      </w:r>
      <w:r w:rsidR="00B46F38" w:rsidRPr="004A3287">
        <w:rPr>
          <w:rFonts w:ascii="Century Gothic" w:hAnsi="Century Gothic" w:cstheme="minorHAnsi"/>
          <w:i/>
          <w:sz w:val="24"/>
          <w:szCs w:val="24"/>
        </w:rPr>
        <w:t>el artículo 18 punto 1, fracciones</w:t>
      </w:r>
      <w:r w:rsidR="00CE0622" w:rsidRPr="004A3287">
        <w:rPr>
          <w:rFonts w:ascii="Century Gothic" w:hAnsi="Century Gothic" w:cstheme="minorHAnsi"/>
          <w:i/>
          <w:sz w:val="24"/>
          <w:szCs w:val="24"/>
        </w:rPr>
        <w:t xml:space="preserve"> </w:t>
      </w:r>
      <w:r w:rsidR="00B46F38" w:rsidRPr="004A3287">
        <w:rPr>
          <w:rFonts w:ascii="Century Gothic" w:hAnsi="Century Gothic" w:cstheme="minorHAnsi"/>
          <w:i/>
          <w:sz w:val="24"/>
          <w:szCs w:val="24"/>
        </w:rPr>
        <w:t xml:space="preserve">II, III y </w:t>
      </w:r>
      <w:r w:rsidRPr="004A3287">
        <w:rPr>
          <w:rFonts w:ascii="Century Gothic" w:hAnsi="Century Gothic" w:cstheme="minorHAnsi"/>
          <w:i/>
          <w:sz w:val="24"/>
          <w:szCs w:val="24"/>
        </w:rPr>
        <w:t>IV de la Ley</w:t>
      </w:r>
      <w:r w:rsidR="00B46F38" w:rsidRPr="004A3287">
        <w:rPr>
          <w:rFonts w:ascii="Century Gothic" w:hAnsi="Century Gothic" w:cstheme="minorHAnsi"/>
          <w:i/>
          <w:sz w:val="24"/>
          <w:szCs w:val="24"/>
        </w:rPr>
        <w:t xml:space="preserve"> en mención</w:t>
      </w:r>
      <w:r w:rsidRPr="0020099C">
        <w:rPr>
          <w:rFonts w:ascii="Century Gothic" w:hAnsi="Century Gothic" w:cstheme="minorHAnsi"/>
          <w:i/>
          <w:sz w:val="24"/>
          <w:szCs w:val="24"/>
        </w:rPr>
        <w:t>.</w:t>
      </w:r>
    </w:p>
    <w:p w:rsidR="0091645A" w:rsidRPr="0020099C" w:rsidRDefault="0091645A" w:rsidP="0091645A">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sz w:val="24"/>
          <w:szCs w:val="24"/>
        </w:rPr>
      </w:pPr>
      <w:r w:rsidRPr="0020099C">
        <w:rPr>
          <w:rFonts w:ascii="Century Gothic" w:hAnsi="Century Gothic" w:cstheme="minorHAnsi"/>
          <w:sz w:val="24"/>
          <w:szCs w:val="24"/>
        </w:rPr>
        <w:t>Por todo lo anteriormente expuesto, pido a la Secretario Técnico del presente Comité concretice la prueba de daño conforme a la legislación, es cuánto.</w:t>
      </w:r>
    </w:p>
    <w:p w:rsidR="00C202A8" w:rsidRDefault="00C202A8" w:rsidP="0019795E">
      <w:pPr>
        <w:widowControl w:val="0"/>
        <w:spacing w:after="0"/>
        <w:jc w:val="both"/>
        <w:rPr>
          <w:rFonts w:ascii="Century Gothic" w:hAnsi="Century Gothic" w:cstheme="minorHAnsi"/>
          <w:i/>
          <w:sz w:val="24"/>
          <w:szCs w:val="24"/>
        </w:rPr>
      </w:pPr>
    </w:p>
    <w:p w:rsidR="00CE0622" w:rsidRPr="0020099C" w:rsidRDefault="00CE0622" w:rsidP="0019795E">
      <w:pPr>
        <w:widowControl w:val="0"/>
        <w:spacing w:after="0"/>
        <w:jc w:val="both"/>
        <w:rPr>
          <w:rFonts w:ascii="Century Gothic" w:hAnsi="Century Gothic" w:cstheme="minorHAnsi"/>
          <w:i/>
          <w:sz w:val="24"/>
          <w:szCs w:val="24"/>
        </w:rPr>
      </w:pPr>
    </w:p>
    <w:p w:rsidR="00C202A8" w:rsidRPr="0020099C" w:rsidRDefault="000A3BEB"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u w:val="single"/>
        </w:rPr>
        <w:t>ACUERDO TERCERO.-</w:t>
      </w:r>
      <w:r w:rsidR="00C202A8" w:rsidRPr="0020099C">
        <w:rPr>
          <w:rFonts w:ascii="Century Gothic" w:hAnsi="Century Gothic" w:cstheme="minorHAnsi"/>
          <w:i/>
          <w:sz w:val="24"/>
          <w:szCs w:val="24"/>
        </w:rPr>
        <w:t xml:space="preserve"> </w:t>
      </w:r>
      <w:r w:rsidR="00C202A8" w:rsidRPr="0020099C">
        <w:rPr>
          <w:rFonts w:ascii="Century Gothic" w:hAnsi="Century Gothic" w:cstheme="minorHAnsi"/>
          <w:b/>
          <w:i/>
          <w:sz w:val="24"/>
          <w:szCs w:val="24"/>
        </w:rPr>
        <w:t>ELABORACIÓN DE LA PRUEBA DE DAÑO</w:t>
      </w:r>
      <w:r w:rsidR="00C202A8" w:rsidRPr="0020099C">
        <w:rPr>
          <w:rFonts w:ascii="Century Gothic" w:hAnsi="Century Gothic" w:cstheme="minorHAnsi"/>
          <w:i/>
          <w:sz w:val="24"/>
          <w:szCs w:val="24"/>
        </w:rPr>
        <w:t>: Tras el análisis correspondiente, se acordó de forma unánime la prueba de daño elaborada por el Comité, de tal manera que quede redactada de la siguiente forma:</w:t>
      </w:r>
    </w:p>
    <w:p w:rsidR="00C202A8" w:rsidRPr="0020099C" w:rsidRDefault="00C202A8" w:rsidP="00C202A8">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b/>
          <w:i/>
          <w:sz w:val="24"/>
          <w:szCs w:val="24"/>
        </w:rPr>
      </w:pPr>
      <w:r w:rsidRPr="0020099C">
        <w:rPr>
          <w:rFonts w:ascii="Century Gothic" w:hAnsi="Century Gothic" w:cstheme="minorHAnsi"/>
          <w:b/>
          <w:i/>
          <w:sz w:val="24"/>
          <w:szCs w:val="24"/>
        </w:rPr>
        <w:t>1.</w:t>
      </w:r>
      <w:r w:rsidRPr="0020099C">
        <w:rPr>
          <w:rFonts w:ascii="Century Gothic" w:hAnsi="Century Gothic" w:cstheme="minorHAnsi"/>
          <w:b/>
          <w:i/>
          <w:sz w:val="24"/>
          <w:szCs w:val="24"/>
        </w:rPr>
        <w:tab/>
        <w:t xml:space="preserve">Prueba de Daño: </w:t>
      </w: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i.</w:t>
      </w:r>
      <w:r w:rsidRPr="0020099C">
        <w:rPr>
          <w:rFonts w:ascii="Century Gothic" w:hAnsi="Century Gothic" w:cstheme="minorHAnsi"/>
          <w:i/>
          <w:sz w:val="24"/>
          <w:szCs w:val="24"/>
        </w:rPr>
        <w:tab/>
        <w:t xml:space="preserve">Hipótesis de reserva que establece la Ley: </w:t>
      </w: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Ley de Transparencia y Acceso a la Información Pública del Estado de Jalisco y sus Municipios</w:t>
      </w: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Artículo 17. Información reservada- Catálogo</w:t>
      </w: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1. Es información reservada:</w:t>
      </w: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I. Aquella información pública, cuya difusión:</w:t>
      </w: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a) Comprometa la seguridad del Estado o del municipio, la seguridad pública estatal o municipal, o la seguridad e integridad de quienes laboran o hubieren laborado en estas áreas, con excepción de las remuneraciones de dichos servidores públicos;</w:t>
      </w:r>
    </w:p>
    <w:p w:rsidR="00C202A8"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c) Ponga en riesgo la vida, seguridad o salud de cualquier persona;</w:t>
      </w:r>
    </w:p>
    <w:p w:rsidR="00B46F38" w:rsidRPr="00B46F38" w:rsidRDefault="00B46F38" w:rsidP="00C202A8">
      <w:pPr>
        <w:widowControl w:val="0"/>
        <w:spacing w:after="0"/>
        <w:jc w:val="both"/>
        <w:rPr>
          <w:rFonts w:ascii="Century Gothic" w:hAnsi="Century Gothic"/>
          <w:i/>
          <w:sz w:val="24"/>
        </w:rPr>
      </w:pPr>
      <w:r w:rsidRPr="00B46F38">
        <w:rPr>
          <w:rFonts w:ascii="Century Gothic" w:hAnsi="Century Gothic"/>
          <w:i/>
          <w:sz w:val="24"/>
        </w:rPr>
        <w:t>f) Cause perjuicio grave a las actividades de prevención y persecución de los delitos, o de impartición de la justicia; o</w:t>
      </w:r>
    </w:p>
    <w:p w:rsidR="00B46F38" w:rsidRPr="00B46F38" w:rsidRDefault="00B46F38" w:rsidP="00C202A8">
      <w:pPr>
        <w:widowControl w:val="0"/>
        <w:spacing w:after="0"/>
        <w:jc w:val="both"/>
        <w:rPr>
          <w:rFonts w:ascii="Century Gothic" w:hAnsi="Century Gothic" w:cstheme="minorHAnsi"/>
          <w:i/>
          <w:sz w:val="28"/>
          <w:szCs w:val="24"/>
        </w:rPr>
      </w:pPr>
      <w:r w:rsidRPr="00B46F38">
        <w:rPr>
          <w:rFonts w:ascii="Century Gothic" w:hAnsi="Century Gothic"/>
          <w:i/>
          <w:sz w:val="24"/>
        </w:rPr>
        <w:t>X. La considerada como reservada por disposición legal expresa.</w:t>
      </w:r>
    </w:p>
    <w:p w:rsidR="00C202A8" w:rsidRDefault="00C202A8" w:rsidP="00C202A8">
      <w:pPr>
        <w:widowControl w:val="0"/>
        <w:spacing w:after="0"/>
        <w:jc w:val="both"/>
        <w:rPr>
          <w:rFonts w:ascii="Century Gothic" w:hAnsi="Century Gothic" w:cstheme="minorHAnsi"/>
          <w:i/>
          <w:sz w:val="24"/>
          <w:szCs w:val="24"/>
        </w:rPr>
      </w:pP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Ley General de Protección de Datos Personales en Posesión de Sujetos Obligados, artículo 2, fracciones III IV, V y VI, lo cual se transcribe:</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Artículo 2. Son objetivos de la presente Ley:</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III. Regular la organización y operación del Sistema Nocional de Transparencia, Acceso a la información y Protección de Datos Personales a que se refieren esto Ley y la Ley General de Transparencia y Acceso a la Información Pública, en lo relativo a sus funciones la protección de datos personales en posesión de sujetos obligados;</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IV. Garantizar la observancia de los principios de protección de datos personales previstos en lo presente Ley y demás disposiciones que resulten aplicables en la materia;</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 xml:space="preserve">V. Proteger los datos personales en posesión de cualquier autoridad, entidad, órgano y organismo de los Poderes Ejecutivo, Legislativo y Judicial, órganos autónomos, partidos políticos, fideicomisos y fondos públicos, de la </w:t>
      </w:r>
      <w:r w:rsidRPr="00691FDB">
        <w:rPr>
          <w:rFonts w:ascii="Century Gothic" w:hAnsi="Century Gothic" w:cstheme="minorHAnsi"/>
          <w:i/>
          <w:sz w:val="24"/>
          <w:szCs w:val="24"/>
        </w:rPr>
        <w:lastRenderedPageBreak/>
        <w:t>Federación, las Entidades Federativas y los municipios, con lo finalidad de regular su debido tratamiento;</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VI. Garantizar que toda persona pueda ejercer el derecho o lo protección de los datos personales;</w:t>
      </w:r>
    </w:p>
    <w:p w:rsidR="004A3287" w:rsidRPr="00691FDB" w:rsidRDefault="004A3287" w:rsidP="004A3287">
      <w:pPr>
        <w:widowControl w:val="0"/>
        <w:spacing w:after="0"/>
        <w:jc w:val="both"/>
        <w:rPr>
          <w:rFonts w:ascii="Century Gothic" w:hAnsi="Century Gothic" w:cstheme="minorHAnsi"/>
          <w:i/>
          <w:sz w:val="24"/>
          <w:szCs w:val="24"/>
        </w:rPr>
      </w:pP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Ley de Protección de Datos Personales en Posesión de Sujetos Obligados del Estado de Jalisco y sus Municipios, artículo 2 fracciones II, III, IV y V, lo cual se transcribe:</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Artículo 2. Ley - Objeto.</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I. Son objetivos de lo presente Ley:</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II. Garantizar lo observancia de los principios de protección de datos personales previstos en la presente Ley, lo Ley General y demás disposiciones aplicables;</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II. Proteger los datos personales en posesión de cualquier autoridad, entidad, órgano y organismo de los Poderes Ejecutivo, Legislativo y Judicial, ayuntamientos, órganos autónomos, partidos políticos, fideicomisos y fondos públicos, estatales y municipales, con lo finalidad de regular su debido tratamiento;</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IV. Garantizar que toda persona puedo ejercer el derecho o la protección de los datos personales;</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V. Promover, fomentar y difundir uno cultura de protección de datos personales;</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Artículo 3</w:t>
      </w:r>
    </w:p>
    <w:p w:rsidR="004A3287" w:rsidRPr="00691FDB" w:rsidRDefault="004A3287" w:rsidP="004A3287">
      <w:pPr>
        <w:widowControl w:val="0"/>
        <w:spacing w:after="0"/>
        <w:jc w:val="both"/>
        <w:rPr>
          <w:rFonts w:ascii="Century Gothic" w:hAnsi="Century Gothic" w:cstheme="minorHAnsi"/>
          <w:i/>
          <w:sz w:val="24"/>
          <w:szCs w:val="24"/>
        </w:rPr>
      </w:pPr>
      <w:r w:rsidRPr="00691FDB">
        <w:rPr>
          <w:rFonts w:ascii="Century Gothic" w:hAnsi="Century Gothic" w:cstheme="minorHAnsi"/>
          <w:i/>
          <w:sz w:val="24"/>
          <w:szCs w:val="24"/>
        </w:rPr>
        <w:t>IX. Datos personales: Cualquier información concerni</w:t>
      </w:r>
      <w:r>
        <w:rPr>
          <w:rFonts w:ascii="Century Gothic" w:hAnsi="Century Gothic" w:cstheme="minorHAnsi"/>
          <w:i/>
          <w:sz w:val="24"/>
          <w:szCs w:val="24"/>
        </w:rPr>
        <w:t>ente o una persona</w:t>
      </w:r>
      <w:r w:rsidRPr="00691FDB">
        <w:rPr>
          <w:rFonts w:ascii="Century Gothic" w:hAnsi="Century Gothic" w:cstheme="minorHAnsi"/>
          <w:i/>
          <w:sz w:val="24"/>
          <w:szCs w:val="24"/>
        </w:rPr>
        <w:t xml:space="preserve"> física identificada o identificab</w:t>
      </w:r>
      <w:r>
        <w:rPr>
          <w:rFonts w:ascii="Century Gothic" w:hAnsi="Century Gothic" w:cstheme="minorHAnsi"/>
          <w:i/>
          <w:sz w:val="24"/>
          <w:szCs w:val="24"/>
        </w:rPr>
        <w:t>le. Se considera que uno persona</w:t>
      </w:r>
      <w:r w:rsidRPr="00691FDB">
        <w:rPr>
          <w:rFonts w:ascii="Century Gothic" w:hAnsi="Century Gothic" w:cstheme="minorHAnsi"/>
          <w:i/>
          <w:sz w:val="24"/>
          <w:szCs w:val="24"/>
        </w:rPr>
        <w:t xml:space="preserve"> es identificable cuando su identidad pueda determinarse directo o indirectamente o través de cualquier información;</w:t>
      </w:r>
    </w:p>
    <w:p w:rsidR="004A3287" w:rsidRPr="0020099C" w:rsidRDefault="004A3287" w:rsidP="00C202A8">
      <w:pPr>
        <w:widowControl w:val="0"/>
        <w:spacing w:after="0"/>
        <w:jc w:val="both"/>
        <w:rPr>
          <w:rFonts w:ascii="Century Gothic" w:hAnsi="Century Gothic" w:cstheme="minorHAnsi"/>
          <w:i/>
          <w:sz w:val="24"/>
          <w:szCs w:val="24"/>
        </w:rPr>
      </w:pPr>
    </w:p>
    <w:p w:rsidR="004A3287" w:rsidRDefault="00ED73E5"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rPr>
        <w:t>II</w:t>
      </w:r>
      <w:r w:rsidR="00C202A8" w:rsidRPr="0020099C">
        <w:rPr>
          <w:rFonts w:ascii="Century Gothic" w:hAnsi="Century Gothic" w:cstheme="minorHAnsi"/>
          <w:b/>
          <w:i/>
          <w:sz w:val="24"/>
          <w:szCs w:val="24"/>
        </w:rPr>
        <w:t>.</w:t>
      </w:r>
      <w:r w:rsidR="00C202A8" w:rsidRPr="0020099C">
        <w:rPr>
          <w:rFonts w:ascii="Century Gothic" w:hAnsi="Century Gothic" w:cstheme="minorHAnsi"/>
          <w:b/>
          <w:i/>
          <w:sz w:val="24"/>
          <w:szCs w:val="24"/>
        </w:rPr>
        <w:tab/>
        <w:t>Perjuicios al interés público protegido por la ley que causa la revelación de la información:</w:t>
      </w:r>
      <w:r w:rsidR="00C202A8" w:rsidRPr="0020099C">
        <w:rPr>
          <w:rFonts w:ascii="Century Gothic" w:hAnsi="Century Gothic" w:cstheme="minorHAnsi"/>
          <w:i/>
          <w:sz w:val="24"/>
          <w:szCs w:val="24"/>
        </w:rPr>
        <w:t xml:space="preserve"> La información es materia de seguridad pública, por lo que la</w:t>
      </w:r>
      <w:r w:rsidR="00FE1EAC">
        <w:rPr>
          <w:rFonts w:ascii="Century Gothic" w:hAnsi="Century Gothic" w:cstheme="minorHAnsi"/>
          <w:i/>
          <w:sz w:val="24"/>
          <w:szCs w:val="24"/>
        </w:rPr>
        <w:t xml:space="preserve"> divulgación  </w:t>
      </w:r>
      <w:r w:rsidR="004A3287">
        <w:rPr>
          <w:rFonts w:ascii="Century Gothic" w:hAnsi="Century Gothic" w:cstheme="minorHAnsi"/>
          <w:i/>
          <w:sz w:val="24"/>
          <w:szCs w:val="24"/>
        </w:rPr>
        <w:t xml:space="preserve">de la información </w:t>
      </w:r>
      <w:r w:rsidR="0008599C">
        <w:rPr>
          <w:rFonts w:ascii="Century Gothic" w:hAnsi="Century Gothic" w:cstheme="minorHAnsi"/>
          <w:i/>
          <w:sz w:val="24"/>
          <w:szCs w:val="24"/>
        </w:rPr>
        <w:t xml:space="preserve">intervienen en los oficios, pondría en evidencia </w:t>
      </w:r>
      <w:r w:rsidR="004A3287">
        <w:rPr>
          <w:rFonts w:ascii="Century Gothic" w:hAnsi="Century Gothic" w:cstheme="minorHAnsi"/>
          <w:i/>
          <w:sz w:val="24"/>
          <w:szCs w:val="24"/>
        </w:rPr>
        <w:t xml:space="preserve">y en riesgo inminente los </w:t>
      </w:r>
      <w:r w:rsidR="0008599C">
        <w:rPr>
          <w:rFonts w:ascii="Century Gothic" w:hAnsi="Century Gothic" w:cstheme="minorHAnsi"/>
          <w:i/>
          <w:sz w:val="24"/>
          <w:szCs w:val="24"/>
        </w:rPr>
        <w:t xml:space="preserve">datos personales  </w:t>
      </w:r>
      <w:r w:rsidR="00C202A8" w:rsidRPr="0020099C">
        <w:rPr>
          <w:rFonts w:ascii="Century Gothic" w:hAnsi="Century Gothic" w:cstheme="minorHAnsi"/>
          <w:i/>
          <w:sz w:val="24"/>
          <w:szCs w:val="24"/>
        </w:rPr>
        <w:t>Esto, en consecuencia, pone en peligr</w:t>
      </w:r>
      <w:r w:rsidR="004A3287">
        <w:rPr>
          <w:rFonts w:ascii="Century Gothic" w:hAnsi="Century Gothic" w:cstheme="minorHAnsi"/>
          <w:i/>
          <w:sz w:val="24"/>
          <w:szCs w:val="24"/>
        </w:rPr>
        <w:t>o la integridad y la vida de las personas involucradas, la de los</w:t>
      </w:r>
      <w:r w:rsidR="00C202A8" w:rsidRPr="0020099C">
        <w:rPr>
          <w:rFonts w:ascii="Century Gothic" w:hAnsi="Century Gothic" w:cstheme="minorHAnsi"/>
          <w:i/>
          <w:sz w:val="24"/>
          <w:szCs w:val="24"/>
        </w:rPr>
        <w:t xml:space="preserve"> habitantes</w:t>
      </w:r>
      <w:r w:rsidR="004A3287">
        <w:rPr>
          <w:rFonts w:ascii="Century Gothic" w:hAnsi="Century Gothic" w:cstheme="minorHAnsi"/>
          <w:i/>
          <w:sz w:val="24"/>
          <w:szCs w:val="24"/>
        </w:rPr>
        <w:t xml:space="preserve"> y la de los elementos de seguridad pública.</w:t>
      </w:r>
    </w:p>
    <w:p w:rsidR="004A3287" w:rsidRPr="0020099C" w:rsidRDefault="004A3287" w:rsidP="00C202A8">
      <w:pPr>
        <w:widowControl w:val="0"/>
        <w:spacing w:after="0"/>
        <w:jc w:val="both"/>
        <w:rPr>
          <w:rFonts w:ascii="Century Gothic" w:hAnsi="Century Gothic" w:cstheme="minorHAnsi"/>
          <w:i/>
          <w:sz w:val="24"/>
          <w:szCs w:val="24"/>
        </w:rPr>
      </w:pPr>
    </w:p>
    <w:p w:rsidR="00C202A8" w:rsidRDefault="00ED73E5"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rPr>
        <w:t>III</w:t>
      </w:r>
      <w:r w:rsidR="00C202A8" w:rsidRPr="0020099C">
        <w:rPr>
          <w:rFonts w:ascii="Century Gothic" w:hAnsi="Century Gothic" w:cstheme="minorHAnsi"/>
          <w:b/>
          <w:i/>
          <w:sz w:val="24"/>
          <w:szCs w:val="24"/>
        </w:rPr>
        <w:t>.</w:t>
      </w:r>
      <w:r w:rsidR="00C202A8" w:rsidRPr="0020099C">
        <w:rPr>
          <w:rFonts w:ascii="Century Gothic" w:hAnsi="Century Gothic" w:cstheme="minorHAnsi"/>
          <w:b/>
          <w:i/>
          <w:sz w:val="24"/>
          <w:szCs w:val="24"/>
        </w:rPr>
        <w:tab/>
        <w:t>¿Por qué el daño de su divulgación es mayor al interés público de conocer dicha información?:</w:t>
      </w:r>
      <w:r w:rsidR="00C202A8" w:rsidRPr="0020099C">
        <w:rPr>
          <w:rFonts w:ascii="Century Gothic" w:hAnsi="Century Gothic" w:cstheme="minorHAnsi"/>
          <w:i/>
          <w:sz w:val="24"/>
          <w:szCs w:val="24"/>
        </w:rPr>
        <w:t xml:space="preserve"> La información relacionada a </w:t>
      </w:r>
      <w:r w:rsidR="004A3287">
        <w:rPr>
          <w:rFonts w:ascii="Century Gothic" w:hAnsi="Century Gothic" w:cstheme="minorHAnsi"/>
          <w:i/>
          <w:sz w:val="24"/>
          <w:szCs w:val="24"/>
        </w:rPr>
        <w:t xml:space="preserve">personal operativo de </w:t>
      </w:r>
      <w:r w:rsidR="00C202A8" w:rsidRPr="0020099C">
        <w:rPr>
          <w:rFonts w:ascii="Century Gothic" w:hAnsi="Century Gothic" w:cstheme="minorHAnsi"/>
          <w:i/>
          <w:sz w:val="24"/>
          <w:szCs w:val="24"/>
        </w:rPr>
        <w:t>la Comisaría de la Policía Preventiva Municipal</w:t>
      </w:r>
      <w:r w:rsidR="00472228" w:rsidRPr="0020099C">
        <w:rPr>
          <w:rFonts w:ascii="Century Gothic" w:hAnsi="Century Gothic" w:cstheme="minorHAnsi"/>
          <w:i/>
          <w:sz w:val="24"/>
          <w:szCs w:val="24"/>
        </w:rPr>
        <w:t>, la</w:t>
      </w:r>
      <w:r w:rsidR="00C202A8" w:rsidRPr="0020099C">
        <w:rPr>
          <w:rFonts w:ascii="Century Gothic" w:hAnsi="Century Gothic" w:cstheme="minorHAnsi"/>
          <w:i/>
          <w:sz w:val="24"/>
          <w:szCs w:val="24"/>
        </w:rPr>
        <w:t xml:space="preserve"> ident</w:t>
      </w:r>
      <w:r w:rsidR="00472228" w:rsidRPr="0020099C">
        <w:rPr>
          <w:rFonts w:ascii="Century Gothic" w:hAnsi="Century Gothic" w:cstheme="minorHAnsi"/>
          <w:i/>
          <w:sz w:val="24"/>
          <w:szCs w:val="24"/>
        </w:rPr>
        <w:t xml:space="preserve">idad de </w:t>
      </w:r>
      <w:r w:rsidR="004A3287">
        <w:rPr>
          <w:rFonts w:ascii="Century Gothic" w:hAnsi="Century Gothic" w:cstheme="minorHAnsi"/>
          <w:i/>
          <w:sz w:val="24"/>
          <w:szCs w:val="24"/>
        </w:rPr>
        <w:t xml:space="preserve">los mismos y la de los ciudadanos que  intervienen dentro del proceso el cual es en el </w:t>
      </w:r>
      <w:r w:rsidR="00C202A8" w:rsidRPr="0020099C">
        <w:rPr>
          <w:rFonts w:ascii="Century Gothic" w:hAnsi="Century Gothic" w:cstheme="minorHAnsi"/>
          <w:i/>
          <w:sz w:val="24"/>
          <w:szCs w:val="24"/>
        </w:rPr>
        <w:t xml:space="preserve">ejercicio de sus funciones se considera información </w:t>
      </w:r>
      <w:r w:rsidR="004A3287">
        <w:rPr>
          <w:rFonts w:ascii="Century Gothic" w:hAnsi="Century Gothic" w:cstheme="minorHAnsi"/>
          <w:i/>
          <w:sz w:val="24"/>
          <w:szCs w:val="24"/>
        </w:rPr>
        <w:t xml:space="preserve">reservada y confidencial </w:t>
      </w:r>
      <w:r w:rsidR="00C202A8" w:rsidRPr="0020099C">
        <w:rPr>
          <w:rFonts w:ascii="Century Gothic" w:hAnsi="Century Gothic" w:cstheme="minorHAnsi"/>
          <w:i/>
          <w:sz w:val="24"/>
          <w:szCs w:val="24"/>
        </w:rPr>
        <w:t>pues de ella se puede dilucidar las estrategias para mantener la seguridad en el municipio, por lo que mantenerla en reserva permite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busque la impartición de justicia</w:t>
      </w:r>
      <w:r w:rsidR="004A3287">
        <w:rPr>
          <w:rFonts w:ascii="Century Gothic" w:hAnsi="Century Gothic" w:cstheme="minorHAnsi"/>
          <w:i/>
          <w:sz w:val="24"/>
          <w:szCs w:val="24"/>
        </w:rPr>
        <w:t>.</w:t>
      </w:r>
    </w:p>
    <w:p w:rsidR="004A3287" w:rsidRPr="0020099C" w:rsidRDefault="004A3287" w:rsidP="00C202A8">
      <w:pPr>
        <w:widowControl w:val="0"/>
        <w:spacing w:after="0"/>
        <w:jc w:val="both"/>
        <w:rPr>
          <w:rFonts w:ascii="Century Gothic" w:hAnsi="Century Gothic" w:cstheme="minorHAnsi"/>
          <w:i/>
          <w:sz w:val="24"/>
          <w:szCs w:val="24"/>
        </w:rPr>
      </w:pPr>
    </w:p>
    <w:p w:rsidR="00C202A8" w:rsidRDefault="000A3BEB"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rPr>
        <w:t>IV</w:t>
      </w:r>
      <w:r w:rsidR="00C202A8" w:rsidRPr="0020099C">
        <w:rPr>
          <w:rFonts w:ascii="Century Gothic" w:hAnsi="Century Gothic" w:cstheme="minorHAnsi"/>
          <w:b/>
          <w:i/>
          <w:sz w:val="24"/>
          <w:szCs w:val="24"/>
        </w:rPr>
        <w:t>.</w:t>
      </w:r>
      <w:r w:rsidR="00C202A8" w:rsidRPr="0020099C">
        <w:rPr>
          <w:rFonts w:ascii="Century Gothic" w:hAnsi="Century Gothic" w:cstheme="minorHAnsi"/>
          <w:b/>
          <w:i/>
          <w:sz w:val="24"/>
          <w:szCs w:val="24"/>
        </w:rPr>
        <w:tab/>
        <w:t>Principio de proporcionalidad:</w:t>
      </w:r>
      <w:r w:rsidR="00C202A8" w:rsidRPr="0020099C">
        <w:rPr>
          <w:rFonts w:ascii="Century Gothic" w:hAnsi="Century Gothic" w:cstheme="minorHAnsi"/>
          <w:i/>
          <w:sz w:val="24"/>
          <w:szCs w:val="24"/>
        </w:rPr>
        <w:t xml:space="preserve"> Reservar la información en relación a</w:t>
      </w:r>
      <w:r w:rsidR="004A3287">
        <w:rPr>
          <w:rFonts w:ascii="Century Gothic" w:hAnsi="Century Gothic" w:cstheme="minorHAnsi"/>
          <w:i/>
          <w:sz w:val="24"/>
          <w:szCs w:val="24"/>
        </w:rPr>
        <w:t xml:space="preserve">l </w:t>
      </w:r>
      <w:r w:rsidR="004A3287">
        <w:rPr>
          <w:rFonts w:ascii="Century Gothic" w:hAnsi="Century Gothic" w:cstheme="minorHAnsi"/>
          <w:i/>
          <w:sz w:val="24"/>
          <w:szCs w:val="24"/>
        </w:rPr>
        <w:lastRenderedPageBreak/>
        <w:t xml:space="preserve">personal operativo de </w:t>
      </w:r>
      <w:r w:rsidR="00C202A8" w:rsidRPr="0020099C">
        <w:rPr>
          <w:rFonts w:ascii="Century Gothic" w:hAnsi="Century Gothic" w:cstheme="minorHAnsi"/>
          <w:i/>
          <w:sz w:val="24"/>
          <w:szCs w:val="24"/>
        </w:rPr>
        <w:t xml:space="preserve"> la  Comisaría de </w:t>
      </w:r>
      <w:r w:rsidR="004A3287">
        <w:rPr>
          <w:rFonts w:ascii="Century Gothic" w:hAnsi="Century Gothic" w:cstheme="minorHAnsi"/>
          <w:i/>
          <w:sz w:val="24"/>
          <w:szCs w:val="24"/>
        </w:rPr>
        <w:t xml:space="preserve">la Policía Preventiva Municipal, </w:t>
      </w:r>
      <w:r w:rsidR="00994789">
        <w:rPr>
          <w:rFonts w:ascii="Century Gothic" w:hAnsi="Century Gothic" w:cstheme="minorHAnsi"/>
          <w:i/>
          <w:sz w:val="24"/>
          <w:szCs w:val="24"/>
        </w:rPr>
        <w:t>así</w:t>
      </w:r>
      <w:r w:rsidR="004A3287">
        <w:rPr>
          <w:rFonts w:ascii="Century Gothic" w:hAnsi="Century Gothic" w:cstheme="minorHAnsi"/>
          <w:i/>
          <w:sz w:val="24"/>
          <w:szCs w:val="24"/>
        </w:rPr>
        <w:t xml:space="preserve"> como de los ciudadanos particulares que intervengan dentro del proceso en el ejercicio de sus funciones de los mismos, aunado a lo anterior se reitera que </w:t>
      </w:r>
      <w:r w:rsidR="00C202A8" w:rsidRPr="0020099C">
        <w:rPr>
          <w:rFonts w:ascii="Century Gothic" w:hAnsi="Century Gothic" w:cstheme="minorHAnsi"/>
          <w:i/>
          <w:sz w:val="24"/>
          <w:szCs w:val="24"/>
        </w:rPr>
        <w:t>el derecho humano que se está protegiendo, entre otros, es el de la vida, el cual debe darse un lugar primordial, pues sin éste n</w:t>
      </w:r>
      <w:r w:rsidR="004A3287">
        <w:rPr>
          <w:rFonts w:ascii="Century Gothic" w:hAnsi="Century Gothic" w:cstheme="minorHAnsi"/>
          <w:i/>
          <w:sz w:val="24"/>
          <w:szCs w:val="24"/>
        </w:rPr>
        <w:t>o existirían los demás derechos.</w:t>
      </w:r>
    </w:p>
    <w:p w:rsidR="00B46F38" w:rsidRPr="0020099C" w:rsidRDefault="00B46F38" w:rsidP="00C202A8">
      <w:pPr>
        <w:widowControl w:val="0"/>
        <w:spacing w:after="0"/>
        <w:jc w:val="both"/>
        <w:rPr>
          <w:rFonts w:ascii="Century Gothic" w:hAnsi="Century Gothic" w:cstheme="minorHAnsi"/>
          <w:i/>
          <w:sz w:val="24"/>
          <w:szCs w:val="24"/>
        </w:rPr>
      </w:pPr>
    </w:p>
    <w:p w:rsidR="00C202A8" w:rsidRDefault="00ED73E5" w:rsidP="00C202A8">
      <w:pPr>
        <w:widowControl w:val="0"/>
        <w:spacing w:after="0"/>
        <w:jc w:val="both"/>
        <w:rPr>
          <w:rFonts w:ascii="Century Gothic" w:hAnsi="Century Gothic" w:cstheme="minorHAnsi"/>
          <w:b/>
          <w:i/>
          <w:sz w:val="24"/>
          <w:szCs w:val="24"/>
        </w:rPr>
      </w:pPr>
      <w:r w:rsidRPr="0020099C">
        <w:rPr>
          <w:rFonts w:ascii="Century Gothic" w:hAnsi="Century Gothic" w:cstheme="minorHAnsi"/>
          <w:i/>
          <w:sz w:val="24"/>
          <w:szCs w:val="24"/>
        </w:rPr>
        <w:t xml:space="preserve">2. </w:t>
      </w:r>
      <w:r w:rsidRPr="0020099C">
        <w:rPr>
          <w:rFonts w:ascii="Century Gothic" w:hAnsi="Century Gothic" w:cstheme="minorHAnsi"/>
          <w:i/>
          <w:sz w:val="24"/>
          <w:szCs w:val="24"/>
        </w:rPr>
        <w:tab/>
      </w:r>
      <w:r w:rsidR="00C202A8" w:rsidRPr="0020099C">
        <w:rPr>
          <w:rFonts w:ascii="Century Gothic" w:hAnsi="Century Gothic" w:cstheme="minorHAnsi"/>
          <w:b/>
          <w:i/>
          <w:sz w:val="24"/>
          <w:szCs w:val="24"/>
        </w:rPr>
        <w:t>Desarrollo del acuerdo de conformidad con el lineamiento décimo segundo de los Lineamientos Generales en Materia de Clasificación de Información Pública:</w:t>
      </w:r>
    </w:p>
    <w:p w:rsidR="00B46F38" w:rsidRPr="0020099C" w:rsidRDefault="00B46F38" w:rsidP="00C202A8">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I.- El nombre del Sujeto Obligado: Ayuntamiento de Tlajomulco de Zúñiga, Jalisco.</w:t>
      </w:r>
    </w:p>
    <w:p w:rsidR="00C202A8" w:rsidRPr="0020099C" w:rsidRDefault="00C202A8" w:rsidP="00C202A8">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rPr>
        <w:t>II.- El área generadora de la información y/o de quien la tenga en su poder:</w:t>
      </w:r>
      <w:r w:rsidR="004A3287">
        <w:rPr>
          <w:rFonts w:ascii="Century Gothic" w:hAnsi="Century Gothic" w:cstheme="minorHAnsi"/>
          <w:sz w:val="24"/>
          <w:szCs w:val="24"/>
        </w:rPr>
        <w:t xml:space="preserve"> Comisaria de la Policía Preventiva Municipal</w:t>
      </w:r>
      <w:r w:rsidR="00CE0622">
        <w:rPr>
          <w:rFonts w:ascii="Century Gothic" w:hAnsi="Century Gothic" w:cstheme="minorHAnsi"/>
          <w:sz w:val="24"/>
          <w:szCs w:val="24"/>
        </w:rPr>
        <w:t>.</w:t>
      </w:r>
    </w:p>
    <w:p w:rsidR="005E63AE" w:rsidRPr="0020099C" w:rsidRDefault="005E63AE" w:rsidP="00C202A8">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rPr>
        <w:t>III.- La fecha del acta y el número de acuerdo que se actualiza:</w:t>
      </w:r>
      <w:r w:rsidRPr="0020099C">
        <w:rPr>
          <w:rFonts w:ascii="Century Gothic" w:hAnsi="Century Gothic" w:cstheme="minorHAnsi"/>
          <w:i/>
          <w:sz w:val="24"/>
          <w:szCs w:val="24"/>
        </w:rPr>
        <w:t xml:space="preserve"> No existe acta</w:t>
      </w:r>
      <w:r w:rsidR="00CE0622">
        <w:rPr>
          <w:rFonts w:ascii="Century Gothic" w:hAnsi="Century Gothic" w:cstheme="minorHAnsi"/>
          <w:i/>
          <w:sz w:val="24"/>
          <w:szCs w:val="24"/>
        </w:rPr>
        <w:t>,</w:t>
      </w:r>
      <w:r w:rsidRPr="0020099C">
        <w:rPr>
          <w:rFonts w:ascii="Century Gothic" w:hAnsi="Century Gothic" w:cstheme="minorHAnsi"/>
          <w:i/>
          <w:sz w:val="24"/>
          <w:szCs w:val="24"/>
        </w:rPr>
        <w:t xml:space="preserve"> ni acuerdo previo. </w:t>
      </w:r>
    </w:p>
    <w:p w:rsidR="00C202A8" w:rsidRPr="0020099C" w:rsidRDefault="00C202A8" w:rsidP="00C202A8">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rPr>
        <w:t>IV.- Los criterios de clasificación de información aplicables:</w:t>
      </w:r>
      <w:r w:rsidR="00B46F38">
        <w:rPr>
          <w:rFonts w:ascii="Century Gothic" w:hAnsi="Century Gothic" w:cstheme="minorHAnsi"/>
          <w:i/>
          <w:sz w:val="24"/>
          <w:szCs w:val="24"/>
        </w:rPr>
        <w:t xml:space="preserve"> L</w:t>
      </w:r>
      <w:r w:rsidRPr="0020099C">
        <w:rPr>
          <w:rFonts w:ascii="Century Gothic" w:hAnsi="Century Gothic" w:cstheme="minorHAnsi"/>
          <w:i/>
          <w:sz w:val="24"/>
          <w:szCs w:val="24"/>
        </w:rPr>
        <w:t>os Lineamientos Generales en Materia de Clasificación de Información Pública emitidos por el Instituto, los cuales aún se encuentran vigentes.</w:t>
      </w:r>
    </w:p>
    <w:p w:rsidR="00C202A8" w:rsidRPr="0020099C" w:rsidRDefault="00C202A8" w:rsidP="00C202A8">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b/>
          <w:i/>
          <w:sz w:val="24"/>
          <w:szCs w:val="24"/>
        </w:rPr>
      </w:pPr>
      <w:r w:rsidRPr="0020099C">
        <w:rPr>
          <w:rFonts w:ascii="Century Gothic" w:hAnsi="Century Gothic" w:cstheme="minorHAnsi"/>
          <w:b/>
          <w:i/>
          <w:sz w:val="24"/>
          <w:szCs w:val="24"/>
        </w:rPr>
        <w:t xml:space="preserve">V.- El fundamento legal y la motivación: </w:t>
      </w:r>
    </w:p>
    <w:p w:rsidR="00C202A8" w:rsidRPr="00994789" w:rsidRDefault="00C202A8" w:rsidP="00C202A8">
      <w:pPr>
        <w:widowControl w:val="0"/>
        <w:spacing w:after="0"/>
        <w:jc w:val="both"/>
        <w:rPr>
          <w:rFonts w:ascii="Century Gothic" w:hAnsi="Century Gothic" w:cstheme="minorHAnsi"/>
          <w:i/>
          <w:sz w:val="24"/>
          <w:szCs w:val="24"/>
        </w:rPr>
      </w:pPr>
      <w:r w:rsidRPr="00994789">
        <w:rPr>
          <w:rFonts w:ascii="Century Gothic" w:hAnsi="Century Gothic" w:cstheme="minorHAnsi"/>
          <w:i/>
          <w:sz w:val="24"/>
          <w:szCs w:val="24"/>
        </w:rPr>
        <w:t>El an</w:t>
      </w:r>
      <w:r w:rsidR="00CE0622" w:rsidRPr="00994789">
        <w:rPr>
          <w:rFonts w:ascii="Century Gothic" w:hAnsi="Century Gothic" w:cstheme="minorHAnsi"/>
          <w:i/>
          <w:sz w:val="24"/>
          <w:szCs w:val="24"/>
        </w:rPr>
        <w:t xml:space="preserve">teriormente citado Artículo </w:t>
      </w:r>
      <w:r w:rsidR="00B46F38" w:rsidRPr="00994789">
        <w:rPr>
          <w:rFonts w:ascii="Century Gothic" w:hAnsi="Century Gothic"/>
          <w:i/>
          <w:sz w:val="24"/>
          <w:szCs w:val="24"/>
        </w:rPr>
        <w:t xml:space="preserve">17 punto, fracción I, incisos </w:t>
      </w:r>
      <w:r w:rsidR="00B46F38" w:rsidRPr="00994789">
        <w:rPr>
          <w:rFonts w:ascii="Century Gothic" w:hAnsi="Century Gothic" w:cs="Arial"/>
          <w:i/>
          <w:sz w:val="24"/>
          <w:szCs w:val="24"/>
        </w:rPr>
        <w:t xml:space="preserve">a), c), f) y x) </w:t>
      </w:r>
      <w:r w:rsidRPr="00994789">
        <w:rPr>
          <w:rFonts w:ascii="Century Gothic" w:hAnsi="Century Gothic" w:cstheme="minorHAnsi"/>
          <w:i/>
          <w:sz w:val="24"/>
          <w:szCs w:val="24"/>
        </w:rPr>
        <w:t>de la Ley de Transparencia y Acceso a la Información Pública del Est</w:t>
      </w:r>
      <w:r w:rsidR="00994789" w:rsidRPr="00994789">
        <w:rPr>
          <w:rFonts w:ascii="Century Gothic" w:hAnsi="Century Gothic" w:cstheme="minorHAnsi"/>
          <w:i/>
          <w:sz w:val="24"/>
          <w:szCs w:val="24"/>
        </w:rPr>
        <w:t xml:space="preserve">ado de Jalisco y sus Municipios y </w:t>
      </w:r>
      <w:r w:rsidR="00994789">
        <w:rPr>
          <w:rFonts w:ascii="Century Gothic" w:hAnsi="Century Gothic" w:cstheme="minorHAnsi"/>
          <w:i/>
          <w:sz w:val="24"/>
          <w:szCs w:val="24"/>
        </w:rPr>
        <w:t xml:space="preserve">así mismo como se </w:t>
      </w:r>
      <w:r w:rsidR="00994789" w:rsidRPr="00994789">
        <w:rPr>
          <w:rFonts w:ascii="Century Gothic" w:hAnsi="Century Gothic" w:cstheme="minorHAnsi"/>
          <w:i/>
          <w:sz w:val="24"/>
          <w:szCs w:val="24"/>
        </w:rPr>
        <w:t>establece en el artículo 3, fracción IX de la Ley de Protección de Datos Personales en Posesión de Sujetos Obligados del Estado de Jalisco y sus municipios; así como del articulo 2 fracciones II,III, IV y V de la Ley General de Protección de Datos Personales en Posesión de Sujetos Obligados</w:t>
      </w:r>
      <w:r w:rsidR="00994789">
        <w:rPr>
          <w:rFonts w:ascii="Century Gothic" w:hAnsi="Century Gothic" w:cstheme="minorHAnsi"/>
          <w:i/>
          <w:sz w:val="24"/>
          <w:szCs w:val="24"/>
        </w:rPr>
        <w:t>.</w:t>
      </w:r>
    </w:p>
    <w:p w:rsidR="00C202A8" w:rsidRPr="00994789" w:rsidRDefault="00C202A8" w:rsidP="00C202A8">
      <w:pPr>
        <w:widowControl w:val="0"/>
        <w:spacing w:after="0"/>
        <w:jc w:val="both"/>
        <w:rPr>
          <w:rFonts w:ascii="Century Gothic" w:hAnsi="Century Gothic" w:cstheme="minorHAnsi"/>
          <w:i/>
          <w:sz w:val="24"/>
          <w:szCs w:val="24"/>
        </w:rPr>
      </w:pPr>
    </w:p>
    <w:p w:rsidR="00C202A8"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rPr>
        <w:t>MOTIVACIÓN:</w:t>
      </w:r>
      <w:r w:rsidRPr="0020099C">
        <w:rPr>
          <w:rFonts w:ascii="Century Gothic" w:hAnsi="Century Gothic" w:cstheme="minorHAnsi"/>
          <w:i/>
          <w:sz w:val="24"/>
          <w:szCs w:val="24"/>
        </w:rPr>
        <w:t xml:space="preserve"> La información es materia de seguridad pública, p</w:t>
      </w:r>
      <w:r w:rsidR="00994789">
        <w:rPr>
          <w:rFonts w:ascii="Century Gothic" w:hAnsi="Century Gothic" w:cstheme="minorHAnsi"/>
          <w:i/>
          <w:sz w:val="24"/>
          <w:szCs w:val="24"/>
        </w:rPr>
        <w:t xml:space="preserve">or lo que su divulgación </w:t>
      </w:r>
      <w:r w:rsidR="00994789" w:rsidRPr="0020099C">
        <w:rPr>
          <w:rFonts w:ascii="Century Gothic" w:hAnsi="Century Gothic" w:cstheme="minorHAnsi"/>
          <w:i/>
          <w:sz w:val="24"/>
          <w:szCs w:val="24"/>
        </w:rPr>
        <w:t>a</w:t>
      </w:r>
      <w:r w:rsidR="00994789">
        <w:rPr>
          <w:rFonts w:ascii="Century Gothic" w:hAnsi="Century Gothic" w:cstheme="minorHAnsi"/>
          <w:i/>
          <w:sz w:val="24"/>
          <w:szCs w:val="24"/>
        </w:rPr>
        <w:t>l</w:t>
      </w:r>
      <w:r w:rsidR="00994789" w:rsidRPr="0020099C">
        <w:rPr>
          <w:rFonts w:ascii="Century Gothic" w:hAnsi="Century Gothic" w:cstheme="minorHAnsi"/>
          <w:i/>
          <w:sz w:val="24"/>
          <w:szCs w:val="24"/>
        </w:rPr>
        <w:t xml:space="preserve"> </w:t>
      </w:r>
      <w:r w:rsidR="00994789">
        <w:rPr>
          <w:rFonts w:ascii="Century Gothic" w:hAnsi="Century Gothic" w:cstheme="minorHAnsi"/>
          <w:i/>
          <w:sz w:val="24"/>
          <w:szCs w:val="24"/>
        </w:rPr>
        <w:t xml:space="preserve">personal operativo de </w:t>
      </w:r>
      <w:r w:rsidR="00994789" w:rsidRPr="0020099C">
        <w:rPr>
          <w:rFonts w:ascii="Century Gothic" w:hAnsi="Century Gothic" w:cstheme="minorHAnsi"/>
          <w:i/>
          <w:sz w:val="24"/>
          <w:szCs w:val="24"/>
        </w:rPr>
        <w:t xml:space="preserve">la Comisaría de la Policía Preventiva Municipal, la identidad de </w:t>
      </w:r>
      <w:r w:rsidR="00994789">
        <w:rPr>
          <w:rFonts w:ascii="Century Gothic" w:hAnsi="Century Gothic" w:cstheme="minorHAnsi"/>
          <w:i/>
          <w:sz w:val="24"/>
          <w:szCs w:val="24"/>
        </w:rPr>
        <w:t xml:space="preserve">los mismos y la de los ciudadanos que  intervienen dentro del proceso el cual es en el </w:t>
      </w:r>
      <w:r w:rsidR="00994789" w:rsidRPr="0020099C">
        <w:rPr>
          <w:rFonts w:ascii="Century Gothic" w:hAnsi="Century Gothic" w:cstheme="minorHAnsi"/>
          <w:i/>
          <w:sz w:val="24"/>
          <w:szCs w:val="24"/>
        </w:rPr>
        <w:t xml:space="preserve">ejercicio de sus funciones se considera información </w:t>
      </w:r>
      <w:r w:rsidR="00994789">
        <w:rPr>
          <w:rFonts w:ascii="Century Gothic" w:hAnsi="Century Gothic" w:cstheme="minorHAnsi"/>
          <w:i/>
          <w:sz w:val="24"/>
          <w:szCs w:val="24"/>
        </w:rPr>
        <w:t xml:space="preserve">reservada y confidencial </w:t>
      </w:r>
      <w:r w:rsidR="00994789" w:rsidRPr="0020099C">
        <w:rPr>
          <w:rFonts w:ascii="Century Gothic" w:hAnsi="Century Gothic" w:cstheme="minorHAnsi"/>
          <w:i/>
          <w:sz w:val="24"/>
          <w:szCs w:val="24"/>
        </w:rPr>
        <w:t>pues de ella se puede dilucidar las estrategias para mantener la seguridad en el municipio, por lo que mantenerla en reserva permite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busque la impartición de justicia</w:t>
      </w:r>
      <w:r w:rsidR="00994789">
        <w:rPr>
          <w:rFonts w:ascii="Century Gothic" w:hAnsi="Century Gothic" w:cstheme="minorHAnsi"/>
          <w:i/>
          <w:sz w:val="24"/>
          <w:szCs w:val="24"/>
        </w:rPr>
        <w:t xml:space="preserve"> </w:t>
      </w:r>
      <w:r w:rsidR="00832B7D" w:rsidRPr="0020099C">
        <w:rPr>
          <w:rFonts w:ascii="Century Gothic" w:hAnsi="Century Gothic" w:cstheme="minorHAnsi"/>
          <w:i/>
          <w:sz w:val="24"/>
          <w:szCs w:val="24"/>
        </w:rPr>
        <w:t xml:space="preserve">y con ello, </w:t>
      </w:r>
      <w:r w:rsidRPr="0020099C">
        <w:rPr>
          <w:rFonts w:ascii="Century Gothic" w:hAnsi="Century Gothic" w:cstheme="minorHAnsi"/>
          <w:i/>
          <w:sz w:val="24"/>
          <w:szCs w:val="24"/>
        </w:rPr>
        <w:t xml:space="preserve"> puede llegar a afectar </w:t>
      </w:r>
      <w:r w:rsidR="00994789">
        <w:rPr>
          <w:rFonts w:ascii="Century Gothic" w:hAnsi="Century Gothic" w:cstheme="minorHAnsi"/>
          <w:i/>
          <w:sz w:val="24"/>
          <w:szCs w:val="24"/>
        </w:rPr>
        <w:t>colateralmente a los ciudadanos.</w:t>
      </w:r>
    </w:p>
    <w:p w:rsidR="00994789" w:rsidRPr="0020099C" w:rsidRDefault="00994789" w:rsidP="00C202A8">
      <w:pPr>
        <w:widowControl w:val="0"/>
        <w:spacing w:after="0"/>
        <w:jc w:val="both"/>
        <w:rPr>
          <w:rFonts w:ascii="Century Gothic" w:hAnsi="Century Gothic" w:cstheme="minorHAnsi"/>
          <w:i/>
          <w:sz w:val="24"/>
          <w:szCs w:val="24"/>
        </w:rPr>
      </w:pPr>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 xml:space="preserve">Reservar esta información protege el derecho humano de la vida, el cual debe darse un lugar primordial, pues sin éste no existirían los demás derechos y divulgarla </w:t>
      </w:r>
      <w:r w:rsidR="00832B7D" w:rsidRPr="0020099C">
        <w:rPr>
          <w:rFonts w:ascii="Century Gothic" w:hAnsi="Century Gothic" w:cstheme="minorHAnsi"/>
          <w:i/>
          <w:sz w:val="24"/>
          <w:szCs w:val="24"/>
        </w:rPr>
        <w:t xml:space="preserve">información </w:t>
      </w:r>
      <w:r w:rsidR="00994789">
        <w:rPr>
          <w:rFonts w:ascii="Century Gothic" w:hAnsi="Century Gothic" w:cstheme="minorHAnsi"/>
          <w:i/>
          <w:sz w:val="24"/>
          <w:szCs w:val="24"/>
        </w:rPr>
        <w:t xml:space="preserve">solicitada </w:t>
      </w:r>
      <w:r w:rsidRPr="0020099C">
        <w:rPr>
          <w:rFonts w:ascii="Century Gothic" w:hAnsi="Century Gothic" w:cstheme="minorHAnsi"/>
          <w:i/>
          <w:sz w:val="24"/>
          <w:szCs w:val="24"/>
        </w:rPr>
        <w:t xml:space="preserve">pone en riesgo </w:t>
      </w:r>
      <w:r w:rsidR="00994789">
        <w:rPr>
          <w:rFonts w:ascii="Century Gothic" w:hAnsi="Century Gothic" w:cstheme="minorHAnsi"/>
          <w:i/>
          <w:sz w:val="24"/>
          <w:szCs w:val="24"/>
        </w:rPr>
        <w:t xml:space="preserve">su </w:t>
      </w:r>
      <w:r w:rsidRPr="0020099C">
        <w:rPr>
          <w:rFonts w:ascii="Century Gothic" w:hAnsi="Century Gothic" w:cstheme="minorHAnsi"/>
          <w:i/>
          <w:sz w:val="24"/>
          <w:szCs w:val="24"/>
        </w:rPr>
        <w:t>integridad</w:t>
      </w:r>
      <w:r w:rsidR="00994789">
        <w:rPr>
          <w:rFonts w:ascii="Century Gothic" w:hAnsi="Century Gothic" w:cstheme="minorHAnsi"/>
          <w:i/>
          <w:sz w:val="24"/>
          <w:szCs w:val="24"/>
        </w:rPr>
        <w:t>.</w:t>
      </w:r>
      <w:r w:rsidRPr="0020099C">
        <w:rPr>
          <w:rFonts w:ascii="Century Gothic" w:hAnsi="Century Gothic" w:cstheme="minorHAnsi"/>
          <w:i/>
          <w:sz w:val="24"/>
          <w:szCs w:val="24"/>
        </w:rPr>
        <w:t xml:space="preserve"> </w:t>
      </w:r>
    </w:p>
    <w:p w:rsidR="00C202A8" w:rsidRPr="0020099C" w:rsidRDefault="00C202A8" w:rsidP="00C202A8">
      <w:pPr>
        <w:widowControl w:val="0"/>
        <w:spacing w:after="0"/>
        <w:jc w:val="both"/>
        <w:rPr>
          <w:rFonts w:ascii="Century Gothic" w:hAnsi="Century Gothic" w:cstheme="minorHAnsi"/>
          <w:i/>
          <w:sz w:val="24"/>
          <w:szCs w:val="24"/>
        </w:rPr>
      </w:pPr>
    </w:p>
    <w:p w:rsidR="00C202A8" w:rsidRPr="005D6F79" w:rsidRDefault="00C202A8" w:rsidP="00C202A8">
      <w:pPr>
        <w:widowControl w:val="0"/>
        <w:spacing w:after="0"/>
        <w:jc w:val="both"/>
        <w:rPr>
          <w:rFonts w:ascii="Century Gothic" w:hAnsi="Century Gothic" w:cstheme="minorHAnsi"/>
          <w:i/>
          <w:sz w:val="24"/>
          <w:szCs w:val="24"/>
        </w:rPr>
      </w:pPr>
      <w:r w:rsidRPr="005D6F79">
        <w:rPr>
          <w:rFonts w:ascii="Century Gothic" w:hAnsi="Century Gothic" w:cstheme="minorHAnsi"/>
          <w:b/>
          <w:i/>
          <w:sz w:val="24"/>
          <w:szCs w:val="24"/>
        </w:rPr>
        <w:t>VI.- El carácter de reservada y/o confidencial, indicando, en su caso, las partes o páginas del documento en el que consten:</w:t>
      </w:r>
      <w:r w:rsidR="00832B7D" w:rsidRPr="005D6F79">
        <w:rPr>
          <w:rFonts w:ascii="Century Gothic" w:hAnsi="Century Gothic" w:cstheme="minorHAnsi"/>
          <w:i/>
          <w:sz w:val="24"/>
          <w:szCs w:val="24"/>
        </w:rPr>
        <w:t xml:space="preserve"> La información </w:t>
      </w:r>
      <w:r w:rsidRPr="005D6F79">
        <w:rPr>
          <w:rFonts w:ascii="Century Gothic" w:hAnsi="Century Gothic" w:cstheme="minorHAnsi"/>
          <w:i/>
          <w:sz w:val="24"/>
          <w:szCs w:val="24"/>
        </w:rPr>
        <w:t xml:space="preserve">de los elementos </w:t>
      </w:r>
      <w:r w:rsidR="00292B38" w:rsidRPr="005D6F79">
        <w:rPr>
          <w:rFonts w:ascii="Century Gothic" w:hAnsi="Century Gothic" w:cstheme="minorHAnsi"/>
          <w:i/>
          <w:sz w:val="24"/>
          <w:szCs w:val="24"/>
        </w:rPr>
        <w:t xml:space="preserve">o </w:t>
      </w:r>
      <w:r w:rsidR="009327EC" w:rsidRPr="005D6F79">
        <w:rPr>
          <w:rFonts w:ascii="Century Gothic" w:hAnsi="Century Gothic" w:cstheme="minorHAnsi"/>
          <w:i/>
          <w:sz w:val="24"/>
          <w:szCs w:val="24"/>
        </w:rPr>
        <w:t xml:space="preserve">información </w:t>
      </w:r>
      <w:r w:rsidR="00292B38" w:rsidRPr="005D6F79">
        <w:rPr>
          <w:rFonts w:ascii="Century Gothic" w:hAnsi="Century Gothic" w:cstheme="minorHAnsi"/>
          <w:i/>
          <w:sz w:val="24"/>
          <w:szCs w:val="24"/>
        </w:rPr>
        <w:t xml:space="preserve">que vincule </w:t>
      </w:r>
      <w:r w:rsidR="009327EC" w:rsidRPr="005D6F79">
        <w:rPr>
          <w:rFonts w:ascii="Century Gothic" w:hAnsi="Century Gothic" w:cstheme="minorHAnsi"/>
          <w:i/>
          <w:sz w:val="24"/>
          <w:szCs w:val="24"/>
        </w:rPr>
        <w:t xml:space="preserve">con </w:t>
      </w:r>
      <w:r w:rsidRPr="005D6F79">
        <w:rPr>
          <w:rFonts w:ascii="Century Gothic" w:hAnsi="Century Gothic" w:cstheme="minorHAnsi"/>
          <w:i/>
          <w:sz w:val="24"/>
          <w:szCs w:val="24"/>
        </w:rPr>
        <w:t>la Comisaría de la Policía Preventiva Municipal.</w:t>
      </w:r>
    </w:p>
    <w:p w:rsidR="00C202A8" w:rsidRPr="005D6F79" w:rsidRDefault="00C202A8" w:rsidP="00C202A8">
      <w:pPr>
        <w:widowControl w:val="0"/>
        <w:spacing w:after="0"/>
        <w:jc w:val="both"/>
        <w:rPr>
          <w:rFonts w:ascii="Century Gothic" w:hAnsi="Century Gothic" w:cstheme="minorHAnsi"/>
          <w:i/>
          <w:sz w:val="24"/>
          <w:szCs w:val="24"/>
        </w:rPr>
      </w:pPr>
    </w:p>
    <w:p w:rsidR="00C202A8" w:rsidRPr="005D6F79" w:rsidRDefault="00C202A8" w:rsidP="00C202A8">
      <w:pPr>
        <w:widowControl w:val="0"/>
        <w:spacing w:after="0"/>
        <w:jc w:val="both"/>
        <w:rPr>
          <w:rFonts w:ascii="Century Gothic" w:hAnsi="Century Gothic" w:cstheme="minorHAnsi"/>
          <w:i/>
          <w:sz w:val="24"/>
          <w:szCs w:val="24"/>
        </w:rPr>
      </w:pPr>
      <w:r w:rsidRPr="005D6F79">
        <w:rPr>
          <w:rFonts w:ascii="Century Gothic" w:hAnsi="Century Gothic" w:cstheme="minorHAnsi"/>
          <w:b/>
          <w:i/>
          <w:sz w:val="24"/>
          <w:szCs w:val="24"/>
        </w:rPr>
        <w:t>VII.-  La precisión del plazo de reserva, así como su fecha de inicio, debiendo motivar el mismo:</w:t>
      </w:r>
      <w:r w:rsidRPr="005D6F79">
        <w:rPr>
          <w:rFonts w:ascii="Century Gothic" w:hAnsi="Century Gothic" w:cstheme="minorHAnsi"/>
          <w:i/>
          <w:sz w:val="24"/>
          <w:szCs w:val="24"/>
        </w:rPr>
        <w:t xml:space="preserve"> La reserva de la información se reserva p</w:t>
      </w:r>
      <w:r w:rsidR="005E63AE" w:rsidRPr="005D6F79">
        <w:rPr>
          <w:rFonts w:ascii="Century Gothic" w:hAnsi="Century Gothic" w:cstheme="minorHAnsi"/>
          <w:i/>
          <w:sz w:val="24"/>
          <w:szCs w:val="24"/>
        </w:rPr>
        <w:t>or</w:t>
      </w:r>
      <w:r w:rsidRPr="005D6F79">
        <w:rPr>
          <w:rFonts w:ascii="Century Gothic" w:hAnsi="Century Gothic" w:cstheme="minorHAnsi"/>
          <w:i/>
          <w:sz w:val="24"/>
          <w:szCs w:val="24"/>
        </w:rPr>
        <w:t xml:space="preserve"> 5 años.</w:t>
      </w:r>
    </w:p>
    <w:p w:rsidR="00C202A8" w:rsidRPr="005D6F79" w:rsidRDefault="00C202A8" w:rsidP="00C202A8">
      <w:pPr>
        <w:widowControl w:val="0"/>
        <w:spacing w:after="0"/>
        <w:jc w:val="both"/>
        <w:rPr>
          <w:rFonts w:ascii="Century Gothic" w:hAnsi="Century Gothic" w:cstheme="minorHAnsi"/>
          <w:i/>
          <w:sz w:val="24"/>
          <w:szCs w:val="24"/>
        </w:rPr>
      </w:pPr>
    </w:p>
    <w:p w:rsidR="00C202A8" w:rsidRPr="005D6F79" w:rsidRDefault="00C202A8" w:rsidP="00C202A8">
      <w:pPr>
        <w:widowControl w:val="0"/>
        <w:spacing w:after="0"/>
        <w:jc w:val="both"/>
        <w:rPr>
          <w:rFonts w:ascii="Century Gothic" w:hAnsi="Century Gothic" w:cstheme="minorHAnsi"/>
          <w:i/>
          <w:sz w:val="24"/>
          <w:szCs w:val="24"/>
        </w:rPr>
      </w:pPr>
      <w:r w:rsidRPr="005D6F79">
        <w:rPr>
          <w:rFonts w:ascii="Century Gothic" w:hAnsi="Century Gothic" w:cstheme="minorHAnsi"/>
          <w:b/>
          <w:i/>
          <w:sz w:val="24"/>
          <w:szCs w:val="24"/>
        </w:rPr>
        <w:t>VIII.-  La precisión del plazo de confidencialidad, así como su fecha de inicio, debiendo motivar el mismo</w:t>
      </w:r>
      <w:r w:rsidRPr="005D6F79">
        <w:rPr>
          <w:rFonts w:ascii="Century Gothic" w:hAnsi="Century Gothic" w:cstheme="minorHAnsi"/>
          <w:i/>
          <w:sz w:val="24"/>
          <w:szCs w:val="24"/>
        </w:rPr>
        <w:t>: No aplica en la presente.</w:t>
      </w:r>
    </w:p>
    <w:p w:rsidR="00FC1126" w:rsidRPr="005D6F79" w:rsidRDefault="00FC1126" w:rsidP="00570AE4">
      <w:pPr>
        <w:widowControl w:val="0"/>
        <w:spacing w:after="0"/>
        <w:jc w:val="both"/>
        <w:rPr>
          <w:rFonts w:ascii="Century Gothic" w:hAnsi="Century Gothic" w:cstheme="minorHAnsi"/>
          <w:b/>
          <w:i/>
          <w:sz w:val="24"/>
          <w:szCs w:val="24"/>
        </w:rPr>
      </w:pPr>
    </w:p>
    <w:p w:rsidR="00E57BCC" w:rsidRPr="005D6F79" w:rsidRDefault="00E57BCC" w:rsidP="00570AE4">
      <w:pPr>
        <w:widowControl w:val="0"/>
        <w:spacing w:after="0"/>
        <w:jc w:val="both"/>
        <w:rPr>
          <w:rFonts w:ascii="Century Gothic" w:hAnsi="Century Gothic" w:cstheme="minorHAnsi"/>
          <w:b/>
          <w:i/>
          <w:sz w:val="24"/>
          <w:szCs w:val="24"/>
        </w:rPr>
      </w:pPr>
    </w:p>
    <w:p w:rsidR="00B63CAC" w:rsidRPr="0020099C" w:rsidRDefault="00832B7D" w:rsidP="00B63CAC">
      <w:pPr>
        <w:spacing w:after="0" w:line="240" w:lineRule="auto"/>
        <w:jc w:val="both"/>
        <w:rPr>
          <w:rFonts w:ascii="Century Gothic" w:hAnsi="Century Gothic" w:cs="Arial"/>
          <w:sz w:val="24"/>
          <w:szCs w:val="24"/>
        </w:rPr>
      </w:pPr>
      <w:r w:rsidRPr="0020099C">
        <w:rPr>
          <w:rFonts w:ascii="Century Gothic" w:hAnsi="Century Gothic" w:cs="Arial"/>
          <w:b/>
          <w:i/>
          <w:sz w:val="24"/>
          <w:szCs w:val="24"/>
        </w:rPr>
        <w:t xml:space="preserve">         El Presidente del Comité toma el uso de la voz: </w:t>
      </w:r>
      <w:r w:rsidRPr="0020099C">
        <w:rPr>
          <w:rFonts w:ascii="Century Gothic" w:hAnsi="Century Gothic" w:cs="Arial"/>
          <w:sz w:val="24"/>
          <w:szCs w:val="24"/>
        </w:rPr>
        <w:t xml:space="preserve">Habiendo encontrado que la prueba de daño cumplimentada en la presente acta encuadra con lo que hace referencia la solicitud de información correspondiente a la presente sesión, </w:t>
      </w:r>
      <w:r w:rsidR="00B63CAC" w:rsidRPr="0020099C">
        <w:rPr>
          <w:rFonts w:ascii="Century Gothic" w:hAnsi="Century Gothic" w:cs="Arial"/>
          <w:sz w:val="24"/>
          <w:szCs w:val="24"/>
        </w:rPr>
        <w:t>les pregunto en votación nominal, si es de aprobarse la reserva de la solicitud de información en lo relativo a</w:t>
      </w:r>
      <w:r w:rsidR="00994789">
        <w:rPr>
          <w:rFonts w:ascii="Century Gothic" w:hAnsi="Century Gothic" w:cs="Arial"/>
          <w:sz w:val="24"/>
          <w:szCs w:val="24"/>
        </w:rPr>
        <w:t xml:space="preserve"> lo ya versado a lo largo de esta sesión</w:t>
      </w:r>
      <w:r w:rsidR="00B63CAC" w:rsidRPr="0020099C">
        <w:rPr>
          <w:rFonts w:ascii="Century Gothic" w:hAnsi="Century Gothic" w:cs="Arial"/>
          <w:sz w:val="24"/>
          <w:szCs w:val="24"/>
        </w:rPr>
        <w:t>.</w:t>
      </w:r>
    </w:p>
    <w:p w:rsidR="00570AE4" w:rsidRDefault="00570AE4" w:rsidP="00570AE4">
      <w:pPr>
        <w:widowControl w:val="0"/>
        <w:spacing w:after="0"/>
        <w:jc w:val="both"/>
        <w:rPr>
          <w:rFonts w:ascii="Century Gothic" w:hAnsi="Century Gothic" w:cstheme="minorHAnsi"/>
          <w:b/>
          <w:i/>
          <w:sz w:val="24"/>
          <w:szCs w:val="24"/>
        </w:rPr>
      </w:pPr>
      <w:r w:rsidRPr="0020099C">
        <w:rPr>
          <w:rFonts w:ascii="Century Gothic" w:hAnsi="Century Gothic" w:cstheme="minorHAnsi"/>
          <w:b/>
          <w:i/>
          <w:sz w:val="24"/>
          <w:szCs w:val="24"/>
        </w:rPr>
        <w:t xml:space="preserve">        </w:t>
      </w:r>
    </w:p>
    <w:p w:rsidR="00C77925" w:rsidRDefault="00C77925" w:rsidP="00570AE4">
      <w:pPr>
        <w:widowControl w:val="0"/>
        <w:spacing w:after="0"/>
        <w:jc w:val="both"/>
        <w:rPr>
          <w:rFonts w:ascii="Century Gothic" w:hAnsi="Century Gothic" w:cstheme="minorHAnsi"/>
          <w:b/>
          <w:i/>
          <w:sz w:val="24"/>
          <w:szCs w:val="24"/>
        </w:rPr>
      </w:pPr>
    </w:p>
    <w:p w:rsidR="00E57BCC" w:rsidRPr="0020099C" w:rsidRDefault="00E57BCC" w:rsidP="00570AE4">
      <w:pPr>
        <w:widowControl w:val="0"/>
        <w:spacing w:after="0"/>
        <w:jc w:val="both"/>
        <w:rPr>
          <w:rFonts w:ascii="Century Gothic" w:hAnsi="Century Gothic" w:cstheme="minorHAnsi"/>
          <w:b/>
          <w:i/>
          <w:sz w:val="24"/>
          <w:szCs w:val="24"/>
        </w:rPr>
      </w:pPr>
    </w:p>
    <w:p w:rsidR="00570AE4" w:rsidRPr="0020099C" w:rsidRDefault="00570AE4" w:rsidP="00570AE4">
      <w:pPr>
        <w:widowControl w:val="0"/>
        <w:spacing w:after="0"/>
        <w:jc w:val="both"/>
        <w:rPr>
          <w:rFonts w:ascii="Century Gothic" w:hAnsi="Century Gothic" w:cstheme="minorHAnsi"/>
          <w:b/>
          <w:i/>
          <w:sz w:val="24"/>
          <w:szCs w:val="24"/>
        </w:rPr>
      </w:pPr>
      <w:r w:rsidRPr="0020099C">
        <w:rPr>
          <w:rFonts w:ascii="Century Gothic" w:hAnsi="Century Gothic" w:cstheme="minorHAnsi"/>
          <w:b/>
          <w:i/>
          <w:sz w:val="24"/>
          <w:szCs w:val="24"/>
        </w:rPr>
        <w:t>José Luis Ochoa González, Titular del Órgano Interno de Control e integrante del Comité: “a favor”</w:t>
      </w:r>
    </w:p>
    <w:p w:rsidR="00B63CAC" w:rsidRDefault="00B63CAC" w:rsidP="00570AE4">
      <w:pPr>
        <w:widowControl w:val="0"/>
        <w:spacing w:after="0"/>
        <w:jc w:val="both"/>
        <w:rPr>
          <w:rFonts w:ascii="Century Gothic" w:hAnsi="Century Gothic" w:cstheme="minorHAnsi"/>
          <w:b/>
          <w:i/>
          <w:sz w:val="24"/>
          <w:szCs w:val="24"/>
        </w:rPr>
      </w:pPr>
      <w:r w:rsidRPr="0020099C">
        <w:rPr>
          <w:rFonts w:ascii="Century Gothic" w:hAnsi="Century Gothic" w:cstheme="minorHAnsi"/>
          <w:b/>
          <w:i/>
          <w:sz w:val="24"/>
          <w:szCs w:val="24"/>
        </w:rPr>
        <w:t xml:space="preserve"> </w:t>
      </w:r>
    </w:p>
    <w:p w:rsidR="00FF21DA" w:rsidRPr="0020099C" w:rsidRDefault="00FF21DA" w:rsidP="00570AE4">
      <w:pPr>
        <w:widowControl w:val="0"/>
        <w:spacing w:after="0"/>
        <w:jc w:val="both"/>
        <w:rPr>
          <w:rFonts w:ascii="Century Gothic" w:hAnsi="Century Gothic" w:cstheme="minorHAnsi"/>
          <w:b/>
          <w:i/>
          <w:sz w:val="24"/>
          <w:szCs w:val="24"/>
        </w:rPr>
      </w:pPr>
    </w:p>
    <w:p w:rsidR="00570AE4" w:rsidRDefault="00570AE4" w:rsidP="00570AE4">
      <w:pPr>
        <w:widowControl w:val="0"/>
        <w:spacing w:after="0"/>
        <w:jc w:val="both"/>
        <w:rPr>
          <w:rFonts w:ascii="Century Gothic" w:hAnsi="Century Gothic" w:cstheme="minorHAnsi"/>
          <w:b/>
          <w:i/>
          <w:sz w:val="24"/>
          <w:szCs w:val="24"/>
        </w:rPr>
      </w:pPr>
      <w:r w:rsidRPr="0020099C">
        <w:rPr>
          <w:rFonts w:ascii="Century Gothic" w:hAnsi="Century Gothic" w:cstheme="minorHAnsi"/>
          <w:b/>
          <w:i/>
          <w:sz w:val="24"/>
          <w:szCs w:val="24"/>
        </w:rPr>
        <w:t xml:space="preserve"> Melina Ramos Muñoz, Directora de Transpa</w:t>
      </w:r>
      <w:r w:rsidR="00B63CAC" w:rsidRPr="0020099C">
        <w:rPr>
          <w:rFonts w:ascii="Century Gothic" w:hAnsi="Century Gothic" w:cstheme="minorHAnsi"/>
          <w:b/>
          <w:i/>
          <w:sz w:val="24"/>
          <w:szCs w:val="24"/>
        </w:rPr>
        <w:t xml:space="preserve">rencia y Secretaria del Comité: </w:t>
      </w:r>
      <w:r w:rsidRPr="0020099C">
        <w:rPr>
          <w:rFonts w:ascii="Century Gothic" w:hAnsi="Century Gothic" w:cstheme="minorHAnsi"/>
          <w:b/>
          <w:i/>
          <w:sz w:val="24"/>
          <w:szCs w:val="24"/>
        </w:rPr>
        <w:t>“a favor”</w:t>
      </w:r>
    </w:p>
    <w:p w:rsidR="00C77925" w:rsidRDefault="00C77925" w:rsidP="00570AE4">
      <w:pPr>
        <w:widowControl w:val="0"/>
        <w:spacing w:after="0"/>
        <w:jc w:val="both"/>
        <w:rPr>
          <w:rFonts w:ascii="Century Gothic" w:hAnsi="Century Gothic" w:cstheme="minorHAnsi"/>
          <w:b/>
          <w:i/>
          <w:sz w:val="24"/>
          <w:szCs w:val="24"/>
        </w:rPr>
      </w:pPr>
    </w:p>
    <w:p w:rsidR="00FF21DA" w:rsidRPr="0020099C" w:rsidRDefault="00FF21DA" w:rsidP="00570AE4">
      <w:pPr>
        <w:widowControl w:val="0"/>
        <w:spacing w:after="0"/>
        <w:jc w:val="both"/>
        <w:rPr>
          <w:rFonts w:ascii="Century Gothic" w:hAnsi="Century Gothic" w:cstheme="minorHAnsi"/>
          <w:b/>
          <w:i/>
          <w:sz w:val="24"/>
          <w:szCs w:val="24"/>
        </w:rPr>
      </w:pPr>
    </w:p>
    <w:p w:rsidR="00C77925" w:rsidRPr="00C77925" w:rsidRDefault="00C77925" w:rsidP="00C77925">
      <w:pPr>
        <w:spacing w:after="0"/>
        <w:jc w:val="both"/>
        <w:rPr>
          <w:rFonts w:ascii="Century Gothic" w:hAnsi="Century Gothic" w:cs="Arial"/>
          <w:b/>
          <w:i/>
          <w:sz w:val="24"/>
          <w:szCs w:val="24"/>
        </w:rPr>
      </w:pPr>
      <w:r>
        <w:rPr>
          <w:rFonts w:ascii="Century Gothic" w:hAnsi="Century Gothic" w:cs="Arial"/>
          <w:b/>
          <w:i/>
          <w:sz w:val="24"/>
          <w:szCs w:val="24"/>
        </w:rPr>
        <w:t xml:space="preserve">Miguel Osbaldo Carreón Pérez, Síndico Municipal y  </w:t>
      </w:r>
      <w:r w:rsidRPr="0020099C">
        <w:rPr>
          <w:rFonts w:ascii="Century Gothic" w:hAnsi="Century Gothic" w:cs="Arial"/>
          <w:b/>
          <w:i/>
          <w:sz w:val="24"/>
          <w:szCs w:val="24"/>
        </w:rPr>
        <w:t>Presidente del Comité</w:t>
      </w:r>
      <w:r>
        <w:rPr>
          <w:rFonts w:ascii="Century Gothic" w:hAnsi="Century Gothic" w:cs="Arial"/>
          <w:b/>
          <w:i/>
          <w:sz w:val="24"/>
          <w:szCs w:val="24"/>
        </w:rPr>
        <w:t xml:space="preserve">, </w:t>
      </w:r>
      <w:r w:rsidRPr="00C77925">
        <w:rPr>
          <w:rFonts w:ascii="Century Gothic" w:hAnsi="Century Gothic" w:cs="Arial"/>
          <w:b/>
          <w:i/>
          <w:sz w:val="24"/>
          <w:szCs w:val="24"/>
        </w:rPr>
        <w:t xml:space="preserve">Mi voto es </w:t>
      </w:r>
      <w:r>
        <w:rPr>
          <w:rFonts w:ascii="Century Gothic" w:hAnsi="Century Gothic" w:cs="Arial"/>
          <w:b/>
          <w:i/>
          <w:sz w:val="24"/>
          <w:szCs w:val="24"/>
        </w:rPr>
        <w:t>“</w:t>
      </w:r>
      <w:r w:rsidRPr="00C77925">
        <w:rPr>
          <w:rFonts w:ascii="Century Gothic" w:hAnsi="Century Gothic" w:cs="Arial"/>
          <w:b/>
          <w:i/>
          <w:sz w:val="24"/>
          <w:szCs w:val="24"/>
        </w:rPr>
        <w:t>a favor</w:t>
      </w:r>
      <w:r>
        <w:rPr>
          <w:rFonts w:ascii="Century Gothic" w:hAnsi="Century Gothic" w:cs="Arial"/>
          <w:b/>
          <w:i/>
          <w:sz w:val="24"/>
          <w:szCs w:val="24"/>
        </w:rPr>
        <w:t>”</w:t>
      </w:r>
      <w:r w:rsidRPr="00C77925">
        <w:rPr>
          <w:rFonts w:ascii="Century Gothic" w:hAnsi="Century Gothic" w:cs="Arial"/>
          <w:b/>
          <w:i/>
          <w:sz w:val="24"/>
          <w:szCs w:val="24"/>
        </w:rPr>
        <w:t>, por lo cual se resuelve conforme a lo siguiente:</w:t>
      </w:r>
    </w:p>
    <w:p w:rsidR="00570AE4" w:rsidRDefault="00570AE4" w:rsidP="00570AE4">
      <w:pPr>
        <w:widowControl w:val="0"/>
        <w:spacing w:after="0"/>
        <w:jc w:val="both"/>
        <w:rPr>
          <w:rFonts w:ascii="Century Gothic" w:hAnsi="Century Gothic" w:cstheme="minorHAnsi"/>
          <w:b/>
          <w:i/>
          <w:sz w:val="24"/>
          <w:szCs w:val="24"/>
        </w:rPr>
      </w:pPr>
    </w:p>
    <w:p w:rsidR="00FF21DA" w:rsidRPr="0020099C" w:rsidRDefault="00FF21DA" w:rsidP="00570AE4">
      <w:pPr>
        <w:widowControl w:val="0"/>
        <w:spacing w:after="0"/>
        <w:jc w:val="both"/>
        <w:rPr>
          <w:rFonts w:ascii="Century Gothic" w:hAnsi="Century Gothic" w:cstheme="minorHAnsi"/>
          <w:b/>
          <w:i/>
          <w:sz w:val="24"/>
          <w:szCs w:val="24"/>
        </w:rPr>
      </w:pPr>
    </w:p>
    <w:p w:rsidR="00B63CAC" w:rsidRPr="009D285A" w:rsidRDefault="00B63CAC" w:rsidP="00B63CAC">
      <w:pPr>
        <w:tabs>
          <w:tab w:val="left" w:pos="6002"/>
        </w:tabs>
        <w:spacing w:after="0" w:line="240" w:lineRule="auto"/>
        <w:jc w:val="both"/>
        <w:rPr>
          <w:rFonts w:ascii="Century Gothic" w:hAnsi="Century Gothic" w:cs="Arial"/>
          <w:b/>
          <w:i/>
          <w:sz w:val="24"/>
          <w:szCs w:val="24"/>
        </w:rPr>
      </w:pPr>
      <w:r w:rsidRPr="0020099C">
        <w:rPr>
          <w:rFonts w:ascii="Century Gothic" w:hAnsi="Century Gothic" w:cs="Arial"/>
          <w:b/>
          <w:i/>
          <w:sz w:val="24"/>
          <w:szCs w:val="24"/>
          <w:u w:val="single"/>
        </w:rPr>
        <w:t>ACUERDO CUARTO</w:t>
      </w:r>
      <w:r w:rsidRPr="0020099C">
        <w:rPr>
          <w:rFonts w:ascii="Century Gothic" w:hAnsi="Century Gothic" w:cs="Arial"/>
          <w:b/>
          <w:i/>
          <w:sz w:val="24"/>
          <w:szCs w:val="24"/>
        </w:rPr>
        <w:t xml:space="preserve">: </w:t>
      </w:r>
      <w:r w:rsidRPr="0020099C">
        <w:rPr>
          <w:rFonts w:ascii="Century Gothic" w:hAnsi="Century Gothic" w:cs="Arial"/>
          <w:i/>
          <w:sz w:val="24"/>
          <w:szCs w:val="24"/>
        </w:rPr>
        <w:t>S</w:t>
      </w:r>
      <w:r w:rsidRPr="0020099C">
        <w:rPr>
          <w:rFonts w:ascii="Century Gothic" w:hAnsi="Century Gothic" w:cs="Arial"/>
          <w:sz w:val="24"/>
          <w:szCs w:val="24"/>
        </w:rPr>
        <w:t xml:space="preserve">e acordó de forma unánime clasificar la información referente a revelar </w:t>
      </w:r>
      <w:r w:rsidR="005D6F79">
        <w:rPr>
          <w:rFonts w:ascii="Century Gothic" w:hAnsi="Century Gothic" w:cs="Arial"/>
          <w:sz w:val="24"/>
          <w:szCs w:val="24"/>
        </w:rPr>
        <w:t xml:space="preserve">los nombres completos de los elementos de </w:t>
      </w:r>
      <w:r w:rsidRPr="0020099C">
        <w:rPr>
          <w:rFonts w:ascii="Century Gothic" w:hAnsi="Century Gothic" w:cs="Arial"/>
          <w:sz w:val="24"/>
          <w:szCs w:val="24"/>
        </w:rPr>
        <w:t xml:space="preserve">la Comisaría de la Policía Preventiva Municipal </w:t>
      </w:r>
      <w:r w:rsidR="005D6F79">
        <w:rPr>
          <w:rFonts w:ascii="Century Gothic" w:hAnsi="Century Gothic" w:cs="Arial"/>
          <w:sz w:val="24"/>
          <w:szCs w:val="24"/>
        </w:rPr>
        <w:t xml:space="preserve">en el expediente </w:t>
      </w:r>
      <w:r w:rsidR="00E57BCC">
        <w:rPr>
          <w:rFonts w:ascii="Century Gothic" w:hAnsi="Century Gothic" w:cs="Arial"/>
          <w:sz w:val="24"/>
          <w:szCs w:val="24"/>
        </w:rPr>
        <w:t xml:space="preserve">en mención, por lo cual </w:t>
      </w:r>
      <w:r w:rsidR="00D4634D">
        <w:rPr>
          <w:rFonts w:ascii="Century Gothic" w:hAnsi="Century Gothic" w:cs="Arial"/>
          <w:sz w:val="24"/>
          <w:szCs w:val="24"/>
        </w:rPr>
        <w:t xml:space="preserve">es información reservada; </w:t>
      </w:r>
      <w:r w:rsidR="009D285A">
        <w:rPr>
          <w:rFonts w:ascii="Century Gothic" w:hAnsi="Century Gothic" w:cs="Arial"/>
          <w:b/>
          <w:sz w:val="24"/>
          <w:szCs w:val="24"/>
        </w:rPr>
        <w:t xml:space="preserve">aunado a lo anterior se informa </w:t>
      </w:r>
      <w:r w:rsidR="00D4634D" w:rsidRPr="009D285A">
        <w:rPr>
          <w:rFonts w:ascii="Century Gothic" w:hAnsi="Century Gothic" w:cs="Arial"/>
          <w:b/>
          <w:sz w:val="24"/>
          <w:szCs w:val="24"/>
        </w:rPr>
        <w:t xml:space="preserve">que la información clasificada como reservada </w:t>
      </w:r>
      <w:r w:rsidR="00994789">
        <w:rPr>
          <w:rFonts w:ascii="Century Gothic" w:hAnsi="Century Gothic" w:cs="Arial"/>
          <w:b/>
          <w:sz w:val="24"/>
          <w:szCs w:val="24"/>
        </w:rPr>
        <w:t xml:space="preserve">y confidencial de manera parcialmente </w:t>
      </w:r>
      <w:r w:rsidR="009D285A">
        <w:rPr>
          <w:rFonts w:ascii="Century Gothic" w:hAnsi="Century Gothic" w:cs="Arial"/>
          <w:b/>
          <w:sz w:val="24"/>
          <w:szCs w:val="24"/>
        </w:rPr>
        <w:t>en esta sesión del Comité de Transparencia</w:t>
      </w:r>
      <w:r w:rsidR="00994789">
        <w:rPr>
          <w:rFonts w:ascii="Century Gothic" w:hAnsi="Century Gothic" w:cs="Arial"/>
          <w:b/>
          <w:sz w:val="24"/>
          <w:szCs w:val="24"/>
        </w:rPr>
        <w:t>, aunado a lo anterior se hace de su conocimiento que dicha información</w:t>
      </w:r>
      <w:r w:rsidR="009D285A">
        <w:rPr>
          <w:rFonts w:ascii="Century Gothic" w:hAnsi="Century Gothic" w:cs="Arial"/>
          <w:b/>
          <w:sz w:val="24"/>
          <w:szCs w:val="24"/>
        </w:rPr>
        <w:t xml:space="preserve"> </w:t>
      </w:r>
      <w:r w:rsidR="009D285A" w:rsidRPr="009D285A">
        <w:rPr>
          <w:rFonts w:ascii="Century Gothic" w:hAnsi="Century Gothic" w:cs="Arial"/>
          <w:b/>
          <w:sz w:val="24"/>
          <w:szCs w:val="24"/>
        </w:rPr>
        <w:t xml:space="preserve">se podrá entregar únicamente si </w:t>
      </w:r>
      <w:r w:rsidR="00D4634D" w:rsidRPr="009D285A">
        <w:rPr>
          <w:rFonts w:ascii="Century Gothic" w:hAnsi="Century Gothic" w:cs="Arial"/>
          <w:b/>
          <w:sz w:val="24"/>
          <w:szCs w:val="24"/>
        </w:rPr>
        <w:t>es solicitada por alguna autoridad competente mediante oficio</w:t>
      </w:r>
      <w:r w:rsidR="009D285A">
        <w:rPr>
          <w:rFonts w:ascii="Century Gothic" w:hAnsi="Century Gothic" w:cs="Arial"/>
          <w:b/>
          <w:sz w:val="24"/>
          <w:szCs w:val="24"/>
        </w:rPr>
        <w:t>, debidamente fundado y motivado</w:t>
      </w:r>
      <w:r w:rsidR="005D6F79">
        <w:rPr>
          <w:rFonts w:ascii="Century Gothic" w:hAnsi="Century Gothic" w:cs="Arial"/>
          <w:b/>
          <w:sz w:val="24"/>
          <w:szCs w:val="24"/>
        </w:rPr>
        <w:t xml:space="preserve">; </w:t>
      </w:r>
      <w:r w:rsidR="00994789">
        <w:rPr>
          <w:rFonts w:ascii="Century Gothic" w:hAnsi="Century Gothic" w:cs="Arial"/>
          <w:b/>
          <w:sz w:val="24"/>
          <w:szCs w:val="24"/>
        </w:rPr>
        <w:t xml:space="preserve">Por ultimo en lo que respecta al resto de los puntos que solicito </w:t>
      </w:r>
      <w:r w:rsidR="005D6F79">
        <w:rPr>
          <w:rFonts w:ascii="Century Gothic" w:hAnsi="Century Gothic" w:cs="Arial"/>
          <w:b/>
          <w:sz w:val="24"/>
          <w:szCs w:val="24"/>
        </w:rPr>
        <w:t xml:space="preserve">la información se le hará llegar de forma anexa en su respuesta. </w:t>
      </w:r>
    </w:p>
    <w:p w:rsidR="00B63CAC" w:rsidRPr="0020099C" w:rsidRDefault="00B63CAC" w:rsidP="00B63CAC">
      <w:pPr>
        <w:spacing w:after="0" w:line="240" w:lineRule="auto"/>
        <w:jc w:val="both"/>
        <w:rPr>
          <w:rFonts w:ascii="Century Gothic" w:hAnsi="Century Gothic" w:cs="Arial"/>
          <w:b/>
          <w:i/>
          <w:sz w:val="24"/>
          <w:szCs w:val="24"/>
        </w:rPr>
      </w:pPr>
    </w:p>
    <w:p w:rsidR="00B63CAC" w:rsidRPr="0020099C" w:rsidRDefault="00B63CAC" w:rsidP="00570AE4">
      <w:pPr>
        <w:widowControl w:val="0"/>
        <w:spacing w:after="0"/>
        <w:jc w:val="both"/>
        <w:rPr>
          <w:rFonts w:ascii="Century Gothic" w:hAnsi="Century Gothic" w:cstheme="minorHAnsi"/>
          <w:b/>
          <w:i/>
          <w:sz w:val="24"/>
          <w:szCs w:val="24"/>
        </w:rPr>
      </w:pPr>
    </w:p>
    <w:p w:rsidR="00570AE4" w:rsidRPr="0020099C" w:rsidRDefault="00570AE4" w:rsidP="00570AE4">
      <w:pPr>
        <w:spacing w:after="0" w:line="240" w:lineRule="auto"/>
        <w:jc w:val="both"/>
        <w:rPr>
          <w:rFonts w:ascii="Century Gothic" w:hAnsi="Century Gothic"/>
          <w:i/>
          <w:sz w:val="24"/>
          <w:szCs w:val="24"/>
        </w:rPr>
      </w:pPr>
      <w:r w:rsidRPr="0020099C">
        <w:rPr>
          <w:rFonts w:ascii="Century Gothic" w:hAnsi="Century Gothic" w:cs="Arial"/>
          <w:i/>
          <w:sz w:val="24"/>
          <w:szCs w:val="24"/>
        </w:rPr>
        <w:t>Continuamos con el siguiente punto del orden del día.</w:t>
      </w:r>
    </w:p>
    <w:p w:rsidR="00570AE4" w:rsidRDefault="00570AE4" w:rsidP="00C202A8">
      <w:pPr>
        <w:widowControl w:val="0"/>
        <w:spacing w:after="0"/>
        <w:jc w:val="both"/>
        <w:rPr>
          <w:rFonts w:ascii="Century Gothic" w:hAnsi="Century Gothic" w:cstheme="minorHAnsi"/>
          <w:b/>
          <w:i/>
          <w:sz w:val="24"/>
          <w:szCs w:val="24"/>
        </w:rPr>
      </w:pPr>
    </w:p>
    <w:p w:rsidR="00E57BCC" w:rsidRPr="0020099C" w:rsidRDefault="00E57BCC" w:rsidP="00C202A8">
      <w:pPr>
        <w:widowControl w:val="0"/>
        <w:spacing w:after="0"/>
        <w:jc w:val="both"/>
        <w:rPr>
          <w:rFonts w:ascii="Century Gothic" w:hAnsi="Century Gothic" w:cstheme="minorHAnsi"/>
          <w:b/>
          <w:i/>
          <w:sz w:val="24"/>
          <w:szCs w:val="24"/>
        </w:rPr>
      </w:pPr>
    </w:p>
    <w:p w:rsidR="00C202A8" w:rsidRPr="0020099C" w:rsidRDefault="00C77925" w:rsidP="00C202A8">
      <w:pPr>
        <w:widowControl w:val="0"/>
        <w:spacing w:after="0"/>
        <w:jc w:val="both"/>
        <w:rPr>
          <w:rFonts w:ascii="Century Gothic" w:hAnsi="Century Gothic" w:cstheme="minorHAnsi"/>
          <w:b/>
          <w:i/>
          <w:sz w:val="24"/>
          <w:szCs w:val="24"/>
        </w:rPr>
      </w:pPr>
      <w:r>
        <w:rPr>
          <w:rFonts w:ascii="Century Gothic" w:hAnsi="Century Gothic" w:cstheme="minorHAnsi"/>
          <w:b/>
          <w:i/>
          <w:sz w:val="24"/>
          <w:szCs w:val="24"/>
        </w:rPr>
        <w:t>III</w:t>
      </w:r>
      <w:r w:rsidR="00C202A8" w:rsidRPr="0020099C">
        <w:rPr>
          <w:rFonts w:ascii="Century Gothic" w:hAnsi="Century Gothic" w:cstheme="minorHAnsi"/>
          <w:b/>
          <w:i/>
          <w:sz w:val="24"/>
          <w:szCs w:val="24"/>
        </w:rPr>
        <w:t>.- ASUNTOS GENERALES.</w:t>
      </w:r>
    </w:p>
    <w:p w:rsidR="00C202A8" w:rsidRPr="0020099C" w:rsidRDefault="00C202A8" w:rsidP="00C202A8">
      <w:pPr>
        <w:widowControl w:val="0"/>
        <w:spacing w:after="0"/>
        <w:jc w:val="both"/>
        <w:rPr>
          <w:rFonts w:ascii="Century Gothic" w:hAnsi="Century Gothic" w:cstheme="minorHAnsi"/>
          <w:i/>
          <w:sz w:val="24"/>
          <w:szCs w:val="24"/>
        </w:rPr>
      </w:pPr>
    </w:p>
    <w:p w:rsidR="00C202A8"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i/>
          <w:sz w:val="24"/>
          <w:szCs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E57BCC" w:rsidRDefault="00E57BCC" w:rsidP="00C202A8">
      <w:pPr>
        <w:widowControl w:val="0"/>
        <w:spacing w:after="0"/>
        <w:jc w:val="both"/>
        <w:rPr>
          <w:rFonts w:ascii="Century Gothic" w:hAnsi="Century Gothic" w:cstheme="minorHAnsi"/>
          <w:i/>
          <w:sz w:val="24"/>
          <w:szCs w:val="24"/>
        </w:rPr>
      </w:pPr>
    </w:p>
    <w:p w:rsidR="00FF21DA" w:rsidRPr="0020099C" w:rsidRDefault="00FF21DA" w:rsidP="00C202A8">
      <w:pPr>
        <w:widowControl w:val="0"/>
        <w:spacing w:after="0"/>
        <w:jc w:val="both"/>
        <w:rPr>
          <w:rFonts w:ascii="Century Gothic" w:hAnsi="Century Gothic" w:cstheme="minorHAnsi"/>
          <w:i/>
          <w:sz w:val="24"/>
          <w:szCs w:val="24"/>
        </w:rPr>
      </w:pPr>
    </w:p>
    <w:p w:rsidR="00DF0095" w:rsidRPr="00DF0095" w:rsidRDefault="00DF0095" w:rsidP="00DF0095">
      <w:pPr>
        <w:widowControl w:val="0"/>
        <w:spacing w:after="0" w:line="240" w:lineRule="auto"/>
        <w:jc w:val="both"/>
        <w:rPr>
          <w:rFonts w:ascii="Century Gothic" w:hAnsi="Century Gothic"/>
          <w:b/>
          <w:i/>
          <w:sz w:val="24"/>
          <w:szCs w:val="24"/>
        </w:rPr>
      </w:pPr>
      <w:r w:rsidRPr="00DF0095">
        <w:rPr>
          <w:rFonts w:ascii="Century Gothic" w:hAnsi="Century Gothic"/>
          <w:b/>
          <w:i/>
          <w:sz w:val="24"/>
          <w:szCs w:val="24"/>
        </w:rPr>
        <w:t>IV.- CLAUSURA DE SESIÓN.</w:t>
      </w:r>
    </w:p>
    <w:p w:rsidR="00DF0095" w:rsidRDefault="00DF0095" w:rsidP="00DF0095">
      <w:pPr>
        <w:widowControl w:val="0"/>
        <w:tabs>
          <w:tab w:val="left" w:pos="5209"/>
        </w:tabs>
        <w:spacing w:after="0" w:line="240" w:lineRule="auto"/>
        <w:jc w:val="both"/>
        <w:rPr>
          <w:rFonts w:ascii="Century Gothic" w:hAnsi="Century Gothic"/>
          <w:sz w:val="24"/>
          <w:szCs w:val="24"/>
        </w:rPr>
      </w:pPr>
      <w:r w:rsidRPr="0046009B">
        <w:rPr>
          <w:rFonts w:ascii="Century Gothic" w:hAnsi="Century Gothic"/>
          <w:sz w:val="24"/>
          <w:szCs w:val="24"/>
        </w:rPr>
        <w:tab/>
      </w:r>
    </w:p>
    <w:p w:rsidR="00C202A8" w:rsidRPr="0020099C" w:rsidRDefault="00C202A8" w:rsidP="00C202A8">
      <w:pPr>
        <w:widowControl w:val="0"/>
        <w:spacing w:after="0"/>
        <w:jc w:val="both"/>
        <w:rPr>
          <w:rFonts w:ascii="Century Gothic" w:hAnsi="Century Gothic" w:cstheme="minorHAnsi"/>
          <w:i/>
          <w:sz w:val="24"/>
          <w:szCs w:val="24"/>
        </w:rPr>
      </w:pPr>
      <w:bookmarkStart w:id="0" w:name="_GoBack"/>
      <w:bookmarkEnd w:id="0"/>
    </w:p>
    <w:p w:rsidR="00C202A8" w:rsidRPr="0020099C" w:rsidRDefault="00C202A8" w:rsidP="00C202A8">
      <w:pPr>
        <w:widowControl w:val="0"/>
        <w:spacing w:after="0"/>
        <w:jc w:val="both"/>
        <w:rPr>
          <w:rFonts w:ascii="Century Gothic" w:hAnsi="Century Gothic" w:cstheme="minorHAnsi"/>
          <w:i/>
          <w:sz w:val="24"/>
          <w:szCs w:val="24"/>
        </w:rPr>
      </w:pPr>
      <w:r w:rsidRPr="0020099C">
        <w:rPr>
          <w:rFonts w:ascii="Century Gothic" w:hAnsi="Century Gothic" w:cstheme="minorHAnsi"/>
          <w:b/>
          <w:i/>
          <w:sz w:val="24"/>
          <w:szCs w:val="24"/>
          <w:u w:val="single"/>
        </w:rPr>
        <w:t xml:space="preserve">ACUERDO </w:t>
      </w:r>
      <w:r w:rsidR="00B63CAC" w:rsidRPr="0020099C">
        <w:rPr>
          <w:rFonts w:ascii="Century Gothic" w:hAnsi="Century Gothic" w:cstheme="minorHAnsi"/>
          <w:b/>
          <w:i/>
          <w:sz w:val="24"/>
          <w:szCs w:val="24"/>
          <w:u w:val="single"/>
        </w:rPr>
        <w:t>QUINTO</w:t>
      </w:r>
      <w:r w:rsidR="00B63CAC" w:rsidRPr="0020099C">
        <w:rPr>
          <w:rFonts w:ascii="Century Gothic" w:hAnsi="Century Gothic" w:cstheme="minorHAnsi"/>
          <w:b/>
          <w:i/>
          <w:sz w:val="24"/>
          <w:szCs w:val="24"/>
        </w:rPr>
        <w:t>. -</w:t>
      </w:r>
      <w:r w:rsidRPr="0020099C">
        <w:rPr>
          <w:rFonts w:ascii="Century Gothic" w:hAnsi="Century Gothic" w:cstheme="minorHAnsi"/>
          <w:i/>
          <w:sz w:val="24"/>
          <w:szCs w:val="24"/>
        </w:rPr>
        <w:t xml:space="preserve"> APROBACIÓN UNÁNIME DEL PUNTO TERCERO DEL ORDEN DEL DÍA: Considerando que no existe tema adicional a tratar en la presente sesión, los miembros del comité aprueban la clausura de la presen</w:t>
      </w:r>
      <w:r w:rsidR="00E57BCC">
        <w:rPr>
          <w:rFonts w:ascii="Century Gothic" w:hAnsi="Century Gothic" w:cstheme="minorHAnsi"/>
          <w:i/>
          <w:sz w:val="24"/>
          <w:szCs w:val="24"/>
        </w:rPr>
        <w:t xml:space="preserve">te sesión a las </w:t>
      </w:r>
      <w:r w:rsidR="00FF21DA">
        <w:rPr>
          <w:rFonts w:ascii="Century Gothic" w:hAnsi="Century Gothic" w:cstheme="minorHAnsi"/>
          <w:i/>
          <w:sz w:val="24"/>
          <w:szCs w:val="24"/>
        </w:rPr>
        <w:t>11:30</w:t>
      </w:r>
      <w:r w:rsidR="005D6F79">
        <w:rPr>
          <w:rFonts w:ascii="Century Gothic" w:hAnsi="Century Gothic" w:cstheme="minorHAnsi"/>
          <w:i/>
          <w:sz w:val="24"/>
          <w:szCs w:val="24"/>
        </w:rPr>
        <w:t xml:space="preserve"> once </w:t>
      </w:r>
      <w:r w:rsidRPr="0020099C">
        <w:rPr>
          <w:rFonts w:ascii="Century Gothic" w:hAnsi="Century Gothic" w:cstheme="minorHAnsi"/>
          <w:i/>
          <w:sz w:val="24"/>
          <w:szCs w:val="24"/>
        </w:rPr>
        <w:t>horas</w:t>
      </w:r>
      <w:r w:rsidR="00FF21DA">
        <w:rPr>
          <w:rFonts w:ascii="Century Gothic" w:hAnsi="Century Gothic" w:cstheme="minorHAnsi"/>
          <w:i/>
          <w:sz w:val="24"/>
          <w:szCs w:val="24"/>
        </w:rPr>
        <w:t xml:space="preserve"> con treinta minutos</w:t>
      </w:r>
      <w:r w:rsidR="005D57B0">
        <w:rPr>
          <w:rFonts w:ascii="Century Gothic" w:hAnsi="Century Gothic" w:cstheme="minorHAnsi"/>
          <w:i/>
          <w:sz w:val="24"/>
          <w:szCs w:val="24"/>
        </w:rPr>
        <w:t xml:space="preserve"> </w:t>
      </w:r>
      <w:r w:rsidRPr="0020099C">
        <w:rPr>
          <w:rFonts w:ascii="Century Gothic" w:hAnsi="Century Gothic" w:cstheme="minorHAnsi"/>
          <w:i/>
          <w:sz w:val="24"/>
          <w:szCs w:val="24"/>
        </w:rPr>
        <w:t>del día</w:t>
      </w:r>
      <w:r w:rsidR="005E63AE" w:rsidRPr="0020099C">
        <w:rPr>
          <w:rFonts w:ascii="Century Gothic" w:hAnsi="Century Gothic" w:cstheme="minorHAnsi"/>
          <w:i/>
          <w:sz w:val="24"/>
          <w:szCs w:val="24"/>
        </w:rPr>
        <w:t xml:space="preserve"> </w:t>
      </w:r>
      <w:r w:rsidR="00FF21DA">
        <w:rPr>
          <w:rFonts w:ascii="Century Gothic" w:hAnsi="Century Gothic" w:cstheme="minorHAnsi"/>
          <w:i/>
          <w:sz w:val="24"/>
          <w:szCs w:val="24"/>
        </w:rPr>
        <w:t xml:space="preserve">24 veinticuatro </w:t>
      </w:r>
      <w:r w:rsidRPr="0020099C">
        <w:rPr>
          <w:rFonts w:ascii="Century Gothic" w:hAnsi="Century Gothic" w:cstheme="minorHAnsi"/>
          <w:i/>
          <w:sz w:val="24"/>
          <w:szCs w:val="24"/>
        </w:rPr>
        <w:t xml:space="preserve">de </w:t>
      </w:r>
      <w:r w:rsidR="00FF21DA">
        <w:rPr>
          <w:rFonts w:ascii="Century Gothic" w:hAnsi="Century Gothic" w:cstheme="minorHAnsi"/>
          <w:i/>
          <w:sz w:val="24"/>
          <w:szCs w:val="24"/>
        </w:rPr>
        <w:t xml:space="preserve">octubre </w:t>
      </w:r>
      <w:r w:rsidR="005E63AE" w:rsidRPr="0020099C">
        <w:rPr>
          <w:rFonts w:ascii="Century Gothic" w:hAnsi="Century Gothic" w:cstheme="minorHAnsi"/>
          <w:i/>
          <w:sz w:val="24"/>
          <w:szCs w:val="24"/>
        </w:rPr>
        <w:t>del 2023</w:t>
      </w:r>
      <w:r w:rsidRPr="0020099C">
        <w:rPr>
          <w:rFonts w:ascii="Century Gothic" w:hAnsi="Century Gothic" w:cstheme="minorHAnsi"/>
          <w:i/>
          <w:sz w:val="24"/>
          <w:szCs w:val="24"/>
        </w:rPr>
        <w:t xml:space="preserve"> dos mil </w:t>
      </w:r>
      <w:r w:rsidR="005E63AE" w:rsidRPr="0020099C">
        <w:rPr>
          <w:rFonts w:ascii="Century Gothic" w:hAnsi="Century Gothic" w:cstheme="minorHAnsi"/>
          <w:i/>
          <w:sz w:val="24"/>
          <w:szCs w:val="24"/>
        </w:rPr>
        <w:t>veintitrés</w:t>
      </w:r>
      <w:r w:rsidRPr="0020099C">
        <w:rPr>
          <w:rFonts w:ascii="Century Gothic" w:hAnsi="Century Gothic" w:cstheme="minorHAnsi"/>
          <w:i/>
          <w:sz w:val="24"/>
          <w:szCs w:val="24"/>
        </w:rPr>
        <w:t>, por lo que se levantó para constancia la presenta acta.</w:t>
      </w:r>
    </w:p>
    <w:p w:rsidR="00C202A8" w:rsidRPr="0020099C" w:rsidRDefault="00C202A8" w:rsidP="00C202A8">
      <w:pPr>
        <w:widowControl w:val="0"/>
        <w:spacing w:after="0"/>
        <w:jc w:val="both"/>
        <w:rPr>
          <w:rFonts w:ascii="Century Gothic" w:hAnsi="Century Gothic" w:cstheme="minorHAnsi"/>
          <w:i/>
          <w:sz w:val="24"/>
          <w:szCs w:val="24"/>
        </w:rPr>
      </w:pPr>
    </w:p>
    <w:p w:rsidR="00543FE1" w:rsidRDefault="00543FE1" w:rsidP="004C1C95">
      <w:pPr>
        <w:spacing w:after="0"/>
        <w:rPr>
          <w:rFonts w:ascii="Century Gothic" w:hAnsi="Century Gothic"/>
          <w:caps/>
          <w:sz w:val="24"/>
          <w:szCs w:val="24"/>
        </w:rPr>
      </w:pPr>
    </w:p>
    <w:p w:rsidR="00FF21DA" w:rsidRDefault="00FF21DA" w:rsidP="004C1C95">
      <w:pPr>
        <w:spacing w:after="0"/>
        <w:rPr>
          <w:rFonts w:ascii="Century Gothic" w:hAnsi="Century Gothic"/>
          <w:caps/>
          <w:sz w:val="24"/>
          <w:szCs w:val="24"/>
        </w:rPr>
      </w:pPr>
    </w:p>
    <w:p w:rsidR="00FF21DA" w:rsidRDefault="00FF21DA" w:rsidP="004C1C95">
      <w:pPr>
        <w:spacing w:after="0"/>
        <w:rPr>
          <w:rFonts w:ascii="Century Gothic" w:hAnsi="Century Gothic"/>
          <w:caps/>
          <w:sz w:val="24"/>
          <w:szCs w:val="24"/>
        </w:rPr>
      </w:pPr>
    </w:p>
    <w:p w:rsidR="00FF21DA" w:rsidRDefault="00FF21DA" w:rsidP="004C1C95">
      <w:pPr>
        <w:spacing w:after="0"/>
        <w:rPr>
          <w:rFonts w:ascii="Century Gothic" w:hAnsi="Century Gothic"/>
          <w:caps/>
          <w:sz w:val="24"/>
          <w:szCs w:val="24"/>
        </w:rPr>
      </w:pPr>
    </w:p>
    <w:p w:rsidR="00FF21DA" w:rsidRDefault="00FF21DA" w:rsidP="004C1C95">
      <w:pPr>
        <w:spacing w:after="0"/>
        <w:rPr>
          <w:rFonts w:ascii="Century Gothic" w:hAnsi="Century Gothic"/>
          <w:caps/>
          <w:sz w:val="24"/>
          <w:szCs w:val="24"/>
        </w:rPr>
      </w:pPr>
    </w:p>
    <w:p w:rsidR="00E57BCC" w:rsidRPr="00004C84" w:rsidRDefault="00E57BCC" w:rsidP="00E57BCC">
      <w:pPr>
        <w:spacing w:after="0" w:line="240" w:lineRule="auto"/>
        <w:jc w:val="center"/>
        <w:rPr>
          <w:rFonts w:cs="Arial"/>
          <w:b/>
          <w:i/>
          <w:sz w:val="144"/>
          <w:szCs w:val="144"/>
        </w:rPr>
      </w:pPr>
      <w:r w:rsidRPr="00A61C8C">
        <w:rPr>
          <w:color w:val="BFBFBF" w:themeColor="background1" w:themeShade="BF"/>
          <w:sz w:val="144"/>
          <w:szCs w:val="144"/>
        </w:rPr>
        <w:t>SIN TEXTO</w:t>
      </w: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4C1C95" w:rsidRDefault="004C1C95" w:rsidP="004C1C95">
      <w:pPr>
        <w:spacing w:after="0"/>
        <w:rPr>
          <w:rFonts w:ascii="Century Gothic" w:hAnsi="Century Gothic"/>
          <w:caps/>
          <w:sz w:val="24"/>
          <w:szCs w:val="24"/>
        </w:rPr>
      </w:pPr>
    </w:p>
    <w:p w:rsidR="00DF0095" w:rsidRPr="0020099C" w:rsidRDefault="00DF0095" w:rsidP="004C1C95">
      <w:pPr>
        <w:spacing w:after="0"/>
        <w:rPr>
          <w:rFonts w:ascii="Century Gothic" w:hAnsi="Century Gothic"/>
          <w:caps/>
          <w:sz w:val="24"/>
          <w:szCs w:val="24"/>
        </w:rPr>
      </w:pPr>
    </w:p>
    <w:p w:rsidR="004C1C95" w:rsidRPr="0020099C" w:rsidRDefault="00543FE1" w:rsidP="004C1C95">
      <w:pPr>
        <w:spacing w:after="0"/>
        <w:jc w:val="center"/>
        <w:rPr>
          <w:rFonts w:ascii="Century Gothic" w:hAnsi="Century Gothic"/>
          <w:caps/>
          <w:sz w:val="24"/>
          <w:szCs w:val="24"/>
        </w:rPr>
      </w:pPr>
      <w:r w:rsidRPr="0020099C">
        <w:rPr>
          <w:rFonts w:ascii="Century Gothic" w:hAnsi="Century Gothic"/>
          <w:sz w:val="24"/>
          <w:szCs w:val="24"/>
        </w:rPr>
        <w:t>MIGUEL OSBALDO CARREÓN PÉREZ</w:t>
      </w:r>
      <w:r w:rsidR="004C1C95" w:rsidRPr="0020099C">
        <w:rPr>
          <w:rFonts w:ascii="Century Gothic" w:hAnsi="Century Gothic"/>
          <w:caps/>
          <w:sz w:val="24"/>
          <w:szCs w:val="24"/>
        </w:rPr>
        <w:t xml:space="preserve">,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caps/>
          <w:sz w:val="24"/>
          <w:szCs w:val="24"/>
        </w:rPr>
        <w:t xml:space="preserve">Síndico Municipal </w:t>
      </w:r>
      <w:r w:rsidRPr="0020099C">
        <w:rPr>
          <w:rFonts w:ascii="Century Gothic" w:hAnsi="Century Gothic"/>
          <w:sz w:val="24"/>
          <w:szCs w:val="24"/>
        </w:rPr>
        <w:t xml:space="preserve">Y PRESIDENTE DEL COMITÉ DE TRANSPARENCIA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sz w:val="24"/>
          <w:szCs w:val="24"/>
        </w:rPr>
        <w:t>DEL GOBIERNO MUNICIPAL DE</w:t>
      </w:r>
      <w:r w:rsidR="00531BFF">
        <w:rPr>
          <w:rFonts w:ascii="Century Gothic" w:hAnsi="Century Gothic"/>
          <w:sz w:val="24"/>
          <w:szCs w:val="24"/>
        </w:rPr>
        <w:t xml:space="preserve"> TLAJOMULCO DE ZUÑIGA</w:t>
      </w:r>
      <w:r w:rsidR="00E57BCC">
        <w:rPr>
          <w:rFonts w:ascii="Century Gothic" w:hAnsi="Century Gothic"/>
          <w:sz w:val="24"/>
          <w:szCs w:val="24"/>
        </w:rPr>
        <w:t>.</w:t>
      </w: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jc w:val="center"/>
        <w:rPr>
          <w:rFonts w:ascii="Century Gothic" w:hAnsi="Century Gothic"/>
          <w:sz w:val="24"/>
          <w:szCs w:val="24"/>
        </w:rPr>
      </w:pPr>
    </w:p>
    <w:p w:rsidR="004C1C95" w:rsidRPr="0020099C" w:rsidRDefault="004C1C95" w:rsidP="00543FE1">
      <w:pPr>
        <w:spacing w:after="0"/>
        <w:rPr>
          <w:rFonts w:ascii="Century Gothic" w:hAnsi="Century Gothic"/>
          <w:sz w:val="24"/>
          <w:szCs w:val="24"/>
        </w:rPr>
      </w:pPr>
    </w:p>
    <w:p w:rsidR="0019795E" w:rsidRPr="0020099C" w:rsidRDefault="0019795E" w:rsidP="00543FE1">
      <w:pPr>
        <w:spacing w:after="0"/>
        <w:rPr>
          <w:rFonts w:ascii="Century Gothic" w:hAnsi="Century Gothic"/>
          <w:sz w:val="24"/>
          <w:szCs w:val="24"/>
        </w:rPr>
      </w:pPr>
    </w:p>
    <w:p w:rsidR="0019795E" w:rsidRDefault="0019795E" w:rsidP="00543FE1">
      <w:pPr>
        <w:spacing w:after="0"/>
        <w:rPr>
          <w:rFonts w:ascii="Century Gothic" w:hAnsi="Century Gothic"/>
          <w:sz w:val="24"/>
          <w:szCs w:val="24"/>
        </w:rPr>
      </w:pPr>
    </w:p>
    <w:p w:rsidR="00E57BCC" w:rsidRPr="0020099C" w:rsidRDefault="00E57BCC" w:rsidP="00543FE1">
      <w:pPr>
        <w:spacing w:after="0"/>
        <w:rPr>
          <w:rFonts w:ascii="Century Gothic" w:hAnsi="Century Gothic"/>
          <w:sz w:val="24"/>
          <w:szCs w:val="24"/>
        </w:rPr>
      </w:pPr>
    </w:p>
    <w:p w:rsidR="00E57BCC" w:rsidRPr="0020099C" w:rsidRDefault="00E57BCC" w:rsidP="00DF0095">
      <w:pPr>
        <w:spacing w:after="0"/>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Pr="0020099C" w:rsidRDefault="004C1C95" w:rsidP="004C1C95">
      <w:pPr>
        <w:spacing w:after="0"/>
        <w:jc w:val="center"/>
        <w:rPr>
          <w:rFonts w:ascii="Century Gothic" w:hAnsi="Century Gothic"/>
          <w:caps/>
          <w:sz w:val="24"/>
          <w:szCs w:val="24"/>
        </w:rPr>
      </w:pPr>
      <w:r w:rsidRPr="0020099C">
        <w:rPr>
          <w:rFonts w:ascii="Century Gothic" w:hAnsi="Century Gothic"/>
          <w:caps/>
          <w:sz w:val="24"/>
          <w:szCs w:val="24"/>
        </w:rPr>
        <w:t>jose Luis ochoa gonzalez,</w:t>
      </w:r>
      <w:r w:rsidR="005E63AE" w:rsidRPr="0020099C">
        <w:rPr>
          <w:rFonts w:ascii="Century Gothic" w:hAnsi="Century Gothic"/>
          <w:caps/>
          <w:sz w:val="24"/>
          <w:szCs w:val="24"/>
        </w:rPr>
        <w:t xml:space="preserve"> Titular del Organo Interno de </w:t>
      </w:r>
      <w:r w:rsidRPr="0020099C">
        <w:rPr>
          <w:rFonts w:ascii="Century Gothic" w:hAnsi="Century Gothic"/>
          <w:caps/>
          <w:sz w:val="24"/>
          <w:szCs w:val="24"/>
        </w:rPr>
        <w:t xml:space="preserve"> contr</w:t>
      </w:r>
      <w:r w:rsidR="005E63AE" w:rsidRPr="0020099C">
        <w:rPr>
          <w:rFonts w:ascii="Century Gothic" w:hAnsi="Century Gothic"/>
          <w:caps/>
          <w:sz w:val="24"/>
          <w:szCs w:val="24"/>
        </w:rPr>
        <w:t>oL</w:t>
      </w:r>
      <w:r w:rsidRPr="0020099C">
        <w:rPr>
          <w:rFonts w:ascii="Century Gothic" w:hAnsi="Century Gothic"/>
          <w:caps/>
          <w:sz w:val="24"/>
          <w:szCs w:val="24"/>
        </w:rPr>
        <w:t xml:space="preserve">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sz w:val="24"/>
          <w:szCs w:val="24"/>
        </w:rPr>
        <w:t xml:space="preserve">E INTEGRANTE DEL COMITÉ DE TRANSPARENCIA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sz w:val="24"/>
          <w:szCs w:val="24"/>
        </w:rPr>
        <w:t>DEL GOBIERNO MUNICIPAL DE TLAJOMULCO DE ZÚÑIGA</w:t>
      </w:r>
      <w:r w:rsidR="00E57BCC">
        <w:rPr>
          <w:rFonts w:ascii="Century Gothic" w:hAnsi="Century Gothic"/>
          <w:sz w:val="24"/>
          <w:szCs w:val="24"/>
        </w:rPr>
        <w:t>.</w:t>
      </w:r>
      <w:r w:rsidRPr="0020099C">
        <w:rPr>
          <w:rFonts w:ascii="Century Gothic" w:hAnsi="Century Gothic"/>
          <w:sz w:val="24"/>
          <w:szCs w:val="24"/>
        </w:rPr>
        <w:t xml:space="preserve"> </w:t>
      </w: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E57BCC" w:rsidRDefault="00E57BCC" w:rsidP="004C1C95">
      <w:pPr>
        <w:spacing w:after="0"/>
        <w:rPr>
          <w:rFonts w:ascii="Century Gothic" w:hAnsi="Century Gothic"/>
          <w:sz w:val="24"/>
          <w:szCs w:val="24"/>
        </w:rPr>
      </w:pPr>
    </w:p>
    <w:p w:rsidR="00FF21DA" w:rsidRPr="0020099C" w:rsidRDefault="00FF21DA" w:rsidP="004C1C95">
      <w:pPr>
        <w:spacing w:after="0"/>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Pr="00E57BCC" w:rsidRDefault="00E57BCC" w:rsidP="004C1C95">
      <w:pPr>
        <w:spacing w:after="0"/>
        <w:jc w:val="center"/>
        <w:rPr>
          <w:rFonts w:ascii="Century Gothic" w:hAnsi="Century Gothic"/>
          <w:sz w:val="24"/>
          <w:szCs w:val="24"/>
        </w:rPr>
      </w:pPr>
      <w:r>
        <w:rPr>
          <w:rFonts w:ascii="Century Gothic" w:hAnsi="Century Gothic"/>
          <w:sz w:val="24"/>
          <w:szCs w:val="24"/>
        </w:rPr>
        <w:t>MELINA RAMOS MUÑOZ,</w:t>
      </w:r>
    </w:p>
    <w:p w:rsidR="00F73760" w:rsidRDefault="004C1C95" w:rsidP="0087384D">
      <w:pPr>
        <w:spacing w:after="0"/>
        <w:jc w:val="center"/>
        <w:rPr>
          <w:rFonts w:ascii="Century Gothic" w:hAnsi="Century Gothic"/>
          <w:sz w:val="24"/>
          <w:szCs w:val="24"/>
        </w:rPr>
      </w:pPr>
      <w:r w:rsidRPr="00E57BCC">
        <w:rPr>
          <w:rFonts w:ascii="Century Gothic" w:hAnsi="Century Gothic"/>
          <w:sz w:val="24"/>
          <w:szCs w:val="24"/>
        </w:rPr>
        <w:t>DIRECTOR DE TRANSPARENCIA Y SECRETARIO DEL COMITÉ DE TRANSPARENCIA DEL GOBIERNO MUNICIPAL DE TLAJOMULCO DE ZÚÑIGA</w:t>
      </w:r>
      <w:r w:rsidR="00E57BCC">
        <w:rPr>
          <w:rFonts w:ascii="Century Gothic" w:hAnsi="Century Gothic"/>
          <w:sz w:val="24"/>
          <w:szCs w:val="24"/>
        </w:rPr>
        <w:t>.</w:t>
      </w:r>
    </w:p>
    <w:p w:rsidR="00E57BCC" w:rsidRDefault="00E57BCC" w:rsidP="0087384D">
      <w:pPr>
        <w:spacing w:after="0"/>
        <w:jc w:val="center"/>
        <w:rPr>
          <w:rFonts w:ascii="Century Gothic" w:hAnsi="Century Gothic"/>
          <w:sz w:val="24"/>
          <w:szCs w:val="24"/>
        </w:rPr>
      </w:pPr>
    </w:p>
    <w:p w:rsidR="00E57BCC" w:rsidRDefault="00E57BCC" w:rsidP="00C77925">
      <w:pPr>
        <w:spacing w:after="0"/>
        <w:rPr>
          <w:rFonts w:ascii="Century Gothic" w:hAnsi="Century Gothic"/>
          <w:sz w:val="24"/>
          <w:szCs w:val="24"/>
        </w:rPr>
      </w:pPr>
    </w:p>
    <w:p w:rsidR="00E57BCC" w:rsidRDefault="00E57BCC" w:rsidP="0087384D">
      <w:pPr>
        <w:spacing w:after="0"/>
        <w:jc w:val="center"/>
        <w:rPr>
          <w:rFonts w:ascii="Century Gothic" w:hAnsi="Century Gothic"/>
          <w:sz w:val="24"/>
          <w:szCs w:val="24"/>
        </w:rPr>
      </w:pPr>
    </w:p>
    <w:p w:rsidR="00FF21DA" w:rsidRDefault="00FF21DA" w:rsidP="0087384D">
      <w:pPr>
        <w:spacing w:after="0"/>
        <w:jc w:val="center"/>
        <w:rPr>
          <w:rFonts w:ascii="Century Gothic" w:hAnsi="Century Gothic"/>
          <w:sz w:val="24"/>
          <w:szCs w:val="24"/>
        </w:rPr>
      </w:pPr>
    </w:p>
    <w:p w:rsidR="00FF21DA" w:rsidRDefault="00FF21DA" w:rsidP="0087384D">
      <w:pPr>
        <w:spacing w:after="0"/>
        <w:jc w:val="center"/>
        <w:rPr>
          <w:rFonts w:ascii="Century Gothic" w:hAnsi="Century Gothic"/>
          <w:sz w:val="24"/>
          <w:szCs w:val="24"/>
        </w:rPr>
      </w:pPr>
    </w:p>
    <w:p w:rsidR="00FF21DA" w:rsidRDefault="00FF21DA" w:rsidP="0087384D">
      <w:pPr>
        <w:spacing w:after="0"/>
        <w:jc w:val="center"/>
        <w:rPr>
          <w:rFonts w:ascii="Century Gothic" w:hAnsi="Century Gothic"/>
          <w:sz w:val="24"/>
          <w:szCs w:val="24"/>
        </w:rPr>
      </w:pPr>
    </w:p>
    <w:p w:rsidR="00FF21DA" w:rsidRDefault="00FF21DA" w:rsidP="0087384D">
      <w:pPr>
        <w:spacing w:after="0"/>
        <w:jc w:val="center"/>
        <w:rPr>
          <w:rFonts w:ascii="Century Gothic" w:hAnsi="Century Gothic"/>
          <w:sz w:val="24"/>
          <w:szCs w:val="24"/>
        </w:rPr>
      </w:pPr>
    </w:p>
    <w:p w:rsidR="00E57BCC" w:rsidRPr="00004C84" w:rsidRDefault="00E57BCC" w:rsidP="00E57BCC">
      <w:pPr>
        <w:spacing w:after="0" w:line="240" w:lineRule="auto"/>
        <w:jc w:val="center"/>
        <w:rPr>
          <w:rFonts w:cs="Arial"/>
          <w:b/>
          <w:i/>
          <w:sz w:val="144"/>
          <w:szCs w:val="144"/>
        </w:rPr>
      </w:pPr>
      <w:r w:rsidRPr="00A61C8C">
        <w:rPr>
          <w:color w:val="BFBFBF" w:themeColor="background1" w:themeShade="BF"/>
          <w:sz w:val="144"/>
          <w:szCs w:val="144"/>
        </w:rPr>
        <w:t>SIN TEXTO</w:t>
      </w:r>
    </w:p>
    <w:p w:rsidR="00FF21DA" w:rsidRDefault="00FF21DA" w:rsidP="00FF21DA">
      <w:pPr>
        <w:spacing w:after="0" w:line="240" w:lineRule="auto"/>
        <w:jc w:val="center"/>
        <w:rPr>
          <w:color w:val="BFBFBF" w:themeColor="background1" w:themeShade="BF"/>
          <w:sz w:val="144"/>
          <w:szCs w:val="144"/>
        </w:rPr>
      </w:pPr>
    </w:p>
    <w:p w:rsidR="00FF21DA" w:rsidRDefault="00FF21DA" w:rsidP="00FF21DA">
      <w:pPr>
        <w:spacing w:after="0" w:line="240" w:lineRule="auto"/>
        <w:jc w:val="center"/>
        <w:rPr>
          <w:color w:val="BFBFBF" w:themeColor="background1" w:themeShade="BF"/>
          <w:sz w:val="144"/>
          <w:szCs w:val="144"/>
        </w:rPr>
      </w:pPr>
    </w:p>
    <w:p w:rsidR="00FF21DA" w:rsidRDefault="00FF21DA" w:rsidP="00FF21DA">
      <w:pPr>
        <w:spacing w:after="0" w:line="240" w:lineRule="auto"/>
        <w:jc w:val="center"/>
        <w:rPr>
          <w:color w:val="BFBFBF" w:themeColor="background1" w:themeShade="BF"/>
          <w:sz w:val="144"/>
          <w:szCs w:val="144"/>
        </w:rPr>
      </w:pPr>
    </w:p>
    <w:p w:rsidR="00FF21DA" w:rsidRPr="00004C84" w:rsidRDefault="00FF21DA" w:rsidP="00FF21DA">
      <w:pPr>
        <w:spacing w:after="0" w:line="240" w:lineRule="auto"/>
        <w:jc w:val="center"/>
        <w:rPr>
          <w:rFonts w:cs="Arial"/>
          <w:b/>
          <w:i/>
          <w:sz w:val="144"/>
          <w:szCs w:val="144"/>
        </w:rPr>
      </w:pPr>
      <w:r w:rsidRPr="00A61C8C">
        <w:rPr>
          <w:color w:val="BFBFBF" w:themeColor="background1" w:themeShade="BF"/>
          <w:sz w:val="144"/>
          <w:szCs w:val="144"/>
        </w:rPr>
        <w:t>SIN TEXTO</w:t>
      </w:r>
    </w:p>
    <w:p w:rsidR="00E57BCC" w:rsidRPr="00E57BCC" w:rsidRDefault="00E57BCC" w:rsidP="0087384D">
      <w:pPr>
        <w:spacing w:after="0"/>
        <w:jc w:val="center"/>
        <w:rPr>
          <w:rFonts w:ascii="Century Gothic" w:hAnsi="Century Gothic"/>
          <w:b/>
          <w:sz w:val="24"/>
          <w:szCs w:val="24"/>
        </w:rPr>
      </w:pPr>
    </w:p>
    <w:sectPr w:rsidR="00E57BCC" w:rsidRPr="00E57BCC" w:rsidSect="00E57BCC">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DF" w:rsidRDefault="005B5CDF" w:rsidP="00543FE1">
      <w:pPr>
        <w:spacing w:after="0" w:line="240" w:lineRule="auto"/>
      </w:pPr>
      <w:r>
        <w:separator/>
      </w:r>
    </w:p>
  </w:endnote>
  <w:endnote w:type="continuationSeparator" w:id="0">
    <w:p w:rsidR="005B5CDF" w:rsidRDefault="005B5CDF" w:rsidP="0054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E1" w:rsidRPr="0020099C" w:rsidRDefault="00543FE1" w:rsidP="00543FE1">
    <w:pPr>
      <w:pStyle w:val="Encabezado"/>
      <w:jc w:val="center"/>
      <w:rPr>
        <w:rFonts w:ascii="Century Gothic" w:hAnsi="Century Gothic"/>
        <w:sz w:val="18"/>
        <w:szCs w:val="16"/>
      </w:rPr>
    </w:pPr>
    <w:r w:rsidRPr="0020099C">
      <w:rPr>
        <w:rFonts w:ascii="Century Gothic" w:hAnsi="Century Gothic" w:cs="Arial"/>
        <w:sz w:val="18"/>
        <w:szCs w:val="16"/>
      </w:rPr>
      <w:t xml:space="preserve">Esta página forma parte integral de la  </w:t>
    </w:r>
    <w:r w:rsidR="00706E8E">
      <w:rPr>
        <w:rFonts w:ascii="Century Gothic" w:hAnsi="Century Gothic" w:cs="Arial"/>
        <w:sz w:val="18"/>
        <w:szCs w:val="16"/>
      </w:rPr>
      <w:t xml:space="preserve">Septuagésima </w:t>
    </w:r>
    <w:r w:rsidRPr="0020099C">
      <w:rPr>
        <w:rFonts w:ascii="Century Gothic" w:hAnsi="Century Gothic" w:cs="Arial"/>
        <w:sz w:val="18"/>
        <w:szCs w:val="16"/>
      </w:rPr>
      <w:t xml:space="preserve">Sesión Extraordinaria del </w:t>
    </w:r>
    <w:r w:rsidR="003C2DA5" w:rsidRPr="0020099C">
      <w:rPr>
        <w:rFonts w:ascii="Century Gothic" w:hAnsi="Century Gothic"/>
        <w:sz w:val="18"/>
        <w:szCs w:val="16"/>
      </w:rPr>
      <w:t>año 2023</w:t>
    </w:r>
    <w:r w:rsidRPr="0020099C">
      <w:rPr>
        <w:rFonts w:ascii="Century Gothic" w:hAnsi="Century Gothic"/>
        <w:sz w:val="18"/>
        <w:szCs w:val="16"/>
      </w:rPr>
      <w:t xml:space="preserve"> dos mil </w:t>
    </w:r>
    <w:r w:rsidR="003C2DA5" w:rsidRPr="0020099C">
      <w:rPr>
        <w:rFonts w:ascii="Century Gothic" w:hAnsi="Century Gothic"/>
        <w:sz w:val="18"/>
        <w:szCs w:val="16"/>
      </w:rPr>
      <w:t>veintitrés</w:t>
    </w:r>
    <w:r w:rsidRPr="0020099C">
      <w:rPr>
        <w:rFonts w:ascii="Century Gothic" w:hAnsi="Century Gothic"/>
        <w:sz w:val="18"/>
        <w:szCs w:val="16"/>
      </w:rPr>
      <w:t xml:space="preserve"> del Comité de Transparencia del Gobierno Municipal de Tlajomulco de Zúñiga, Jalisco,</w:t>
    </w:r>
    <w:r w:rsidR="003C2DA5" w:rsidRPr="0020099C">
      <w:rPr>
        <w:rFonts w:ascii="Century Gothic" w:hAnsi="Century Gothic"/>
        <w:sz w:val="18"/>
        <w:szCs w:val="16"/>
      </w:rPr>
      <w:t xml:space="preserve"> celebrada el día </w:t>
    </w:r>
    <w:r w:rsidR="00706E8E">
      <w:rPr>
        <w:rFonts w:ascii="Century Gothic" w:hAnsi="Century Gothic"/>
        <w:sz w:val="18"/>
        <w:szCs w:val="16"/>
      </w:rPr>
      <w:t xml:space="preserve">24 </w:t>
    </w:r>
    <w:r w:rsidR="0087384D" w:rsidRPr="0020099C">
      <w:rPr>
        <w:rFonts w:ascii="Century Gothic" w:hAnsi="Century Gothic"/>
        <w:sz w:val="18"/>
        <w:szCs w:val="16"/>
      </w:rPr>
      <w:t xml:space="preserve">de </w:t>
    </w:r>
    <w:r w:rsidR="00706E8E">
      <w:rPr>
        <w:rFonts w:ascii="Century Gothic" w:hAnsi="Century Gothic"/>
        <w:sz w:val="18"/>
        <w:szCs w:val="16"/>
      </w:rPr>
      <w:t xml:space="preserve">Octubre </w:t>
    </w:r>
    <w:r w:rsidR="00B375CD" w:rsidRPr="0020099C">
      <w:rPr>
        <w:rFonts w:ascii="Century Gothic" w:hAnsi="Century Gothic"/>
        <w:sz w:val="18"/>
        <w:szCs w:val="16"/>
      </w:rPr>
      <w:t>del año 202</w:t>
    </w:r>
    <w:r w:rsidR="003C2DA5" w:rsidRPr="0020099C">
      <w:rPr>
        <w:rFonts w:ascii="Century Gothic" w:hAnsi="Century Gothic"/>
        <w:sz w:val="18"/>
        <w:szCs w:val="16"/>
      </w:rPr>
      <w:t>3</w:t>
    </w:r>
    <w:r w:rsidRPr="0020099C">
      <w:rPr>
        <w:rFonts w:ascii="Century Gothic" w:hAnsi="Century Gothic"/>
        <w:sz w:val="18"/>
        <w:szCs w:val="16"/>
      </w:rPr>
      <w:t>.</w:t>
    </w:r>
  </w:p>
  <w:p w:rsidR="0020099C" w:rsidRPr="0020099C" w:rsidRDefault="0020099C" w:rsidP="0020099C">
    <w:pPr>
      <w:pStyle w:val="Encabezado"/>
      <w:rPr>
        <w:rFonts w:ascii="Century Gothic" w:hAnsi="Century Gothic"/>
        <w:b/>
        <w:sz w:val="12"/>
        <w:szCs w:val="16"/>
      </w:rPr>
    </w:pPr>
    <w:r w:rsidRPr="0020099C">
      <w:rPr>
        <w:rFonts w:ascii="Century Gothic" w:hAnsi="Century Gothic"/>
        <w:b/>
        <w:sz w:val="12"/>
        <w:szCs w:val="16"/>
      </w:rPr>
      <w:t>DT/MRM/DLGP</w:t>
    </w:r>
  </w:p>
  <w:p w:rsidR="00543FE1" w:rsidRDefault="00543F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DF" w:rsidRDefault="005B5CDF" w:rsidP="00543FE1">
      <w:pPr>
        <w:spacing w:after="0" w:line="240" w:lineRule="auto"/>
      </w:pPr>
      <w:r>
        <w:separator/>
      </w:r>
    </w:p>
  </w:footnote>
  <w:footnote w:type="continuationSeparator" w:id="0">
    <w:p w:rsidR="005B5CDF" w:rsidRDefault="005B5CDF" w:rsidP="0054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8D" w:rsidRDefault="0000548D">
    <w:pPr>
      <w:pStyle w:val="Encabezado"/>
    </w:pPr>
  </w:p>
  <w:sdt>
    <w:sdtPr>
      <w:id w:val="-668943519"/>
      <w:docPartObj>
        <w:docPartGallery w:val="Page Numbers (Margins)"/>
        <w:docPartUnique/>
      </w:docPartObj>
    </w:sdtPr>
    <w:sdtEndPr/>
    <w:sdtContent>
      <w:p w:rsidR="0087384D" w:rsidRDefault="0087384D">
        <w:pPr>
          <w:pStyle w:val="Encabezado"/>
        </w:pPr>
        <w:r>
          <w:rPr>
            <w:noProof/>
            <w:lang w:eastAsia="es-MX"/>
          </w:rPr>
          <mc:AlternateContent>
            <mc:Choice Requires="wps">
              <w:drawing>
                <wp:anchor distT="0" distB="0" distL="114300" distR="114300" simplePos="0" relativeHeight="251659264" behindDoc="0" locked="0" layoutInCell="0" allowOverlap="1" wp14:anchorId="1AF5F931" wp14:editId="69658B5D">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87384D" w:rsidRDefault="0087384D">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E2B95" w:rsidRPr="00BE2B95">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87384D" w:rsidRDefault="0087384D">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E2B95" w:rsidRPr="00BE2B95">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95"/>
    <w:rsid w:val="0000548D"/>
    <w:rsid w:val="0003012D"/>
    <w:rsid w:val="00042079"/>
    <w:rsid w:val="00071E95"/>
    <w:rsid w:val="0008599C"/>
    <w:rsid w:val="000A3BEB"/>
    <w:rsid w:val="001064FB"/>
    <w:rsid w:val="00123184"/>
    <w:rsid w:val="0019795E"/>
    <w:rsid w:val="001B2785"/>
    <w:rsid w:val="001D3577"/>
    <w:rsid w:val="001E7D06"/>
    <w:rsid w:val="0020099C"/>
    <w:rsid w:val="00292B38"/>
    <w:rsid w:val="002A3B96"/>
    <w:rsid w:val="003C2DA5"/>
    <w:rsid w:val="003F0BA8"/>
    <w:rsid w:val="004068CE"/>
    <w:rsid w:val="00472228"/>
    <w:rsid w:val="004A3287"/>
    <w:rsid w:val="004C1C95"/>
    <w:rsid w:val="004C589B"/>
    <w:rsid w:val="004E1804"/>
    <w:rsid w:val="00503E60"/>
    <w:rsid w:val="00531BFF"/>
    <w:rsid w:val="00543FE1"/>
    <w:rsid w:val="00570AE4"/>
    <w:rsid w:val="0059653C"/>
    <w:rsid w:val="005B5CDF"/>
    <w:rsid w:val="005D57B0"/>
    <w:rsid w:val="005D6F79"/>
    <w:rsid w:val="005E63AE"/>
    <w:rsid w:val="005F7AB9"/>
    <w:rsid w:val="00622ADF"/>
    <w:rsid w:val="006C2251"/>
    <w:rsid w:val="006D65D4"/>
    <w:rsid w:val="006E64A6"/>
    <w:rsid w:val="006F17A5"/>
    <w:rsid w:val="00706E8E"/>
    <w:rsid w:val="00736286"/>
    <w:rsid w:val="007524C1"/>
    <w:rsid w:val="00781C2F"/>
    <w:rsid w:val="007A7A73"/>
    <w:rsid w:val="007E4EE6"/>
    <w:rsid w:val="008124C9"/>
    <w:rsid w:val="00816B45"/>
    <w:rsid w:val="00820538"/>
    <w:rsid w:val="00832B7D"/>
    <w:rsid w:val="008654DC"/>
    <w:rsid w:val="0087384D"/>
    <w:rsid w:val="008A0D04"/>
    <w:rsid w:val="008F29C4"/>
    <w:rsid w:val="009018CD"/>
    <w:rsid w:val="0091645A"/>
    <w:rsid w:val="009327EC"/>
    <w:rsid w:val="00994789"/>
    <w:rsid w:val="009D285A"/>
    <w:rsid w:val="009F662B"/>
    <w:rsid w:val="00A35805"/>
    <w:rsid w:val="00A4703F"/>
    <w:rsid w:val="00A55BA6"/>
    <w:rsid w:val="00AC5DBF"/>
    <w:rsid w:val="00B01B6D"/>
    <w:rsid w:val="00B141F0"/>
    <w:rsid w:val="00B375CD"/>
    <w:rsid w:val="00B46F38"/>
    <w:rsid w:val="00B63CAC"/>
    <w:rsid w:val="00B75EEB"/>
    <w:rsid w:val="00BD22CF"/>
    <w:rsid w:val="00BE2B95"/>
    <w:rsid w:val="00C202A8"/>
    <w:rsid w:val="00C271FD"/>
    <w:rsid w:val="00C311FA"/>
    <w:rsid w:val="00C522AC"/>
    <w:rsid w:val="00C778C9"/>
    <w:rsid w:val="00C77925"/>
    <w:rsid w:val="00CE0622"/>
    <w:rsid w:val="00D4634D"/>
    <w:rsid w:val="00D92A5F"/>
    <w:rsid w:val="00DC4873"/>
    <w:rsid w:val="00DF0095"/>
    <w:rsid w:val="00E57BCC"/>
    <w:rsid w:val="00E97068"/>
    <w:rsid w:val="00ED73E5"/>
    <w:rsid w:val="00F63F0C"/>
    <w:rsid w:val="00F73760"/>
    <w:rsid w:val="00FC1126"/>
    <w:rsid w:val="00FC410D"/>
    <w:rsid w:val="00FC4B80"/>
    <w:rsid w:val="00FE1EAC"/>
    <w:rsid w:val="00FF21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CC"/>
    <w:rPr>
      <w:rFonts w:ascii="Calibri" w:eastAsia="Calibri" w:hAnsi="Calibri" w:cs="Times New Roman"/>
    </w:rPr>
  </w:style>
  <w:style w:type="paragraph" w:styleId="Ttulo2">
    <w:name w:val="heading 2"/>
    <w:basedOn w:val="Normal"/>
    <w:next w:val="Normal"/>
    <w:link w:val="Ttulo2Car"/>
    <w:uiPriority w:val="9"/>
    <w:unhideWhenUsed/>
    <w:qFormat/>
    <w:rsid w:val="004C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1C9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543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E1"/>
    <w:rPr>
      <w:rFonts w:ascii="Calibri" w:eastAsia="Calibri" w:hAnsi="Calibri" w:cs="Times New Roman"/>
    </w:rPr>
  </w:style>
  <w:style w:type="paragraph" w:styleId="Piedepgina">
    <w:name w:val="footer"/>
    <w:basedOn w:val="Normal"/>
    <w:link w:val="PiedepginaCar"/>
    <w:uiPriority w:val="99"/>
    <w:unhideWhenUsed/>
    <w:rsid w:val="00543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E1"/>
    <w:rPr>
      <w:rFonts w:ascii="Calibri" w:eastAsia="Calibri" w:hAnsi="Calibri" w:cs="Times New Roman"/>
    </w:rPr>
  </w:style>
  <w:style w:type="paragraph" w:styleId="Textodeglobo">
    <w:name w:val="Balloon Text"/>
    <w:basedOn w:val="Normal"/>
    <w:link w:val="TextodegloboCar"/>
    <w:uiPriority w:val="99"/>
    <w:semiHidden/>
    <w:unhideWhenUsed/>
    <w:rsid w:val="00873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8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CC"/>
    <w:rPr>
      <w:rFonts w:ascii="Calibri" w:eastAsia="Calibri" w:hAnsi="Calibri" w:cs="Times New Roman"/>
    </w:rPr>
  </w:style>
  <w:style w:type="paragraph" w:styleId="Ttulo2">
    <w:name w:val="heading 2"/>
    <w:basedOn w:val="Normal"/>
    <w:next w:val="Normal"/>
    <w:link w:val="Ttulo2Car"/>
    <w:uiPriority w:val="9"/>
    <w:unhideWhenUsed/>
    <w:qFormat/>
    <w:rsid w:val="004C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1C9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543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E1"/>
    <w:rPr>
      <w:rFonts w:ascii="Calibri" w:eastAsia="Calibri" w:hAnsi="Calibri" w:cs="Times New Roman"/>
    </w:rPr>
  </w:style>
  <w:style w:type="paragraph" w:styleId="Piedepgina">
    <w:name w:val="footer"/>
    <w:basedOn w:val="Normal"/>
    <w:link w:val="PiedepginaCar"/>
    <w:uiPriority w:val="99"/>
    <w:unhideWhenUsed/>
    <w:rsid w:val="00543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E1"/>
    <w:rPr>
      <w:rFonts w:ascii="Calibri" w:eastAsia="Calibri" w:hAnsi="Calibri" w:cs="Times New Roman"/>
    </w:rPr>
  </w:style>
  <w:style w:type="paragraph" w:styleId="Textodeglobo">
    <w:name w:val="Balloon Text"/>
    <w:basedOn w:val="Normal"/>
    <w:link w:val="TextodegloboCar"/>
    <w:uiPriority w:val="99"/>
    <w:semiHidden/>
    <w:unhideWhenUsed/>
    <w:rsid w:val="00873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8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7870">
      <w:bodyDiv w:val="1"/>
      <w:marLeft w:val="0"/>
      <w:marRight w:val="0"/>
      <w:marTop w:val="0"/>
      <w:marBottom w:val="0"/>
      <w:divBdr>
        <w:top w:val="none" w:sz="0" w:space="0" w:color="auto"/>
        <w:left w:val="none" w:sz="0" w:space="0" w:color="auto"/>
        <w:bottom w:val="none" w:sz="0" w:space="0" w:color="auto"/>
        <w:right w:val="none" w:sz="0" w:space="0" w:color="auto"/>
      </w:divBdr>
    </w:div>
    <w:div w:id="1669946481">
      <w:bodyDiv w:val="1"/>
      <w:marLeft w:val="0"/>
      <w:marRight w:val="0"/>
      <w:marTop w:val="0"/>
      <w:marBottom w:val="0"/>
      <w:divBdr>
        <w:top w:val="none" w:sz="0" w:space="0" w:color="auto"/>
        <w:left w:val="none" w:sz="0" w:space="0" w:color="auto"/>
        <w:bottom w:val="none" w:sz="0" w:space="0" w:color="auto"/>
        <w:right w:val="none" w:sz="0" w:space="0" w:color="auto"/>
      </w:divBdr>
    </w:div>
    <w:div w:id="20405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D6C7-C22A-48D3-876B-C9FF4E67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2957</Words>
  <Characters>16266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JOSE ARMANDO VILLA LUGO</cp:lastModifiedBy>
  <cp:revision>4</cp:revision>
  <cp:lastPrinted>2023-11-13T16:13:00Z</cp:lastPrinted>
  <dcterms:created xsi:type="dcterms:W3CDTF">2023-10-24T22:49:00Z</dcterms:created>
  <dcterms:modified xsi:type="dcterms:W3CDTF">2023-11-13T16:15:00Z</dcterms:modified>
</cp:coreProperties>
</file>