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001DC" w14:textId="46316E54" w:rsidR="009742D7" w:rsidRDefault="00850FD4" w:rsidP="000967AC">
      <w:pPr>
        <w:widowControl w:val="0"/>
        <w:tabs>
          <w:tab w:val="left" w:pos="1958"/>
          <w:tab w:val="left" w:pos="3722"/>
          <w:tab w:val="center" w:pos="4420"/>
        </w:tabs>
        <w:spacing w:after="0" w:line="240" w:lineRule="auto"/>
        <w:jc w:val="center"/>
        <w:rPr>
          <w:rFonts w:asciiTheme="minorHAnsi" w:hAnsiTheme="minorHAnsi"/>
          <w:b/>
          <w:sz w:val="24"/>
          <w:szCs w:val="24"/>
        </w:rPr>
      </w:pPr>
      <w:bookmarkStart w:id="0" w:name="_GoBack"/>
      <w:bookmarkEnd w:id="0"/>
      <w:r>
        <w:rPr>
          <w:rFonts w:asciiTheme="minorHAnsi" w:hAnsiTheme="minorHAnsi"/>
          <w:b/>
          <w:sz w:val="24"/>
          <w:szCs w:val="24"/>
        </w:rPr>
        <w:t>TRI</w:t>
      </w:r>
      <w:r w:rsidR="0066331D" w:rsidRPr="0066331D">
        <w:rPr>
          <w:rFonts w:asciiTheme="minorHAnsi" w:hAnsiTheme="minorHAnsi"/>
          <w:b/>
          <w:sz w:val="24"/>
          <w:szCs w:val="24"/>
        </w:rPr>
        <w:t xml:space="preserve">GÉSIMA </w:t>
      </w:r>
      <w:r>
        <w:rPr>
          <w:rFonts w:asciiTheme="minorHAnsi" w:hAnsiTheme="minorHAnsi"/>
          <w:b/>
          <w:sz w:val="24"/>
          <w:szCs w:val="24"/>
        </w:rPr>
        <w:t>PRIMERA</w:t>
      </w:r>
      <w:r w:rsidR="004912A6">
        <w:rPr>
          <w:rFonts w:asciiTheme="minorHAnsi" w:hAnsiTheme="minorHAnsi"/>
          <w:b/>
          <w:sz w:val="24"/>
          <w:szCs w:val="24"/>
        </w:rPr>
        <w:t xml:space="preserve"> </w:t>
      </w:r>
      <w:r w:rsidR="00F80C1A" w:rsidRPr="0066331D">
        <w:rPr>
          <w:rFonts w:asciiTheme="minorHAnsi" w:hAnsiTheme="minorHAnsi"/>
          <w:b/>
          <w:sz w:val="24"/>
          <w:szCs w:val="24"/>
        </w:rPr>
        <w:t>SESIÓ</w:t>
      </w:r>
      <w:r w:rsidR="00C829A6" w:rsidRPr="0066331D">
        <w:rPr>
          <w:rFonts w:asciiTheme="minorHAnsi" w:hAnsiTheme="minorHAnsi"/>
          <w:b/>
          <w:sz w:val="24"/>
          <w:szCs w:val="24"/>
        </w:rPr>
        <w:t>N</w:t>
      </w:r>
      <w:r w:rsidR="00C829A6">
        <w:rPr>
          <w:rFonts w:asciiTheme="minorHAnsi" w:hAnsiTheme="minorHAnsi"/>
          <w:b/>
          <w:sz w:val="24"/>
          <w:szCs w:val="24"/>
        </w:rPr>
        <w:t xml:space="preserve"> EXTRAORDINARIA DEL COMITÉ DE TRANSPARENCIA DE</w:t>
      </w:r>
      <w:r w:rsidR="00B95335">
        <w:rPr>
          <w:rFonts w:asciiTheme="minorHAnsi" w:hAnsiTheme="minorHAnsi"/>
          <w:b/>
          <w:sz w:val="24"/>
          <w:szCs w:val="24"/>
        </w:rPr>
        <w:t xml:space="preserve"> </w:t>
      </w:r>
      <w:r w:rsidR="00C829A6">
        <w:rPr>
          <w:rFonts w:asciiTheme="minorHAnsi" w:hAnsiTheme="minorHAnsi"/>
          <w:b/>
          <w:sz w:val="24"/>
          <w:szCs w:val="24"/>
        </w:rPr>
        <w:t>L</w:t>
      </w:r>
      <w:r w:rsidR="00B95335">
        <w:rPr>
          <w:rFonts w:asciiTheme="minorHAnsi" w:hAnsiTheme="minorHAnsi"/>
          <w:b/>
          <w:sz w:val="24"/>
          <w:szCs w:val="24"/>
        </w:rPr>
        <w:t>A</w:t>
      </w:r>
      <w:r w:rsidR="00C829A6">
        <w:rPr>
          <w:rFonts w:asciiTheme="minorHAnsi" w:hAnsiTheme="minorHAnsi"/>
          <w:b/>
          <w:sz w:val="24"/>
          <w:szCs w:val="24"/>
        </w:rPr>
        <w:t xml:space="preserve"> </w:t>
      </w:r>
    </w:p>
    <w:p w14:paraId="662E8C0A" w14:textId="77777777" w:rsidR="00B95335" w:rsidRDefault="00B95335" w:rsidP="00B95335">
      <w:pPr>
        <w:tabs>
          <w:tab w:val="left" w:pos="3722"/>
        </w:tabs>
        <w:spacing w:after="0" w:line="240" w:lineRule="auto"/>
        <w:jc w:val="center"/>
        <w:rPr>
          <w:rFonts w:asciiTheme="minorHAnsi" w:hAnsiTheme="minorHAnsi" w:cs="Arial"/>
          <w:b/>
          <w:sz w:val="24"/>
          <w:szCs w:val="24"/>
        </w:rPr>
      </w:pPr>
      <w:r>
        <w:rPr>
          <w:rFonts w:asciiTheme="minorHAnsi" w:hAnsiTheme="minorHAnsi" w:cs="Arial"/>
          <w:b/>
          <w:sz w:val="24"/>
          <w:szCs w:val="24"/>
        </w:rPr>
        <w:t>ADMINISTRACIÓN MUNICIPAL 2021-2024 DEL MUNICIPIO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7735AC09" w:rsidR="009742D7" w:rsidRDefault="009742D7" w:rsidP="000967AC">
      <w:pPr>
        <w:spacing w:line="360" w:lineRule="auto"/>
        <w:jc w:val="center"/>
        <w:rPr>
          <w:rFonts w:asciiTheme="minorHAnsi" w:hAnsiTheme="minorHAnsi"/>
          <w:b/>
          <w:sz w:val="24"/>
          <w:szCs w:val="24"/>
        </w:rPr>
      </w:pPr>
      <w:r>
        <w:rPr>
          <w:rFonts w:asciiTheme="minorHAnsi" w:hAnsiTheme="minorHAnsi"/>
          <w:b/>
          <w:sz w:val="24"/>
          <w:szCs w:val="24"/>
        </w:rPr>
        <w:t xml:space="preserve">(Juicios y </w:t>
      </w:r>
      <w:r w:rsidRPr="004A2AA6">
        <w:rPr>
          <w:rFonts w:asciiTheme="minorHAnsi" w:hAnsiTheme="minorHAnsi"/>
          <w:b/>
          <w:sz w:val="24"/>
          <w:szCs w:val="24"/>
        </w:rPr>
        <w:t>P</w:t>
      </w:r>
      <w:r>
        <w:rPr>
          <w:rFonts w:asciiTheme="minorHAnsi" w:hAnsiTheme="minorHAnsi"/>
          <w:b/>
          <w:sz w:val="24"/>
          <w:szCs w:val="24"/>
        </w:rPr>
        <w:t>rocedimientos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499FE623" w:rsidR="00144EFD" w:rsidRDefault="00144EFD" w:rsidP="000967AC">
      <w:pPr>
        <w:spacing w:after="0" w:line="240" w:lineRule="auto"/>
        <w:jc w:val="both"/>
        <w:rPr>
          <w:rFonts w:cs="Arial"/>
          <w:sz w:val="24"/>
          <w:szCs w:val="24"/>
        </w:rPr>
      </w:pPr>
      <w:r w:rsidRPr="00144EFD">
        <w:rPr>
          <w:rFonts w:cs="Arial"/>
          <w:sz w:val="24"/>
          <w:szCs w:val="24"/>
        </w:rPr>
        <w:t xml:space="preserve">En la ciudad de Tlajomulco de Zúñiga, </w:t>
      </w:r>
      <w:r w:rsidRPr="0066331D">
        <w:rPr>
          <w:rFonts w:cs="Arial"/>
          <w:sz w:val="24"/>
          <w:szCs w:val="24"/>
        </w:rPr>
        <w:t xml:space="preserve">Jalisco, siendo las </w:t>
      </w:r>
      <w:r w:rsidR="00F80C1A" w:rsidRPr="0066331D">
        <w:rPr>
          <w:rFonts w:cs="Arial"/>
          <w:sz w:val="24"/>
          <w:szCs w:val="24"/>
        </w:rPr>
        <w:t>11:</w:t>
      </w:r>
      <w:r w:rsidR="00850FD4">
        <w:rPr>
          <w:rFonts w:cs="Arial"/>
          <w:sz w:val="24"/>
          <w:szCs w:val="24"/>
        </w:rPr>
        <w:t>0</w:t>
      </w:r>
      <w:r w:rsidR="00F80C1A" w:rsidRPr="0066331D">
        <w:rPr>
          <w:rFonts w:cs="Arial"/>
          <w:sz w:val="24"/>
          <w:szCs w:val="24"/>
        </w:rPr>
        <w:t>0</w:t>
      </w:r>
      <w:r w:rsidRPr="0066331D">
        <w:rPr>
          <w:rFonts w:cs="Arial"/>
          <w:sz w:val="24"/>
          <w:szCs w:val="24"/>
        </w:rPr>
        <w:t xml:space="preserve"> </w:t>
      </w:r>
      <w:r w:rsidR="00F80C1A" w:rsidRPr="0066331D">
        <w:rPr>
          <w:rFonts w:cs="Arial"/>
          <w:sz w:val="24"/>
          <w:szCs w:val="24"/>
        </w:rPr>
        <w:t>once</w:t>
      </w:r>
      <w:r w:rsidRPr="0066331D">
        <w:rPr>
          <w:rFonts w:cs="Arial"/>
          <w:sz w:val="24"/>
          <w:szCs w:val="24"/>
        </w:rPr>
        <w:t xml:space="preserve"> horas del día </w:t>
      </w:r>
      <w:r w:rsidR="0066331D" w:rsidRPr="0066331D">
        <w:rPr>
          <w:rFonts w:cs="Arial"/>
          <w:sz w:val="24"/>
          <w:szCs w:val="24"/>
        </w:rPr>
        <w:t>2</w:t>
      </w:r>
      <w:r w:rsidR="00850FD4">
        <w:rPr>
          <w:rFonts w:cs="Arial"/>
          <w:sz w:val="24"/>
          <w:szCs w:val="24"/>
        </w:rPr>
        <w:t>0</w:t>
      </w:r>
      <w:r w:rsidR="00F80C1A" w:rsidRPr="0066331D">
        <w:rPr>
          <w:rFonts w:cs="Arial"/>
          <w:sz w:val="24"/>
          <w:szCs w:val="24"/>
        </w:rPr>
        <w:t xml:space="preserve"> </w:t>
      </w:r>
      <w:r w:rsidR="009326EE" w:rsidRPr="0066331D">
        <w:rPr>
          <w:rFonts w:cs="Arial"/>
          <w:sz w:val="24"/>
          <w:szCs w:val="24"/>
        </w:rPr>
        <w:t>veint</w:t>
      </w:r>
      <w:r w:rsidR="00850FD4">
        <w:rPr>
          <w:rFonts w:cs="Arial"/>
          <w:sz w:val="24"/>
          <w:szCs w:val="24"/>
        </w:rPr>
        <w:t>e</w:t>
      </w:r>
      <w:r w:rsidRPr="0066331D">
        <w:rPr>
          <w:rFonts w:cs="Arial"/>
          <w:sz w:val="24"/>
          <w:szCs w:val="24"/>
        </w:rPr>
        <w:t xml:space="preserve"> de </w:t>
      </w:r>
      <w:r w:rsidR="00850FD4">
        <w:rPr>
          <w:rFonts w:cs="Arial"/>
          <w:sz w:val="24"/>
          <w:szCs w:val="24"/>
        </w:rPr>
        <w:t>abril</w:t>
      </w:r>
      <w:r w:rsidRPr="0066331D">
        <w:rPr>
          <w:rFonts w:cs="Arial"/>
          <w:sz w:val="24"/>
          <w:szCs w:val="24"/>
        </w:rPr>
        <w:t xml:space="preserve"> del año 202</w:t>
      </w:r>
      <w:r w:rsidR="009326EE" w:rsidRPr="0066331D">
        <w:rPr>
          <w:rFonts w:cs="Arial"/>
          <w:sz w:val="24"/>
          <w:szCs w:val="24"/>
        </w:rPr>
        <w:t>3</w:t>
      </w:r>
      <w:r w:rsidRPr="0066331D">
        <w:rPr>
          <w:rFonts w:cs="Arial"/>
          <w:sz w:val="24"/>
          <w:szCs w:val="24"/>
        </w:rPr>
        <w:t xml:space="preserve"> dos mil </w:t>
      </w:r>
      <w:r w:rsidR="009326EE" w:rsidRPr="0066331D">
        <w:rPr>
          <w:rFonts w:cs="Arial"/>
          <w:sz w:val="24"/>
          <w:szCs w:val="24"/>
        </w:rPr>
        <w:t>veintitrés</w:t>
      </w:r>
      <w:r w:rsidRPr="0066331D">
        <w:rPr>
          <w:rFonts w:cs="Arial"/>
          <w:sz w:val="24"/>
          <w:szCs w:val="24"/>
        </w:rPr>
        <w:t>, en el Salón de Sesiones del Ayuntamiento, en el Centro Administrativo Tlajomulco (CAT), ubicado en</w:t>
      </w:r>
      <w:r w:rsidRPr="00144EFD">
        <w:rPr>
          <w:rFonts w:cs="Arial"/>
          <w:sz w:val="24"/>
          <w:szCs w:val="24"/>
        </w:rPr>
        <w:t xml:space="preserve"> calle Higuera N° 70, tercer piso, de la Cabecera Municipal del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850FD4">
        <w:rPr>
          <w:rFonts w:cs="Arial"/>
          <w:sz w:val="24"/>
          <w:szCs w:val="24"/>
        </w:rPr>
        <w:t>Trigésima Primera</w:t>
      </w:r>
      <w:r w:rsidRPr="00144EFD">
        <w:rPr>
          <w:rFonts w:cs="Arial"/>
          <w:sz w:val="24"/>
          <w:szCs w:val="24"/>
        </w:rPr>
        <w:t xml:space="preserve"> Sesión Extraordinaria del año 202</w:t>
      </w:r>
      <w:r w:rsidR="009326EE">
        <w:rPr>
          <w:rFonts w:cs="Arial"/>
          <w:sz w:val="24"/>
          <w:szCs w:val="24"/>
        </w:rPr>
        <w:t>3</w:t>
      </w:r>
      <w:r w:rsidRPr="00144EFD">
        <w:rPr>
          <w:rFonts w:cs="Arial"/>
          <w:sz w:val="24"/>
          <w:szCs w:val="24"/>
        </w:rPr>
        <w:t xml:space="preserve"> dos mil veinti</w:t>
      </w:r>
      <w:r w:rsidR="009326EE">
        <w:rPr>
          <w:rFonts w:cs="Arial"/>
          <w:sz w:val="24"/>
          <w:szCs w:val="24"/>
        </w:rPr>
        <w:t>trés</w:t>
      </w:r>
      <w:r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1174279E" w14:textId="77777777" w:rsidR="009742D7" w:rsidRDefault="009742D7" w:rsidP="000967AC">
      <w:pPr>
        <w:widowControl w:val="0"/>
        <w:spacing w:after="0" w:line="240" w:lineRule="auto"/>
        <w:jc w:val="both"/>
        <w:rPr>
          <w:rFonts w:asciiTheme="minorHAnsi" w:hAnsiTheme="minorHAnsi"/>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7907B7BB" w:rsidR="009742D7"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 Lista de asistencia, verificación de quórum del Comité de Transparencia.</w:t>
      </w:r>
    </w:p>
    <w:p w14:paraId="38208808" w14:textId="77777777" w:rsidR="009326EE" w:rsidRPr="006F5788" w:rsidRDefault="009326EE" w:rsidP="000967AC">
      <w:pPr>
        <w:widowControl w:val="0"/>
        <w:spacing w:after="0" w:line="240" w:lineRule="auto"/>
        <w:jc w:val="both"/>
        <w:rPr>
          <w:rFonts w:asciiTheme="minorHAnsi" w:hAnsiTheme="minorHAnsi"/>
          <w:sz w:val="24"/>
          <w:szCs w:val="24"/>
        </w:rPr>
      </w:pPr>
    </w:p>
    <w:p w14:paraId="1A453C27" w14:textId="382B1851" w:rsidR="00C27A68" w:rsidRPr="005401F4" w:rsidRDefault="003F74BD" w:rsidP="005F1125">
      <w:pPr>
        <w:widowControl w:val="0"/>
        <w:spacing w:after="0" w:line="240" w:lineRule="auto"/>
        <w:jc w:val="both"/>
        <w:rPr>
          <w:rFonts w:asciiTheme="minorHAnsi" w:hAnsiTheme="minorHAnsi"/>
          <w:i/>
          <w:sz w:val="24"/>
          <w:szCs w:val="24"/>
        </w:rPr>
      </w:pPr>
      <w:r w:rsidRPr="000D3D38">
        <w:rPr>
          <w:rFonts w:asciiTheme="minorHAnsi" w:hAnsiTheme="minorHAnsi"/>
          <w:sz w:val="24"/>
        </w:rPr>
        <w:t xml:space="preserve">II.- Revisión, discusión y, en su caso, la reserva </w:t>
      </w:r>
      <w:r w:rsidR="00950D4E">
        <w:rPr>
          <w:rFonts w:asciiTheme="minorHAnsi" w:hAnsiTheme="minorHAnsi"/>
          <w:sz w:val="24"/>
        </w:rPr>
        <w:t xml:space="preserve">parcial o total </w:t>
      </w:r>
      <w:r w:rsidRPr="000D3D38">
        <w:rPr>
          <w:rFonts w:asciiTheme="minorHAnsi" w:hAnsiTheme="minorHAnsi"/>
          <w:sz w:val="24"/>
        </w:rPr>
        <w:t xml:space="preserve">de </w:t>
      </w:r>
      <w:r w:rsidR="00950D4E">
        <w:rPr>
          <w:rFonts w:asciiTheme="minorHAnsi" w:hAnsiTheme="minorHAnsi"/>
          <w:sz w:val="24"/>
        </w:rPr>
        <w:t xml:space="preserve">la </w:t>
      </w:r>
      <w:r w:rsidRPr="000D3D38">
        <w:rPr>
          <w:rFonts w:asciiTheme="minorHAnsi" w:hAnsiTheme="minorHAnsi"/>
          <w:sz w:val="24"/>
        </w:rPr>
        <w:t>información en cuanto a</w:t>
      </w:r>
      <w:r w:rsidR="00850FD4">
        <w:rPr>
          <w:rFonts w:asciiTheme="minorHAnsi" w:hAnsiTheme="minorHAnsi"/>
          <w:sz w:val="24"/>
        </w:rPr>
        <w:t xml:space="preserve"> </w:t>
      </w:r>
      <w:r w:rsidR="00144EFD">
        <w:rPr>
          <w:rFonts w:asciiTheme="minorHAnsi" w:hAnsiTheme="minorHAnsi"/>
          <w:sz w:val="24"/>
        </w:rPr>
        <w:t>l</w:t>
      </w:r>
      <w:r>
        <w:rPr>
          <w:rFonts w:asciiTheme="minorHAnsi" w:hAnsiTheme="minorHAnsi"/>
          <w:sz w:val="24"/>
        </w:rPr>
        <w:t>a información</w:t>
      </w:r>
      <w:r w:rsidRPr="00B447AE">
        <w:rPr>
          <w:rFonts w:asciiTheme="minorHAnsi" w:hAnsiTheme="minorHAnsi"/>
          <w:sz w:val="24"/>
        </w:rPr>
        <w:t xml:space="preserve"> reservada en materia</w:t>
      </w:r>
      <w:r>
        <w:rPr>
          <w:rFonts w:asciiTheme="minorHAnsi" w:hAnsiTheme="minorHAnsi"/>
          <w:sz w:val="24"/>
        </w:rPr>
        <w:t xml:space="preserve"> de procesos y/o procedimientos </w:t>
      </w:r>
      <w:r w:rsidRPr="00B447AE">
        <w:rPr>
          <w:rFonts w:asciiTheme="minorHAnsi" w:hAnsiTheme="minorHAnsi"/>
          <w:sz w:val="24"/>
        </w:rPr>
        <w:t>seguidos e</w:t>
      </w:r>
      <w:r w:rsidR="0066331D">
        <w:rPr>
          <w:rFonts w:asciiTheme="minorHAnsi" w:hAnsiTheme="minorHAnsi"/>
          <w:sz w:val="24"/>
        </w:rPr>
        <w:t xml:space="preserve">n forma de juicios </w:t>
      </w:r>
      <w:r>
        <w:rPr>
          <w:rFonts w:asciiTheme="minorHAnsi" w:hAnsiTheme="minorHAnsi"/>
          <w:sz w:val="24"/>
        </w:rPr>
        <w:t xml:space="preserve">no concluidos, </w:t>
      </w:r>
      <w:r w:rsidRPr="000D3D38">
        <w:rPr>
          <w:rFonts w:asciiTheme="minorHAnsi" w:hAnsiTheme="minorHAnsi"/>
          <w:sz w:val="24"/>
        </w:rPr>
        <w:t xml:space="preserve">derivada de la solicitud de información </w:t>
      </w:r>
      <w:r w:rsidR="009326EE">
        <w:rPr>
          <w:rFonts w:asciiTheme="minorHAnsi" w:hAnsiTheme="minorHAnsi"/>
          <w:sz w:val="24"/>
        </w:rPr>
        <w:t xml:space="preserve">con número de expediente interno </w:t>
      </w:r>
      <w:r w:rsidR="00F80C1A">
        <w:rPr>
          <w:rFonts w:asciiTheme="minorHAnsi" w:hAnsiTheme="minorHAnsi"/>
          <w:sz w:val="24"/>
        </w:rPr>
        <w:t>DT/</w:t>
      </w:r>
      <w:r w:rsidR="005F1125">
        <w:rPr>
          <w:rFonts w:asciiTheme="minorHAnsi" w:hAnsiTheme="minorHAnsi"/>
          <w:sz w:val="24"/>
        </w:rPr>
        <w:t>0813</w:t>
      </w:r>
      <w:r w:rsidRPr="000D3D38">
        <w:rPr>
          <w:rFonts w:asciiTheme="minorHAnsi" w:hAnsiTheme="minorHAnsi"/>
          <w:sz w:val="24"/>
        </w:rPr>
        <w:t>/20</w:t>
      </w:r>
      <w:r w:rsidR="009326EE">
        <w:rPr>
          <w:rFonts w:asciiTheme="minorHAnsi" w:hAnsiTheme="minorHAnsi"/>
          <w:sz w:val="24"/>
        </w:rPr>
        <w:t>23</w:t>
      </w:r>
      <w:r w:rsidR="00630D9E">
        <w:rPr>
          <w:rFonts w:asciiTheme="minorHAnsi" w:hAnsiTheme="minorHAnsi"/>
          <w:sz w:val="24"/>
        </w:rPr>
        <w:t xml:space="preserve"> y con </w:t>
      </w:r>
      <w:r w:rsidR="00144EFD" w:rsidRPr="000D3D38">
        <w:rPr>
          <w:rFonts w:asciiTheme="minorHAnsi" w:hAnsiTheme="minorHAnsi"/>
          <w:sz w:val="24"/>
        </w:rPr>
        <w:t xml:space="preserve">folio </w:t>
      </w:r>
      <w:r w:rsidR="00144EFD">
        <w:rPr>
          <w:rFonts w:asciiTheme="minorHAnsi" w:hAnsiTheme="minorHAnsi"/>
          <w:sz w:val="24"/>
        </w:rPr>
        <w:t>asignado por la pla</w:t>
      </w:r>
      <w:r w:rsidR="009326EE">
        <w:rPr>
          <w:rFonts w:asciiTheme="minorHAnsi" w:hAnsiTheme="minorHAnsi"/>
          <w:sz w:val="24"/>
        </w:rPr>
        <w:t>taforma nacional 140290423</w:t>
      </w:r>
      <w:r w:rsidR="00F80C1A">
        <w:rPr>
          <w:rFonts w:asciiTheme="minorHAnsi" w:hAnsiTheme="minorHAnsi"/>
          <w:sz w:val="24"/>
        </w:rPr>
        <w:t>000</w:t>
      </w:r>
      <w:r w:rsidR="005F1125">
        <w:rPr>
          <w:rFonts w:asciiTheme="minorHAnsi" w:hAnsiTheme="minorHAnsi"/>
          <w:sz w:val="24"/>
        </w:rPr>
        <w:t>806</w:t>
      </w:r>
      <w:r w:rsidR="00F80C1A">
        <w:rPr>
          <w:rFonts w:asciiTheme="minorHAnsi" w:hAnsiTheme="minorHAnsi"/>
          <w:sz w:val="24"/>
        </w:rPr>
        <w:t xml:space="preserve"> </w:t>
      </w:r>
      <w:r w:rsidR="00091EA0">
        <w:rPr>
          <w:rFonts w:asciiTheme="minorHAnsi" w:hAnsiTheme="minorHAnsi"/>
          <w:sz w:val="24"/>
        </w:rPr>
        <w:t xml:space="preserve">en </w:t>
      </w:r>
      <w:r w:rsidR="00144EFD">
        <w:rPr>
          <w:rFonts w:asciiTheme="minorHAnsi" w:hAnsiTheme="minorHAnsi"/>
          <w:sz w:val="24"/>
        </w:rPr>
        <w:t xml:space="preserve">relación </w:t>
      </w:r>
      <w:r w:rsidR="00091EA0">
        <w:rPr>
          <w:rFonts w:asciiTheme="minorHAnsi" w:hAnsiTheme="minorHAnsi"/>
          <w:sz w:val="24"/>
        </w:rPr>
        <w:t>a la información</w:t>
      </w:r>
      <w:r w:rsidR="00C27A68">
        <w:rPr>
          <w:rFonts w:asciiTheme="minorHAnsi" w:hAnsiTheme="minorHAnsi"/>
          <w:sz w:val="24"/>
        </w:rPr>
        <w:t>:</w:t>
      </w:r>
      <w:r w:rsidR="005F1125">
        <w:rPr>
          <w:rFonts w:asciiTheme="minorHAnsi" w:hAnsiTheme="minorHAnsi"/>
          <w:sz w:val="24"/>
        </w:rPr>
        <w:t xml:space="preserve"> </w:t>
      </w:r>
      <w:r w:rsidR="009326EE">
        <w:rPr>
          <w:rFonts w:asciiTheme="minorHAnsi" w:hAnsiTheme="minorHAnsi"/>
          <w:sz w:val="24"/>
        </w:rPr>
        <w:t>“</w:t>
      </w:r>
      <w:r w:rsidR="005F1125" w:rsidRPr="005F1125">
        <w:t xml:space="preserve"> </w:t>
      </w:r>
      <w:r w:rsidR="005F1125" w:rsidRPr="005F1125">
        <w:rPr>
          <w:rFonts w:asciiTheme="minorHAnsi" w:hAnsiTheme="minorHAnsi"/>
          <w:sz w:val="24"/>
        </w:rPr>
        <w:t>Emitan copia certificada de la totalidad de constancias relativas al</w:t>
      </w:r>
      <w:r w:rsidR="005F1125">
        <w:rPr>
          <w:rFonts w:asciiTheme="minorHAnsi" w:hAnsiTheme="minorHAnsi"/>
          <w:sz w:val="24"/>
        </w:rPr>
        <w:t xml:space="preserve"> </w:t>
      </w:r>
      <w:r w:rsidR="005F1125" w:rsidRPr="005F1125">
        <w:rPr>
          <w:rFonts w:asciiTheme="minorHAnsi" w:hAnsiTheme="minorHAnsi"/>
          <w:sz w:val="24"/>
        </w:rPr>
        <w:t xml:space="preserve">Expediente número PRA 262/2022 del Procedimiento de Responsabilidad Administrativa, tramitado por el </w:t>
      </w:r>
      <w:proofErr w:type="spellStart"/>
      <w:r w:rsidR="005F1125" w:rsidRPr="005F1125">
        <w:rPr>
          <w:rFonts w:asciiTheme="minorHAnsi" w:hAnsiTheme="minorHAnsi"/>
          <w:sz w:val="24"/>
        </w:rPr>
        <w:t>Organo</w:t>
      </w:r>
      <w:proofErr w:type="spellEnd"/>
      <w:r w:rsidR="005F1125" w:rsidRPr="005F1125">
        <w:rPr>
          <w:rFonts w:asciiTheme="minorHAnsi" w:hAnsiTheme="minorHAnsi"/>
          <w:sz w:val="24"/>
        </w:rPr>
        <w:t xml:space="preserve"> Interno de Control de ese H.</w:t>
      </w:r>
      <w:r w:rsidR="005F1125">
        <w:rPr>
          <w:rFonts w:asciiTheme="minorHAnsi" w:hAnsiTheme="minorHAnsi"/>
          <w:sz w:val="24"/>
        </w:rPr>
        <w:t xml:space="preserve"> </w:t>
      </w:r>
      <w:r w:rsidR="005F1125" w:rsidRPr="005F1125">
        <w:rPr>
          <w:rFonts w:asciiTheme="minorHAnsi" w:hAnsiTheme="minorHAnsi"/>
          <w:sz w:val="24"/>
        </w:rPr>
        <w:t>Ayuntamiento de Tlajomulco de Zúñiga, Jalisco, en contra de la suscrita KARINA SELENE ALMARAZ GONZALEZ, el cual debe estar integrado por</w:t>
      </w:r>
      <w:r w:rsidR="005F1125">
        <w:rPr>
          <w:rFonts w:asciiTheme="minorHAnsi" w:hAnsiTheme="minorHAnsi"/>
          <w:sz w:val="24"/>
        </w:rPr>
        <w:t xml:space="preserve"> </w:t>
      </w:r>
      <w:r w:rsidR="005F1125" w:rsidRPr="005F1125">
        <w:rPr>
          <w:rFonts w:asciiTheme="minorHAnsi" w:hAnsiTheme="minorHAnsi"/>
          <w:sz w:val="24"/>
        </w:rPr>
        <w:t xml:space="preserve">todas las constancias relativas a las </w:t>
      </w:r>
      <w:proofErr w:type="spellStart"/>
      <w:r w:rsidR="005F1125" w:rsidRPr="005F1125">
        <w:rPr>
          <w:rFonts w:asciiTheme="minorHAnsi" w:hAnsiTheme="minorHAnsi"/>
          <w:sz w:val="24"/>
        </w:rPr>
        <w:t>estapas</w:t>
      </w:r>
      <w:proofErr w:type="spellEnd"/>
      <w:r w:rsidR="005F1125" w:rsidRPr="005F1125">
        <w:rPr>
          <w:rFonts w:asciiTheme="minorHAnsi" w:hAnsiTheme="minorHAnsi"/>
          <w:sz w:val="24"/>
        </w:rPr>
        <w:t xml:space="preserve"> de Investigación y substanciación del procedimiento respectivo, así como por el apartado</w:t>
      </w:r>
      <w:r w:rsidR="005F1125">
        <w:rPr>
          <w:rFonts w:asciiTheme="minorHAnsi" w:hAnsiTheme="minorHAnsi"/>
          <w:sz w:val="24"/>
        </w:rPr>
        <w:t xml:space="preserve"> </w:t>
      </w:r>
      <w:r w:rsidR="005F1125" w:rsidRPr="005F1125">
        <w:rPr>
          <w:rFonts w:asciiTheme="minorHAnsi" w:hAnsiTheme="minorHAnsi"/>
          <w:sz w:val="24"/>
        </w:rPr>
        <w:t xml:space="preserve">correspondiente al Recurso de </w:t>
      </w:r>
      <w:proofErr w:type="spellStart"/>
      <w:r w:rsidR="005F1125" w:rsidRPr="005F1125">
        <w:rPr>
          <w:rFonts w:asciiTheme="minorHAnsi" w:hAnsiTheme="minorHAnsi"/>
          <w:sz w:val="24"/>
        </w:rPr>
        <w:t>Revocacion</w:t>
      </w:r>
      <w:proofErr w:type="spellEnd"/>
      <w:r w:rsidR="005F1125" w:rsidRPr="005F1125">
        <w:rPr>
          <w:rFonts w:asciiTheme="minorHAnsi" w:hAnsiTheme="minorHAnsi"/>
          <w:sz w:val="24"/>
        </w:rPr>
        <w:t xml:space="preserve"> interpuesto contra el mismo, del cual se debe resaltar la resolución de fecha 22 de febrero de 2023 y sus</w:t>
      </w:r>
      <w:r w:rsidR="005F1125">
        <w:rPr>
          <w:rFonts w:asciiTheme="minorHAnsi" w:hAnsiTheme="minorHAnsi"/>
          <w:sz w:val="24"/>
        </w:rPr>
        <w:t xml:space="preserve"> </w:t>
      </w:r>
      <w:r w:rsidR="005F1125" w:rsidRPr="005F1125">
        <w:rPr>
          <w:rFonts w:asciiTheme="minorHAnsi" w:hAnsiTheme="minorHAnsi"/>
          <w:sz w:val="24"/>
        </w:rPr>
        <w:t>correspondientes constancias de notificación.</w:t>
      </w:r>
      <w:r w:rsidR="009326EE">
        <w:rPr>
          <w:rFonts w:asciiTheme="minorHAnsi" w:hAnsiTheme="minorHAnsi"/>
          <w:sz w:val="24"/>
        </w:rPr>
        <w:t xml:space="preserve"> </w:t>
      </w:r>
      <w:r w:rsidR="005401F4" w:rsidRPr="005401F4">
        <w:rPr>
          <w:rFonts w:asciiTheme="minorHAnsi" w:hAnsiTheme="minorHAnsi"/>
          <w:i/>
          <w:sz w:val="24"/>
          <w:szCs w:val="24"/>
        </w:rPr>
        <w:t xml:space="preserve">“(sic). </w:t>
      </w:r>
      <w:r w:rsidR="00522701" w:rsidRPr="005401F4">
        <w:rPr>
          <w:rFonts w:asciiTheme="minorHAnsi" w:hAnsiTheme="minorHAnsi"/>
          <w:i/>
          <w:sz w:val="24"/>
          <w:szCs w:val="24"/>
        </w:rPr>
        <w:t xml:space="preserve">  </w:t>
      </w:r>
    </w:p>
    <w:p w14:paraId="51DDC1B5" w14:textId="77777777" w:rsidR="00950D4E" w:rsidRDefault="00950D4E" w:rsidP="000967AC">
      <w:pPr>
        <w:widowControl w:val="0"/>
        <w:spacing w:after="0" w:line="240" w:lineRule="auto"/>
        <w:jc w:val="both"/>
        <w:rPr>
          <w:rFonts w:asciiTheme="minorHAnsi" w:hAnsiTheme="minorHAnsi"/>
          <w:sz w:val="24"/>
          <w:szCs w:val="24"/>
        </w:rPr>
      </w:pPr>
    </w:p>
    <w:p w14:paraId="3C3C740E" w14:textId="2FAE6ECF" w:rsidR="009742D7" w:rsidRPr="006F5788"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III.- Asuntos Generales.</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3E0467AD" w14:textId="77777777" w:rsidR="000967AC" w:rsidRPr="000967AC" w:rsidRDefault="000967AC" w:rsidP="000967AC">
      <w:pPr>
        <w:widowControl w:val="0"/>
        <w:tabs>
          <w:tab w:val="left" w:pos="5209"/>
        </w:tabs>
        <w:spacing w:after="0" w:line="240" w:lineRule="auto"/>
        <w:jc w:val="both"/>
        <w:rPr>
          <w:rFonts w:asciiTheme="minorHAnsi" w:hAnsiTheme="minorHAnsi"/>
          <w:sz w:val="24"/>
          <w:szCs w:val="24"/>
        </w:rPr>
      </w:pP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77777777" w:rsidR="000967AC" w:rsidRPr="00C33BA7" w:rsidRDefault="000967AC" w:rsidP="000967AC">
      <w:pPr>
        <w:spacing w:after="0" w:line="240" w:lineRule="auto"/>
        <w:jc w:val="both"/>
        <w:rPr>
          <w:rFonts w:cs="Arial"/>
          <w:b/>
          <w:sz w:val="24"/>
          <w:szCs w:val="24"/>
        </w:rPr>
      </w:pPr>
      <w:r w:rsidRPr="00C33BA7">
        <w:rPr>
          <w:rFonts w:cs="Arial"/>
          <w:b/>
          <w:sz w:val="24"/>
          <w:szCs w:val="24"/>
        </w:rPr>
        <w:t xml:space="preserve">I. LISTA DE ASISTENCIA, VERIFICACIÓN DE QUÓRUM E INTEGRACIÓN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44D32FBC" w:rsidR="000967AC" w:rsidRPr="00C33BA7" w:rsidRDefault="000967AC" w:rsidP="000967AC">
      <w:pPr>
        <w:spacing w:after="0" w:line="240" w:lineRule="auto"/>
        <w:jc w:val="both"/>
        <w:rPr>
          <w:rFonts w:cs="Arial"/>
          <w:sz w:val="24"/>
          <w:szCs w:val="24"/>
        </w:rPr>
      </w:pPr>
      <w:r w:rsidRPr="00C33BA7">
        <w:rPr>
          <w:rFonts w:cs="Arial"/>
          <w:sz w:val="24"/>
          <w:szCs w:val="24"/>
        </w:rPr>
        <w:t xml:space="preserve">          </w:t>
      </w:r>
      <w:r w:rsidRPr="00C33BA7">
        <w:rPr>
          <w:rFonts w:cs="Arial"/>
          <w:i/>
          <w:sz w:val="24"/>
          <w:szCs w:val="24"/>
        </w:rPr>
        <w:t xml:space="preserve">Mtro. Miguel </w:t>
      </w:r>
      <w:proofErr w:type="spellStart"/>
      <w:r w:rsidRPr="00C33BA7">
        <w:rPr>
          <w:rFonts w:cs="Arial"/>
          <w:i/>
          <w:sz w:val="24"/>
          <w:szCs w:val="24"/>
        </w:rPr>
        <w:t>Osbaldo</w:t>
      </w:r>
      <w:proofErr w:type="spellEnd"/>
      <w:r w:rsidRPr="00C33BA7">
        <w:rPr>
          <w:rFonts w:cs="Arial"/>
          <w:i/>
          <w:sz w:val="24"/>
          <w:szCs w:val="24"/>
        </w:rPr>
        <w:t xml:space="preserve"> Carreón Pérez, Presidente del Comité de Transparencia,</w:t>
      </w:r>
      <w:r w:rsidRPr="00C33BA7">
        <w:rPr>
          <w:rFonts w:cs="Arial"/>
          <w:sz w:val="24"/>
          <w:szCs w:val="24"/>
        </w:rPr>
        <w:t xml:space="preserve"> </w:t>
      </w:r>
      <w:r w:rsidRPr="00C33BA7">
        <w:rPr>
          <w:rFonts w:cs="Arial"/>
          <w:i/>
          <w:sz w:val="24"/>
          <w:szCs w:val="24"/>
        </w:rPr>
        <w:t>toma el uso de la voz:</w:t>
      </w:r>
      <w:r w:rsidRPr="00C33BA7">
        <w:rPr>
          <w:rFonts w:cs="Arial"/>
          <w:sz w:val="24"/>
          <w:szCs w:val="24"/>
        </w:rPr>
        <w:t xml:space="preserve"> </w:t>
      </w:r>
      <w:r w:rsidRPr="0066331D">
        <w:rPr>
          <w:rFonts w:cs="Arial"/>
          <w:sz w:val="24"/>
          <w:szCs w:val="24"/>
        </w:rPr>
        <w:t xml:space="preserve">Buenos días a todas y todos, damos inicio a la presente sesión del Comité de Transparencia de fecha </w:t>
      </w:r>
      <w:r w:rsidR="005F1125">
        <w:rPr>
          <w:rFonts w:cs="Arial"/>
          <w:sz w:val="24"/>
          <w:szCs w:val="24"/>
        </w:rPr>
        <w:t>20</w:t>
      </w:r>
      <w:r w:rsidRPr="0066331D">
        <w:rPr>
          <w:rFonts w:cs="Arial"/>
          <w:sz w:val="24"/>
          <w:szCs w:val="24"/>
        </w:rPr>
        <w:t xml:space="preserve"> de </w:t>
      </w:r>
      <w:r w:rsidR="005F1125">
        <w:rPr>
          <w:rFonts w:cs="Arial"/>
          <w:sz w:val="24"/>
          <w:szCs w:val="24"/>
        </w:rPr>
        <w:t>abril</w:t>
      </w:r>
      <w:r w:rsidRPr="0066331D">
        <w:rPr>
          <w:rFonts w:cs="Arial"/>
          <w:sz w:val="24"/>
          <w:szCs w:val="24"/>
        </w:rPr>
        <w:t xml:space="preserve"> del año 202</w:t>
      </w:r>
      <w:r w:rsidR="00950D4E" w:rsidRPr="0066331D">
        <w:rPr>
          <w:rFonts w:cs="Arial"/>
          <w:sz w:val="24"/>
          <w:szCs w:val="24"/>
        </w:rPr>
        <w:t>3</w:t>
      </w:r>
      <w:r w:rsidRPr="0066331D">
        <w:rPr>
          <w:rFonts w:cs="Arial"/>
          <w:sz w:val="24"/>
          <w:szCs w:val="24"/>
        </w:rPr>
        <w:t>, a la que previamente fueron convocados sus integrantes y solicito a Melina Ramos Muñoz, Secretaria</w:t>
      </w:r>
      <w:r w:rsidRPr="00C33BA7">
        <w:rPr>
          <w:rFonts w:cs="Arial"/>
          <w:sz w:val="24"/>
          <w:szCs w:val="24"/>
        </w:rPr>
        <w:t xml:space="preserve">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77777777" w:rsidR="000967AC" w:rsidRPr="00C33BA7" w:rsidRDefault="000967AC" w:rsidP="000967AC">
      <w:pPr>
        <w:spacing w:after="0" w:line="240" w:lineRule="auto"/>
        <w:ind w:firstLine="708"/>
        <w:jc w:val="both"/>
        <w:rPr>
          <w:rFonts w:cs="Arial"/>
          <w:sz w:val="24"/>
          <w:szCs w:val="24"/>
        </w:rPr>
      </w:pPr>
      <w:r w:rsidRPr="00C33BA7">
        <w:rPr>
          <w:rFonts w:cs="Arial"/>
          <w:i/>
          <w:sz w:val="24"/>
          <w:szCs w:val="24"/>
        </w:rPr>
        <w:lastRenderedPageBreak/>
        <w:t xml:space="preserve">La Secretaria del Comité, Melina Ramos Muñoz, toma el uso de la voz: </w:t>
      </w:r>
      <w:r w:rsidRPr="0066331D">
        <w:rPr>
          <w:rFonts w:cs="Arial"/>
          <w:sz w:val="24"/>
          <w:szCs w:val="24"/>
        </w:rPr>
        <w:t>Buenos días,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5C424337" w:rsidR="000967AC" w:rsidRDefault="000967AC" w:rsidP="000967AC">
      <w:pPr>
        <w:spacing w:after="0" w:line="240" w:lineRule="auto"/>
        <w:jc w:val="both"/>
        <w:rPr>
          <w:rFonts w:cs="Arial"/>
          <w:sz w:val="24"/>
          <w:szCs w:val="24"/>
        </w:rPr>
      </w:pPr>
      <w:r w:rsidRPr="00C33BA7">
        <w:rPr>
          <w:rFonts w:cs="Arial"/>
          <w:sz w:val="24"/>
          <w:szCs w:val="24"/>
        </w:rPr>
        <w:t xml:space="preserve">Mtro. Miguel </w:t>
      </w:r>
      <w:proofErr w:type="spellStart"/>
      <w:r w:rsidRPr="00C33BA7">
        <w:rPr>
          <w:rFonts w:cs="Arial"/>
          <w:sz w:val="24"/>
          <w:szCs w:val="24"/>
        </w:rPr>
        <w:t>Osbaldo</w:t>
      </w:r>
      <w:proofErr w:type="spellEnd"/>
      <w:r w:rsidRPr="00C33BA7">
        <w:rPr>
          <w:rFonts w:cs="Arial"/>
          <w:sz w:val="24"/>
          <w:szCs w:val="24"/>
        </w:rPr>
        <w:t xml:space="preserve"> Carreón Pérez, Síndico y Presidente del Comité: </w:t>
      </w:r>
      <w:r w:rsidRPr="00C33BA7">
        <w:rPr>
          <w:rFonts w:cs="Arial"/>
          <w:i/>
          <w:sz w:val="24"/>
          <w:szCs w:val="24"/>
        </w:rPr>
        <w:t>“Presente”</w:t>
      </w:r>
      <w:r w:rsidRPr="00C33BA7">
        <w:rPr>
          <w:rFonts w:cs="Arial"/>
          <w:sz w:val="24"/>
          <w:szCs w:val="24"/>
        </w:rPr>
        <w:t xml:space="preserve"> </w:t>
      </w:r>
    </w:p>
    <w:p w14:paraId="75198692" w14:textId="77777777" w:rsidR="00950D4E" w:rsidRPr="00C33BA7" w:rsidRDefault="00950D4E" w:rsidP="000967AC">
      <w:pPr>
        <w:spacing w:after="0" w:line="240" w:lineRule="auto"/>
        <w:jc w:val="both"/>
        <w:rPr>
          <w:rFonts w:cs="Arial"/>
          <w:sz w:val="24"/>
          <w:szCs w:val="24"/>
        </w:rPr>
      </w:pPr>
    </w:p>
    <w:p w14:paraId="6B73E376" w14:textId="70DFA705" w:rsidR="000967AC" w:rsidRDefault="000967AC" w:rsidP="000967AC">
      <w:pPr>
        <w:spacing w:after="0" w:line="240" w:lineRule="auto"/>
        <w:jc w:val="both"/>
        <w:rPr>
          <w:rFonts w:cs="Arial"/>
          <w:i/>
          <w:sz w:val="24"/>
          <w:szCs w:val="24"/>
        </w:rPr>
      </w:pPr>
      <w:r w:rsidRPr="00C33BA7">
        <w:rPr>
          <w:rFonts w:cs="Arial"/>
          <w:sz w:val="24"/>
          <w:szCs w:val="24"/>
        </w:rPr>
        <w:t xml:space="preserve">Lic. José Luis Ochoa González, Contralor Municipal e integrante del Comité: </w:t>
      </w:r>
      <w:r w:rsidRPr="00C33BA7">
        <w:rPr>
          <w:rFonts w:cs="Arial"/>
          <w:i/>
          <w:sz w:val="24"/>
          <w:szCs w:val="24"/>
        </w:rPr>
        <w:t>“Presente”</w:t>
      </w:r>
    </w:p>
    <w:p w14:paraId="4F17512B" w14:textId="77777777" w:rsidR="00950D4E" w:rsidRPr="00C33BA7" w:rsidRDefault="00950D4E" w:rsidP="000967AC">
      <w:pPr>
        <w:spacing w:after="0" w:line="240" w:lineRule="auto"/>
        <w:jc w:val="both"/>
        <w:rPr>
          <w:rFonts w:cs="Arial"/>
          <w:sz w:val="24"/>
          <w:szCs w:val="24"/>
        </w:rPr>
      </w:pPr>
    </w:p>
    <w:p w14:paraId="57EA0C25" w14:textId="77777777"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24F7DC00" w14:textId="24F421FF" w:rsidR="000967AC" w:rsidRPr="00C33BA7" w:rsidRDefault="000967AC" w:rsidP="000967AC">
      <w:pPr>
        <w:spacing w:after="0" w:line="240" w:lineRule="auto"/>
        <w:ind w:firstLine="708"/>
        <w:jc w:val="both"/>
        <w:rPr>
          <w:rFonts w:cs="Arial"/>
          <w:i/>
          <w:sz w:val="24"/>
          <w:szCs w:val="24"/>
        </w:rPr>
      </w:pPr>
      <w:r w:rsidRPr="00C33BA7">
        <w:rPr>
          <w:rFonts w:cs="Arial"/>
          <w:i/>
          <w:sz w:val="24"/>
          <w:szCs w:val="24"/>
        </w:rPr>
        <w:t xml:space="preserve">Mtro. Miguel </w:t>
      </w:r>
      <w:proofErr w:type="spellStart"/>
      <w:r w:rsidRPr="00C33BA7">
        <w:rPr>
          <w:rFonts w:cs="Arial"/>
          <w:i/>
          <w:sz w:val="24"/>
          <w:szCs w:val="24"/>
        </w:rPr>
        <w:t>Osbaldo</w:t>
      </w:r>
      <w:proofErr w:type="spellEnd"/>
      <w:r w:rsidRPr="00C33BA7">
        <w:rPr>
          <w:rFonts w:cs="Arial"/>
          <w:i/>
          <w:sz w:val="24"/>
          <w:szCs w:val="24"/>
        </w:rPr>
        <w:t xml:space="preserve"> Carreón Pérez, Presidente del Comité de Transparencia,</w:t>
      </w:r>
      <w:r w:rsidRPr="00C33BA7">
        <w:rPr>
          <w:rFonts w:cs="Arial"/>
          <w:sz w:val="24"/>
          <w:szCs w:val="24"/>
        </w:rPr>
        <w:t xml:space="preserve"> </w:t>
      </w:r>
      <w:r w:rsidRPr="00C33BA7">
        <w:rPr>
          <w:rFonts w:cs="Arial"/>
          <w:i/>
          <w:sz w:val="24"/>
          <w:szCs w:val="24"/>
        </w:rPr>
        <w:t xml:space="preserve">toma el uso de la voz: </w:t>
      </w:r>
      <w:r w:rsidRPr="00C33BA7">
        <w:rPr>
          <w:rFonts w:cs="Arial"/>
          <w:sz w:val="24"/>
          <w:szCs w:val="24"/>
        </w:rPr>
        <w:t xml:space="preserve">Gracias, existiendo quórum, </w:t>
      </w:r>
      <w:r w:rsidRPr="00C33BA7">
        <w:rPr>
          <w:rFonts w:cs="Arial"/>
          <w:sz w:val="24"/>
          <w:szCs w:val="24"/>
          <w:u w:val="single"/>
        </w:rPr>
        <w:t>se declara</w:t>
      </w:r>
      <w:r w:rsidRPr="00C33BA7">
        <w:rPr>
          <w:rFonts w:cs="Arial"/>
          <w:sz w:val="24"/>
          <w:szCs w:val="24"/>
        </w:rPr>
        <w:t xml:space="preserve"> por iniciada la </w:t>
      </w:r>
      <w:r w:rsidR="005F1125">
        <w:rPr>
          <w:rFonts w:cs="Arial"/>
          <w:sz w:val="24"/>
          <w:szCs w:val="24"/>
        </w:rPr>
        <w:t>Trig</w:t>
      </w:r>
      <w:r w:rsidR="00F80C1A" w:rsidRPr="0066331D">
        <w:rPr>
          <w:rFonts w:cs="Arial"/>
          <w:sz w:val="24"/>
          <w:szCs w:val="24"/>
        </w:rPr>
        <w:t xml:space="preserve">ésima </w:t>
      </w:r>
      <w:r w:rsidR="005F1125">
        <w:rPr>
          <w:rFonts w:cs="Arial"/>
          <w:sz w:val="24"/>
          <w:szCs w:val="24"/>
        </w:rPr>
        <w:t>Prime</w:t>
      </w:r>
      <w:r w:rsidR="0066331D" w:rsidRPr="0066331D">
        <w:rPr>
          <w:rFonts w:cs="Arial"/>
          <w:sz w:val="24"/>
          <w:szCs w:val="24"/>
        </w:rPr>
        <w:t>ra</w:t>
      </w:r>
      <w:r w:rsidR="00F71E2B" w:rsidRPr="0066331D">
        <w:rPr>
          <w:rFonts w:cs="Arial"/>
          <w:sz w:val="24"/>
          <w:szCs w:val="24"/>
        </w:rPr>
        <w:t xml:space="preserve"> Sesión</w:t>
      </w:r>
      <w:r w:rsidRPr="0066331D">
        <w:rPr>
          <w:rFonts w:cs="Arial"/>
          <w:sz w:val="24"/>
          <w:szCs w:val="24"/>
        </w:rPr>
        <w:t xml:space="preserve"> Extraordinaria del año 202</w:t>
      </w:r>
      <w:r w:rsidR="00950D4E" w:rsidRPr="0066331D">
        <w:rPr>
          <w:rFonts w:cs="Arial"/>
          <w:sz w:val="24"/>
          <w:szCs w:val="24"/>
        </w:rPr>
        <w:t>3</w:t>
      </w:r>
      <w:r w:rsidRPr="0066331D">
        <w:rPr>
          <w:rFonts w:cs="Arial"/>
          <w:sz w:val="24"/>
          <w:szCs w:val="24"/>
        </w:rPr>
        <w:t xml:space="preserve"> dos mil </w:t>
      </w:r>
      <w:r w:rsidR="007B10DA" w:rsidRPr="0066331D">
        <w:rPr>
          <w:rFonts w:cs="Arial"/>
          <w:sz w:val="24"/>
          <w:szCs w:val="24"/>
        </w:rPr>
        <w:t>veinti</w:t>
      </w:r>
      <w:r w:rsidR="00950D4E" w:rsidRPr="0066331D">
        <w:rPr>
          <w:rFonts w:cs="Arial"/>
          <w:sz w:val="24"/>
          <w:szCs w:val="24"/>
        </w:rPr>
        <w:t>trés</w:t>
      </w:r>
      <w:r w:rsidRPr="0066331D">
        <w:rPr>
          <w:rFonts w:cs="Arial"/>
          <w:sz w:val="24"/>
          <w:szCs w:val="24"/>
        </w:rPr>
        <w:t xml:space="preserve"> del Comité de Transparencia del Municipio de Tlajomulco de Zúñiga, Jalisco.</w:t>
      </w:r>
      <w:r w:rsidRPr="00C33BA7">
        <w:rPr>
          <w:rFonts w:cs="Arial"/>
          <w:sz w:val="24"/>
          <w:szCs w:val="24"/>
        </w:rPr>
        <w:t xml:space="preserve"> </w:t>
      </w:r>
    </w:p>
    <w:p w14:paraId="5AA1C415" w14:textId="77777777" w:rsidR="000967AC" w:rsidRPr="006F5788" w:rsidRDefault="000967AC" w:rsidP="009742D7">
      <w:pPr>
        <w:widowControl w:val="0"/>
        <w:tabs>
          <w:tab w:val="left" w:pos="5209"/>
        </w:tabs>
        <w:spacing w:after="0" w:line="240" w:lineRule="auto"/>
        <w:jc w:val="center"/>
        <w:rPr>
          <w:rFonts w:asciiTheme="minorHAnsi" w:hAnsiTheme="minorHAnsi" w:cs="Arial"/>
          <w:b/>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60263B47"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presente </w:t>
      </w:r>
      <w:r w:rsidR="00C12AFB">
        <w:rPr>
          <w:rFonts w:asciiTheme="minorHAnsi" w:hAnsiTheme="minorHAnsi"/>
          <w:i/>
          <w:sz w:val="24"/>
          <w:szCs w:val="24"/>
        </w:rPr>
        <w:t>Trigésima</w:t>
      </w:r>
      <w:r w:rsidR="00F80C1A" w:rsidRPr="0066331D">
        <w:rPr>
          <w:rFonts w:asciiTheme="minorHAnsi" w:hAnsiTheme="minorHAnsi"/>
          <w:i/>
          <w:sz w:val="24"/>
          <w:szCs w:val="24"/>
        </w:rPr>
        <w:t xml:space="preserve"> </w:t>
      </w:r>
      <w:r w:rsidR="00C12AFB">
        <w:rPr>
          <w:rFonts w:asciiTheme="minorHAnsi" w:hAnsiTheme="minorHAnsi"/>
          <w:i/>
          <w:sz w:val="24"/>
          <w:szCs w:val="24"/>
        </w:rPr>
        <w:t>Primera</w:t>
      </w:r>
      <w:r w:rsidR="00F80C1A" w:rsidRPr="0066331D">
        <w:rPr>
          <w:rFonts w:asciiTheme="minorHAnsi" w:hAnsiTheme="minorHAnsi"/>
          <w:i/>
          <w:sz w:val="24"/>
          <w:szCs w:val="24"/>
        </w:rPr>
        <w:t xml:space="preserve"> </w:t>
      </w:r>
      <w:r w:rsidR="000967AC" w:rsidRPr="0066331D">
        <w:rPr>
          <w:rFonts w:asciiTheme="minorHAnsi" w:hAnsiTheme="minorHAnsi"/>
          <w:i/>
          <w:sz w:val="24"/>
          <w:szCs w:val="24"/>
        </w:rPr>
        <w:t xml:space="preserve"> Sesión Extraordinaria del comité de </w:t>
      </w:r>
      <w:r w:rsidR="00630D9E" w:rsidRPr="0066331D">
        <w:rPr>
          <w:rFonts w:asciiTheme="minorHAnsi" w:hAnsiTheme="minorHAnsi"/>
          <w:i/>
          <w:sz w:val="24"/>
          <w:szCs w:val="24"/>
        </w:rPr>
        <w:t>Transparencia</w:t>
      </w:r>
      <w:r w:rsidR="000967AC" w:rsidRPr="0066331D">
        <w:rPr>
          <w:rFonts w:asciiTheme="minorHAnsi" w:hAnsiTheme="minorHAnsi"/>
          <w:i/>
          <w:sz w:val="24"/>
          <w:szCs w:val="24"/>
        </w:rPr>
        <w:t xml:space="preserve"> </w:t>
      </w:r>
      <w:r w:rsidRPr="0066331D">
        <w:rPr>
          <w:rFonts w:asciiTheme="minorHAnsi" w:hAnsiTheme="minorHAnsi"/>
          <w:i/>
          <w:sz w:val="24"/>
          <w:szCs w:val="24"/>
        </w:rPr>
        <w:t>del 20</w:t>
      </w:r>
      <w:r w:rsidR="00950D4E" w:rsidRPr="0066331D">
        <w:rPr>
          <w:rFonts w:asciiTheme="minorHAnsi" w:hAnsiTheme="minorHAnsi"/>
          <w:i/>
          <w:sz w:val="24"/>
          <w:szCs w:val="24"/>
        </w:rPr>
        <w:t>23</w:t>
      </w:r>
      <w:r w:rsidR="00630D9E" w:rsidRPr="0066331D">
        <w:rPr>
          <w:rFonts w:asciiTheme="minorHAnsi" w:hAnsiTheme="minorHAnsi"/>
          <w:i/>
          <w:sz w:val="24"/>
          <w:szCs w:val="24"/>
        </w:rPr>
        <w:t>.</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6AD6AD52" w14:textId="77777777" w:rsidR="004B6828" w:rsidRDefault="004B6828" w:rsidP="009742D7">
      <w:pPr>
        <w:widowControl w:val="0"/>
        <w:spacing w:after="0" w:line="240" w:lineRule="auto"/>
        <w:jc w:val="both"/>
        <w:rPr>
          <w:rFonts w:asciiTheme="minorHAnsi" w:hAnsiTheme="minorHAnsi"/>
          <w:i/>
          <w:sz w:val="24"/>
          <w:szCs w:val="24"/>
        </w:rPr>
      </w:pPr>
    </w:p>
    <w:p w14:paraId="27C9F8A9" w14:textId="19EDB5D6" w:rsidR="009742D7" w:rsidRDefault="009742D7" w:rsidP="009742D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DE INFORMACIÓN </w:t>
      </w:r>
      <w:r w:rsidR="009A6331">
        <w:rPr>
          <w:rFonts w:asciiTheme="minorHAnsi" w:hAnsiTheme="minorHAnsi"/>
          <w:b/>
          <w:sz w:val="24"/>
          <w:szCs w:val="24"/>
        </w:rPr>
        <w:t xml:space="preserve">PARCIAL O TOTAL </w:t>
      </w:r>
      <w:r w:rsidR="00091EA0">
        <w:rPr>
          <w:rFonts w:asciiTheme="minorHAnsi" w:hAnsiTheme="minorHAnsi"/>
          <w:b/>
          <w:sz w:val="24"/>
          <w:szCs w:val="24"/>
        </w:rPr>
        <w:t xml:space="preserve">RELATIVA </w:t>
      </w:r>
      <w:r w:rsidR="00091EA0" w:rsidRPr="00091EA0">
        <w:rPr>
          <w:rFonts w:asciiTheme="minorHAnsi" w:hAnsiTheme="minorHAnsi"/>
          <w:b/>
          <w:sz w:val="24"/>
        </w:rPr>
        <w:t xml:space="preserve">A LA </w:t>
      </w:r>
      <w:r w:rsidR="00950D4E">
        <w:rPr>
          <w:rFonts w:asciiTheme="minorHAnsi" w:hAnsiTheme="minorHAnsi"/>
          <w:b/>
          <w:sz w:val="24"/>
        </w:rPr>
        <w:t>SOLICTUD DE INFORMACIÓN CON NÚME</w:t>
      </w:r>
      <w:r w:rsidR="00C12AFB">
        <w:rPr>
          <w:rFonts w:asciiTheme="minorHAnsi" w:hAnsiTheme="minorHAnsi"/>
          <w:b/>
          <w:sz w:val="24"/>
        </w:rPr>
        <w:t>RO DE EXPEDIENTE INTERNO DT/0813</w:t>
      </w:r>
      <w:r w:rsidR="00950D4E">
        <w:rPr>
          <w:rFonts w:asciiTheme="minorHAnsi" w:hAnsiTheme="minorHAnsi"/>
          <w:b/>
          <w:sz w:val="24"/>
        </w:rPr>
        <w:t>/2023 Y CON EL NÚ</w:t>
      </w:r>
      <w:r w:rsidR="007B10DA">
        <w:rPr>
          <w:rFonts w:asciiTheme="minorHAnsi" w:hAnsiTheme="minorHAnsi"/>
          <w:b/>
          <w:sz w:val="24"/>
        </w:rPr>
        <w:t>MERO DE FOLIO ASIGNADO EN LA PLATAFORMA NACION</w:t>
      </w:r>
      <w:r w:rsidR="00CE6DEE">
        <w:rPr>
          <w:rFonts w:asciiTheme="minorHAnsi" w:hAnsiTheme="minorHAnsi"/>
          <w:b/>
          <w:sz w:val="24"/>
        </w:rPr>
        <w:t>A</w:t>
      </w:r>
      <w:r w:rsidR="00950D4E">
        <w:rPr>
          <w:rFonts w:asciiTheme="minorHAnsi" w:hAnsiTheme="minorHAnsi"/>
          <w:b/>
          <w:sz w:val="24"/>
        </w:rPr>
        <w:t>L 140290423</w:t>
      </w:r>
      <w:r w:rsidR="00F80C1A">
        <w:rPr>
          <w:rFonts w:asciiTheme="minorHAnsi" w:hAnsiTheme="minorHAnsi"/>
          <w:b/>
          <w:sz w:val="24"/>
        </w:rPr>
        <w:t>000</w:t>
      </w:r>
      <w:r w:rsidR="00C12AFB">
        <w:rPr>
          <w:rFonts w:asciiTheme="minorHAnsi" w:hAnsiTheme="minorHAnsi"/>
          <w:b/>
          <w:sz w:val="24"/>
        </w:rPr>
        <w:t>806</w:t>
      </w:r>
      <w:r w:rsidR="007B10DA">
        <w:rPr>
          <w:rFonts w:asciiTheme="minorHAnsi" w:hAnsiTheme="minorHAnsi"/>
          <w:b/>
          <w:sz w:val="24"/>
        </w:rPr>
        <w:t>,</w:t>
      </w:r>
      <w:r w:rsidR="00630D9E">
        <w:rPr>
          <w:rFonts w:asciiTheme="minorHAnsi" w:hAnsiTheme="minorHAnsi"/>
          <w:b/>
          <w:sz w:val="24"/>
        </w:rPr>
        <w:t xml:space="preserve"> </w:t>
      </w:r>
      <w:r>
        <w:rPr>
          <w:rFonts w:asciiTheme="minorHAnsi" w:hAnsiTheme="minorHAnsi"/>
          <w:b/>
          <w:sz w:val="24"/>
          <w:szCs w:val="24"/>
        </w:rPr>
        <w:t xml:space="preserve">LA </w:t>
      </w:r>
      <w:r w:rsidR="000C5819" w:rsidRPr="000942B6">
        <w:rPr>
          <w:rFonts w:asciiTheme="minorHAnsi" w:hAnsiTheme="minorHAnsi"/>
          <w:b/>
          <w:sz w:val="24"/>
          <w:szCs w:val="24"/>
        </w:rPr>
        <w:t>CUAL SE</w:t>
      </w:r>
      <w:r w:rsidRPr="000942B6">
        <w:rPr>
          <w:rFonts w:asciiTheme="minorHAnsi" w:hAnsiTheme="minorHAnsi"/>
          <w:b/>
          <w:sz w:val="24"/>
          <w:szCs w:val="24"/>
        </w:rPr>
        <w:t xml:space="preserve"> ENCUENTRA ACTUALM</w:t>
      </w:r>
      <w:r w:rsidR="00B40E74">
        <w:rPr>
          <w:rFonts w:asciiTheme="minorHAnsi" w:hAnsiTheme="minorHAnsi"/>
          <w:b/>
          <w:sz w:val="24"/>
          <w:szCs w:val="24"/>
        </w:rPr>
        <w:t xml:space="preserve">ENTE DENTRO DE UN PROCEDIMIENTO </w:t>
      </w:r>
      <w:r w:rsidR="0066331D">
        <w:rPr>
          <w:rFonts w:asciiTheme="minorHAnsi" w:hAnsiTheme="minorHAnsi"/>
          <w:b/>
          <w:sz w:val="24"/>
          <w:szCs w:val="24"/>
        </w:rPr>
        <w:t>ADMINISTRATIVO</w:t>
      </w:r>
      <w:r w:rsidRPr="000942B6">
        <w:rPr>
          <w:rFonts w:asciiTheme="minorHAnsi" w:hAnsiTheme="minorHAnsi"/>
          <w:b/>
          <w:sz w:val="24"/>
          <w:szCs w:val="24"/>
        </w:rPr>
        <w:t xml:space="preserve"> </w:t>
      </w:r>
      <w:r w:rsidR="000C5819" w:rsidRPr="000942B6">
        <w:rPr>
          <w:rFonts w:asciiTheme="minorHAnsi" w:hAnsiTheme="minorHAnsi"/>
          <w:b/>
          <w:sz w:val="24"/>
          <w:szCs w:val="24"/>
        </w:rPr>
        <w:t>QUE,</w:t>
      </w:r>
      <w:r w:rsidRPr="000942B6">
        <w:rPr>
          <w:rFonts w:asciiTheme="minorHAnsi" w:hAnsiTheme="minorHAnsi"/>
          <w:b/>
          <w:sz w:val="24"/>
          <w:szCs w:val="24"/>
        </w:rPr>
        <w:t xml:space="preserve"> HASTA EL MOMENTO, NO HA CAUSADO ESTADO.</w:t>
      </w:r>
    </w:p>
    <w:p w14:paraId="0A552D56" w14:textId="77777777" w:rsidR="009742D7" w:rsidRPr="006F5788" w:rsidRDefault="009742D7" w:rsidP="009742D7">
      <w:pPr>
        <w:widowControl w:val="0"/>
        <w:spacing w:after="0" w:line="240" w:lineRule="auto"/>
        <w:jc w:val="both"/>
        <w:rPr>
          <w:rFonts w:asciiTheme="minorHAnsi" w:hAnsiTheme="minorHAnsi"/>
          <w:b/>
          <w:sz w:val="24"/>
          <w:szCs w:val="24"/>
        </w:rPr>
      </w:pPr>
    </w:p>
    <w:p w14:paraId="6C4A8517" w14:textId="5177E70F" w:rsidR="009742D7" w:rsidRDefault="009742D7" w:rsidP="009742D7">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w:t>
      </w:r>
      <w:r w:rsidR="00C12AFB">
        <w:rPr>
          <w:rFonts w:asciiTheme="minorHAnsi" w:hAnsiTheme="minorHAnsi"/>
          <w:sz w:val="24"/>
          <w:szCs w:val="24"/>
        </w:rPr>
        <w:t>ro de expediente interno DT/0813</w:t>
      </w:r>
      <w:r w:rsidR="00950D4E">
        <w:rPr>
          <w:rFonts w:asciiTheme="minorHAnsi" w:hAnsiTheme="minorHAnsi"/>
          <w:sz w:val="24"/>
          <w:szCs w:val="24"/>
        </w:rPr>
        <w:t>/2023</w:t>
      </w:r>
      <w:r w:rsidR="00630D9E">
        <w:rPr>
          <w:rFonts w:asciiTheme="minorHAnsi" w:hAnsiTheme="minorHAnsi"/>
          <w:sz w:val="24"/>
          <w:szCs w:val="24"/>
        </w:rPr>
        <w:t xml:space="preserve"> y con número de </w:t>
      </w:r>
      <w:r w:rsidR="004B6828">
        <w:rPr>
          <w:rFonts w:asciiTheme="minorHAnsi" w:hAnsiTheme="minorHAnsi"/>
          <w:sz w:val="24"/>
          <w:szCs w:val="24"/>
        </w:rPr>
        <w:t>foli</w:t>
      </w:r>
      <w:r w:rsidR="00630D9E">
        <w:rPr>
          <w:rFonts w:asciiTheme="minorHAnsi" w:hAnsiTheme="minorHAnsi"/>
          <w:sz w:val="24"/>
          <w:szCs w:val="24"/>
        </w:rPr>
        <w:t xml:space="preserve">o </w:t>
      </w:r>
      <w:bookmarkStart w:id="1" w:name="_Hlk96607435"/>
      <w:r w:rsidR="009D27AB">
        <w:rPr>
          <w:rFonts w:asciiTheme="minorHAnsi" w:hAnsiTheme="minorHAnsi"/>
          <w:sz w:val="24"/>
        </w:rPr>
        <w:t>14029042</w:t>
      </w:r>
      <w:bookmarkEnd w:id="1"/>
      <w:r w:rsidR="00F71E2B">
        <w:rPr>
          <w:rFonts w:asciiTheme="minorHAnsi" w:hAnsiTheme="minorHAnsi"/>
          <w:sz w:val="24"/>
        </w:rPr>
        <w:t>30</w:t>
      </w:r>
      <w:r w:rsidR="00950D4E">
        <w:rPr>
          <w:rFonts w:asciiTheme="minorHAnsi" w:hAnsiTheme="minorHAnsi"/>
          <w:sz w:val="24"/>
        </w:rPr>
        <w:t>00</w:t>
      </w:r>
      <w:r w:rsidR="00C12AFB">
        <w:rPr>
          <w:rFonts w:asciiTheme="minorHAnsi" w:hAnsiTheme="minorHAnsi"/>
          <w:sz w:val="24"/>
        </w:rPr>
        <w:t>806</w:t>
      </w:r>
      <w:r w:rsidR="009D27AB">
        <w:rPr>
          <w:rFonts w:asciiTheme="minorHAnsi" w:hAnsiTheme="minorHAnsi"/>
          <w:sz w:val="24"/>
          <w:szCs w:val="24"/>
        </w:rPr>
        <w:t>,</w:t>
      </w:r>
      <w:r w:rsidRPr="0016301A">
        <w:rPr>
          <w:rFonts w:asciiTheme="minorHAnsi" w:hAnsiTheme="minorHAnsi"/>
          <w:sz w:val="24"/>
          <w:szCs w:val="24"/>
        </w:rPr>
        <w:t xml:space="preserve"> </w:t>
      </w:r>
      <w:r w:rsidR="00950D4E">
        <w:rPr>
          <w:rFonts w:asciiTheme="minorHAnsi" w:hAnsiTheme="minorHAnsi"/>
          <w:sz w:val="24"/>
          <w:szCs w:val="24"/>
        </w:rPr>
        <w:t xml:space="preserve">el </w:t>
      </w:r>
      <w:r w:rsidR="0066331D">
        <w:rPr>
          <w:rFonts w:asciiTheme="minorHAnsi" w:hAnsiTheme="minorHAnsi"/>
          <w:sz w:val="24"/>
          <w:szCs w:val="24"/>
        </w:rPr>
        <w:t>Órgano</w:t>
      </w:r>
      <w:r w:rsidR="00950D4E">
        <w:rPr>
          <w:rFonts w:asciiTheme="minorHAnsi" w:hAnsiTheme="minorHAnsi"/>
          <w:sz w:val="24"/>
          <w:szCs w:val="24"/>
        </w:rPr>
        <w:t xml:space="preserve"> Interno de Control realiza una </w:t>
      </w:r>
      <w:r w:rsidR="00597363">
        <w:rPr>
          <w:rFonts w:asciiTheme="minorHAnsi" w:hAnsiTheme="minorHAnsi"/>
          <w:sz w:val="24"/>
          <w:szCs w:val="24"/>
        </w:rPr>
        <w:t>reserva inic</w:t>
      </w:r>
      <w:r w:rsidR="005B371D">
        <w:rPr>
          <w:rFonts w:asciiTheme="minorHAnsi" w:hAnsiTheme="minorHAnsi"/>
          <w:sz w:val="24"/>
          <w:szCs w:val="24"/>
        </w:rPr>
        <w:t>ial</w:t>
      </w:r>
      <w:r w:rsidR="00950D4E">
        <w:rPr>
          <w:rFonts w:asciiTheme="minorHAnsi" w:hAnsiTheme="minorHAnsi"/>
          <w:sz w:val="24"/>
          <w:szCs w:val="24"/>
        </w:rPr>
        <w:t xml:space="preserve">, en la cual </w:t>
      </w:r>
      <w:r w:rsidR="00597363">
        <w:rPr>
          <w:rFonts w:asciiTheme="minorHAnsi" w:hAnsiTheme="minorHAnsi"/>
          <w:sz w:val="24"/>
          <w:szCs w:val="24"/>
        </w:rPr>
        <w:t>hace</w:t>
      </w:r>
      <w:r w:rsidR="00F71E2B">
        <w:rPr>
          <w:rFonts w:asciiTheme="minorHAnsi" w:hAnsiTheme="minorHAnsi"/>
          <w:sz w:val="24"/>
          <w:szCs w:val="24"/>
        </w:rPr>
        <w:t xml:space="preserve"> de</w:t>
      </w:r>
      <w:r w:rsidR="00597363">
        <w:rPr>
          <w:rFonts w:asciiTheme="minorHAnsi" w:hAnsiTheme="minorHAnsi"/>
          <w:sz w:val="24"/>
          <w:szCs w:val="24"/>
        </w:rPr>
        <w:t>l</w:t>
      </w:r>
      <w:r w:rsidR="00F71E2B">
        <w:rPr>
          <w:rFonts w:asciiTheme="minorHAnsi" w:hAnsiTheme="minorHAnsi"/>
          <w:sz w:val="24"/>
          <w:szCs w:val="24"/>
        </w:rPr>
        <w:t xml:space="preserve"> conocimiento que la documentación forma parte del </w:t>
      </w:r>
      <w:r w:rsidR="0066331D">
        <w:rPr>
          <w:rFonts w:asciiTheme="minorHAnsi" w:hAnsiTheme="minorHAnsi"/>
          <w:sz w:val="24"/>
          <w:szCs w:val="24"/>
        </w:rPr>
        <w:t xml:space="preserve">procedimiento de responsabilidad administrativa del </w:t>
      </w:r>
      <w:r w:rsidR="00F71E2B">
        <w:rPr>
          <w:rFonts w:asciiTheme="minorHAnsi" w:hAnsiTheme="minorHAnsi"/>
          <w:sz w:val="24"/>
          <w:szCs w:val="24"/>
        </w:rPr>
        <w:t xml:space="preserve">expediente </w:t>
      </w:r>
      <w:r w:rsidR="00B40E74">
        <w:rPr>
          <w:rFonts w:asciiTheme="minorHAnsi" w:hAnsiTheme="minorHAnsi"/>
          <w:sz w:val="24"/>
        </w:rPr>
        <w:t>PRA 262/2022</w:t>
      </w:r>
      <w:r w:rsidR="0066331D">
        <w:rPr>
          <w:rFonts w:asciiTheme="minorHAnsi" w:hAnsiTheme="minorHAnsi"/>
          <w:sz w:val="24"/>
          <w:szCs w:val="24"/>
        </w:rPr>
        <w:t xml:space="preserve">, </w:t>
      </w:r>
      <w:r w:rsidR="00597363">
        <w:rPr>
          <w:rFonts w:asciiTheme="minorHAnsi" w:hAnsiTheme="minorHAnsi"/>
          <w:sz w:val="24"/>
          <w:szCs w:val="24"/>
        </w:rPr>
        <w:t xml:space="preserve">por lo que no es posible proporcionar la información ya que forma parte de un procedimiento que se encuentra vigente, por lo que no es posible proporcionar lo requerido, así mismo solicito la reserva de la información ya que encuadra en el numeral 17, Fracción I inciso d, f y g, Fracción II, III y IV de la Ley de transparencia y Acceso a la Información Pública del Estado de Jalisco y sus municipios. </w:t>
      </w:r>
    </w:p>
    <w:p w14:paraId="56E7008F" w14:textId="5784B986" w:rsidR="007445BA" w:rsidRDefault="007445BA" w:rsidP="009742D7">
      <w:pPr>
        <w:widowControl w:val="0"/>
        <w:spacing w:after="0" w:line="240" w:lineRule="auto"/>
        <w:ind w:firstLine="708"/>
        <w:jc w:val="both"/>
        <w:rPr>
          <w:rFonts w:asciiTheme="minorHAnsi" w:hAnsiTheme="minorHAnsi"/>
          <w:sz w:val="24"/>
          <w:szCs w:val="24"/>
        </w:rPr>
      </w:pPr>
    </w:p>
    <w:p w14:paraId="7B2BDF84" w14:textId="5B967F27" w:rsidR="00073FB8" w:rsidRPr="003F74BD" w:rsidRDefault="00073FB8" w:rsidP="00950D4E">
      <w:pPr>
        <w:widowControl w:val="0"/>
        <w:spacing w:after="0" w:line="240" w:lineRule="auto"/>
        <w:ind w:firstLine="708"/>
        <w:jc w:val="both"/>
        <w:rPr>
          <w:rFonts w:asciiTheme="minorHAnsi" w:hAnsiTheme="minorHAnsi"/>
          <w:sz w:val="24"/>
          <w:szCs w:val="24"/>
          <w:u w:val="single"/>
        </w:rPr>
      </w:pPr>
      <w:r>
        <w:rPr>
          <w:rFonts w:asciiTheme="minorHAnsi" w:hAnsiTheme="minorHAnsi"/>
          <w:sz w:val="24"/>
          <w:szCs w:val="24"/>
        </w:rPr>
        <w:t xml:space="preserve">Derivado de lo anterior el </w:t>
      </w:r>
      <w:r w:rsidRPr="00A26F99">
        <w:rPr>
          <w:rFonts w:asciiTheme="minorHAnsi" w:hAnsiTheme="minorHAnsi"/>
          <w:sz w:val="24"/>
          <w:szCs w:val="24"/>
        </w:rPr>
        <w:t>Comité</w:t>
      </w:r>
      <w:r>
        <w:rPr>
          <w:rFonts w:asciiTheme="minorHAnsi" w:hAnsiTheme="minorHAnsi"/>
          <w:sz w:val="24"/>
          <w:szCs w:val="24"/>
        </w:rPr>
        <w:t xml:space="preserve"> de Transparencia </w:t>
      </w:r>
      <w:r w:rsidRPr="00A26F99">
        <w:rPr>
          <w:rFonts w:asciiTheme="minorHAnsi" w:hAnsiTheme="minorHAnsi"/>
          <w:sz w:val="24"/>
          <w:szCs w:val="24"/>
        </w:rPr>
        <w:t>comentó que</w:t>
      </w:r>
      <w:r>
        <w:rPr>
          <w:rFonts w:asciiTheme="minorHAnsi" w:hAnsiTheme="minorHAnsi"/>
          <w:sz w:val="24"/>
          <w:szCs w:val="24"/>
        </w:rPr>
        <w:t xml:space="preserve"> </w:t>
      </w:r>
      <w:r w:rsidRPr="006F5788">
        <w:rPr>
          <w:rFonts w:asciiTheme="minorHAnsi" w:hAnsiTheme="minorHAnsi"/>
          <w:sz w:val="24"/>
          <w:szCs w:val="24"/>
        </w:rPr>
        <w:t>de conformidad con el artículo 18 de la Ley de Transparencia</w:t>
      </w:r>
      <w:r>
        <w:rPr>
          <w:rFonts w:asciiTheme="minorHAnsi" w:hAnsiTheme="minorHAnsi"/>
          <w:sz w:val="24"/>
          <w:szCs w:val="24"/>
        </w:rPr>
        <w:t xml:space="preserve"> y lo respectivo de los artículos</w:t>
      </w:r>
      <w:r w:rsidRPr="005C119F">
        <w:rPr>
          <w:rFonts w:asciiTheme="minorHAnsi" w:hAnsiTheme="minorHAnsi"/>
          <w:sz w:val="24"/>
          <w:szCs w:val="24"/>
        </w:rPr>
        <w:t xml:space="preserve"> 17.1.I.g</w:t>
      </w:r>
      <w:r>
        <w:rPr>
          <w:rFonts w:asciiTheme="minorHAnsi" w:hAnsiTheme="minorHAnsi"/>
          <w:sz w:val="24"/>
          <w:szCs w:val="24"/>
        </w:rPr>
        <w:t>)</w:t>
      </w:r>
      <w:r w:rsidRPr="005C119F">
        <w:rPr>
          <w:rFonts w:asciiTheme="minorHAnsi" w:hAnsiTheme="minorHAnsi"/>
          <w:sz w:val="24"/>
          <w:szCs w:val="24"/>
        </w:rPr>
        <w:t xml:space="preserve"> y 17.1.III</w:t>
      </w:r>
      <w:r w:rsidRPr="006F5788">
        <w:rPr>
          <w:rFonts w:asciiTheme="minorHAnsi" w:hAnsiTheme="minorHAnsi"/>
          <w:sz w:val="24"/>
          <w:szCs w:val="24"/>
        </w:rPr>
        <w:t xml:space="preserve">, es necesidad del Comité sesionar para negar el acceso o entrega de información </w:t>
      </w:r>
      <w:r>
        <w:rPr>
          <w:rFonts w:asciiTheme="minorHAnsi" w:hAnsiTheme="minorHAnsi"/>
          <w:sz w:val="24"/>
          <w:szCs w:val="24"/>
        </w:rPr>
        <w:t xml:space="preserve">relativa </w:t>
      </w:r>
      <w:r w:rsidRPr="002E7014">
        <w:rPr>
          <w:rFonts w:asciiTheme="minorHAnsi" w:hAnsiTheme="minorHAnsi"/>
          <w:sz w:val="24"/>
          <w:szCs w:val="24"/>
        </w:rPr>
        <w:t>a</w:t>
      </w:r>
      <w:r>
        <w:rPr>
          <w:rFonts w:asciiTheme="minorHAnsi" w:hAnsiTheme="minorHAnsi"/>
          <w:sz w:val="24"/>
          <w:szCs w:val="24"/>
        </w:rPr>
        <w:t xml:space="preserve"> la </w:t>
      </w:r>
      <w:r w:rsidRPr="002E7014">
        <w:rPr>
          <w:rFonts w:asciiTheme="minorHAnsi" w:hAnsiTheme="minorHAnsi"/>
          <w:sz w:val="24"/>
          <w:szCs w:val="24"/>
        </w:rPr>
        <w:t xml:space="preserve"> </w:t>
      </w:r>
      <w:r w:rsidR="00CA5912">
        <w:rPr>
          <w:rFonts w:asciiTheme="minorHAnsi" w:hAnsiTheme="minorHAnsi"/>
          <w:sz w:val="24"/>
          <w:szCs w:val="24"/>
        </w:rPr>
        <w:t>solicitud DT/0680/2023</w:t>
      </w:r>
      <w:r>
        <w:rPr>
          <w:rFonts w:asciiTheme="minorHAnsi" w:hAnsiTheme="minorHAnsi"/>
          <w:sz w:val="24"/>
          <w:szCs w:val="24"/>
        </w:rPr>
        <w:t xml:space="preserve"> </w:t>
      </w:r>
      <w:r w:rsidR="00CA5912">
        <w:rPr>
          <w:rFonts w:asciiTheme="minorHAnsi" w:hAnsiTheme="minorHAnsi"/>
          <w:sz w:val="24"/>
          <w:szCs w:val="24"/>
        </w:rPr>
        <w:t xml:space="preserve">y </w:t>
      </w:r>
      <w:r>
        <w:rPr>
          <w:rFonts w:asciiTheme="minorHAnsi" w:hAnsiTheme="minorHAnsi"/>
          <w:sz w:val="24"/>
          <w:szCs w:val="24"/>
        </w:rPr>
        <w:t>con número de folio 1402904230</w:t>
      </w:r>
      <w:r w:rsidR="00CA5912">
        <w:rPr>
          <w:rFonts w:asciiTheme="minorHAnsi" w:hAnsiTheme="minorHAnsi"/>
          <w:sz w:val="24"/>
          <w:szCs w:val="24"/>
        </w:rPr>
        <w:t>00692</w:t>
      </w:r>
      <w:r w:rsidR="0066331D">
        <w:rPr>
          <w:rFonts w:asciiTheme="minorHAnsi" w:hAnsiTheme="minorHAnsi"/>
          <w:sz w:val="24"/>
          <w:szCs w:val="24"/>
        </w:rPr>
        <w:t xml:space="preserve"> ya que actualmente </w:t>
      </w:r>
      <w:r w:rsidRPr="000942B6">
        <w:rPr>
          <w:rFonts w:asciiTheme="minorHAnsi" w:hAnsiTheme="minorHAnsi"/>
          <w:sz w:val="24"/>
          <w:szCs w:val="24"/>
        </w:rPr>
        <w:t>se e</w:t>
      </w:r>
      <w:r>
        <w:rPr>
          <w:rFonts w:asciiTheme="minorHAnsi" w:hAnsiTheme="minorHAnsi"/>
          <w:sz w:val="24"/>
          <w:szCs w:val="24"/>
        </w:rPr>
        <w:t xml:space="preserve">ncuentra </w:t>
      </w:r>
      <w:r w:rsidR="0066331D">
        <w:rPr>
          <w:rFonts w:asciiTheme="minorHAnsi" w:hAnsiTheme="minorHAnsi"/>
          <w:sz w:val="24"/>
          <w:szCs w:val="24"/>
        </w:rPr>
        <w:t>dentro de un procedimiento</w:t>
      </w:r>
      <w:r w:rsidR="00190691">
        <w:rPr>
          <w:rFonts w:asciiTheme="minorHAnsi" w:hAnsiTheme="minorHAnsi"/>
          <w:sz w:val="24"/>
          <w:szCs w:val="24"/>
        </w:rPr>
        <w:t xml:space="preserve"> administrativo </w:t>
      </w:r>
      <w:r w:rsidRPr="000942B6">
        <w:rPr>
          <w:rFonts w:asciiTheme="minorHAnsi" w:hAnsiTheme="minorHAnsi"/>
          <w:sz w:val="24"/>
          <w:szCs w:val="24"/>
        </w:rPr>
        <w:t xml:space="preserve">que hasta el momento </w:t>
      </w:r>
      <w:r>
        <w:rPr>
          <w:rFonts w:asciiTheme="minorHAnsi" w:hAnsiTheme="minorHAnsi"/>
          <w:sz w:val="24"/>
          <w:szCs w:val="24"/>
        </w:rPr>
        <w:t xml:space="preserve">conocemos, no ha causado estado </w:t>
      </w:r>
      <w:r w:rsidR="00190691">
        <w:rPr>
          <w:rFonts w:asciiTheme="minorHAnsi" w:hAnsiTheme="minorHAnsi"/>
          <w:sz w:val="24"/>
          <w:szCs w:val="24"/>
        </w:rPr>
        <w:t xml:space="preserve">o finalizado </w:t>
      </w:r>
      <w:r>
        <w:rPr>
          <w:rFonts w:asciiTheme="minorHAnsi" w:hAnsiTheme="minorHAnsi"/>
          <w:sz w:val="24"/>
          <w:szCs w:val="24"/>
        </w:rPr>
        <w:t xml:space="preserve">y entregar dicha información </w:t>
      </w:r>
      <w:r w:rsidRPr="003F74BD">
        <w:rPr>
          <w:rFonts w:asciiTheme="minorHAnsi" w:hAnsiTheme="minorHAnsi"/>
          <w:sz w:val="24"/>
          <w:szCs w:val="24"/>
          <w:u w:val="single"/>
        </w:rPr>
        <w:t>afectaría las estra</w:t>
      </w:r>
      <w:r w:rsidR="00190691">
        <w:rPr>
          <w:rFonts w:asciiTheme="minorHAnsi" w:hAnsiTheme="minorHAnsi"/>
          <w:sz w:val="24"/>
          <w:szCs w:val="24"/>
          <w:u w:val="single"/>
        </w:rPr>
        <w:t xml:space="preserve">tegias procesales administrativas dentro del desarrollo del procedimiento vigente.  </w:t>
      </w:r>
      <w:r w:rsidRPr="003F74BD">
        <w:rPr>
          <w:rFonts w:asciiTheme="minorHAnsi" w:hAnsiTheme="minorHAnsi"/>
          <w:sz w:val="24"/>
          <w:szCs w:val="24"/>
          <w:u w:val="single"/>
        </w:rPr>
        <w:t xml:space="preserve"> </w:t>
      </w:r>
    </w:p>
    <w:p w14:paraId="715EC01D" w14:textId="77777777" w:rsidR="00073FB8" w:rsidRDefault="00073FB8" w:rsidP="007445BA">
      <w:pPr>
        <w:widowControl w:val="0"/>
        <w:spacing w:after="0" w:line="240" w:lineRule="auto"/>
        <w:ind w:firstLine="708"/>
        <w:jc w:val="both"/>
        <w:rPr>
          <w:rFonts w:asciiTheme="minorHAnsi" w:hAnsiTheme="minorHAnsi"/>
          <w:sz w:val="24"/>
        </w:rPr>
      </w:pPr>
    </w:p>
    <w:p w14:paraId="2239B633" w14:textId="77777777" w:rsidR="00073FB8" w:rsidRDefault="00073FB8" w:rsidP="007445BA">
      <w:pPr>
        <w:widowControl w:val="0"/>
        <w:spacing w:after="0" w:line="240" w:lineRule="auto"/>
        <w:ind w:firstLine="708"/>
        <w:jc w:val="both"/>
        <w:rPr>
          <w:rFonts w:asciiTheme="minorHAnsi" w:hAnsiTheme="minorHAnsi"/>
          <w:sz w:val="24"/>
        </w:rPr>
      </w:pPr>
    </w:p>
    <w:p w14:paraId="7C452BD2" w14:textId="4D49BEF8" w:rsidR="000C5819" w:rsidRPr="00685216" w:rsidRDefault="000C5819" w:rsidP="000C5819">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 xml:space="preserve">Ley de Transparencia y Acceso a </w:t>
      </w:r>
      <w:r w:rsidRPr="008A011B">
        <w:rPr>
          <w:color w:val="auto"/>
          <w:sz w:val="24"/>
          <w:szCs w:val="24"/>
        </w:rPr>
        <w:lastRenderedPageBreak/>
        <w:t>la Información Pública del Est</w:t>
      </w:r>
      <w:r>
        <w:rPr>
          <w:color w:val="auto"/>
          <w:sz w:val="24"/>
          <w:szCs w:val="24"/>
        </w:rPr>
        <w:t xml:space="preserve">ado de Jalisco y sus Municipios que más adelante se transcriben, se clasifica como reservada la información solicitada, toda vez que existe </w:t>
      </w:r>
      <w:r w:rsidR="00190691">
        <w:rPr>
          <w:sz w:val="24"/>
          <w:szCs w:val="24"/>
        </w:rPr>
        <w:t xml:space="preserve">procedimientos seguidos en forma de juicio que </w:t>
      </w:r>
      <w:r>
        <w:rPr>
          <w:sz w:val="24"/>
          <w:szCs w:val="24"/>
        </w:rPr>
        <w:t>aún no ha causado estado</w:t>
      </w:r>
      <w:r w:rsidR="00190691">
        <w:rPr>
          <w:sz w:val="24"/>
          <w:szCs w:val="24"/>
        </w:rPr>
        <w:t xml:space="preserve"> o finalizado</w:t>
      </w:r>
      <w:r>
        <w:rPr>
          <w:sz w:val="24"/>
          <w:szCs w:val="24"/>
        </w:rPr>
        <w:t>, la divulgación de los datos y documentos requerido</w:t>
      </w:r>
      <w:r w:rsidR="00495671">
        <w:rPr>
          <w:sz w:val="24"/>
          <w:szCs w:val="24"/>
        </w:rPr>
        <w:t>s en la</w:t>
      </w:r>
      <w:r>
        <w:rPr>
          <w:sz w:val="24"/>
          <w:szCs w:val="24"/>
        </w:rPr>
        <w:t xml:space="preserve"> solicitud de información causaría un perjuicio grave toda vez que conllevaría revelar la estrategia </w:t>
      </w:r>
      <w:r w:rsidR="00495671">
        <w:rPr>
          <w:sz w:val="24"/>
          <w:szCs w:val="24"/>
        </w:rPr>
        <w:t xml:space="preserve">de </w:t>
      </w:r>
      <w:r>
        <w:rPr>
          <w:sz w:val="24"/>
          <w:szCs w:val="24"/>
        </w:rPr>
        <w:t>proce</w:t>
      </w:r>
      <w:r w:rsidR="00495671">
        <w:rPr>
          <w:sz w:val="24"/>
          <w:szCs w:val="24"/>
        </w:rPr>
        <w:t>sos</w:t>
      </w:r>
      <w:r>
        <w:rPr>
          <w:sz w:val="24"/>
          <w:szCs w:val="24"/>
        </w:rPr>
        <w:t xml:space="preserve">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w:t>
      </w:r>
      <w:r w:rsidR="00495671">
        <w:rPr>
          <w:sz w:val="24"/>
          <w:szCs w:val="24"/>
        </w:rPr>
        <w:t xml:space="preserve"> administrativas</w:t>
      </w:r>
      <w:r w:rsidRPr="00E92A2B">
        <w:rPr>
          <w:sz w:val="24"/>
          <w:szCs w:val="24"/>
        </w:rPr>
        <w:t xml:space="preserve">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6C945C13"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w:t>
      </w:r>
      <w:r w:rsidR="00CA5912">
        <w:rPr>
          <w:rFonts w:cs="Arial"/>
          <w:color w:val="auto"/>
          <w:sz w:val="24"/>
          <w:szCs w:val="24"/>
        </w:rPr>
        <w:t xml:space="preserve">con número </w:t>
      </w:r>
      <w:r w:rsidR="00B670CD">
        <w:rPr>
          <w:rFonts w:cs="Arial"/>
          <w:color w:val="auto"/>
          <w:sz w:val="24"/>
          <w:szCs w:val="24"/>
        </w:rPr>
        <w:t>de expediente DT/0813</w:t>
      </w:r>
      <w:r w:rsidR="00CA5912">
        <w:rPr>
          <w:rFonts w:cs="Arial"/>
          <w:color w:val="auto"/>
          <w:sz w:val="24"/>
          <w:szCs w:val="24"/>
        </w:rPr>
        <w:t>/2023</w:t>
      </w:r>
      <w:r>
        <w:rPr>
          <w:rFonts w:cs="Arial"/>
          <w:color w:val="auto"/>
          <w:sz w:val="24"/>
          <w:szCs w:val="24"/>
        </w:rPr>
        <w:t xml:space="preserve"> </w:t>
      </w:r>
      <w:r w:rsidR="00153C8E">
        <w:rPr>
          <w:rFonts w:cs="Arial"/>
          <w:color w:val="auto"/>
          <w:sz w:val="24"/>
          <w:szCs w:val="24"/>
        </w:rPr>
        <w:t>con folio</w:t>
      </w:r>
      <w:r>
        <w:rPr>
          <w:rFonts w:cs="Arial"/>
          <w:color w:val="auto"/>
          <w:sz w:val="24"/>
          <w:szCs w:val="24"/>
        </w:rPr>
        <w:t xml:space="preserve"> número</w:t>
      </w:r>
      <w:r w:rsidR="00153C8E">
        <w:rPr>
          <w:rFonts w:cs="Arial"/>
          <w:color w:val="auto"/>
          <w:sz w:val="24"/>
          <w:szCs w:val="24"/>
        </w:rPr>
        <w:t xml:space="preserve"> </w:t>
      </w:r>
      <w:r w:rsidR="007445BA">
        <w:rPr>
          <w:sz w:val="24"/>
        </w:rPr>
        <w:t>14029042230</w:t>
      </w:r>
      <w:r w:rsidR="00B670CD">
        <w:rPr>
          <w:sz w:val="24"/>
        </w:rPr>
        <w:t>00806</w:t>
      </w:r>
      <w:r>
        <w:rPr>
          <w:rFonts w:cs="Arial"/>
          <w:color w:val="auto"/>
          <w:sz w:val="24"/>
          <w:szCs w:val="24"/>
        </w:rPr>
        <w:t>, forma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w:t>
      </w:r>
      <w:r w:rsidR="00495671">
        <w:rPr>
          <w:rFonts w:cs="Arial"/>
          <w:color w:val="auto"/>
          <w:sz w:val="24"/>
          <w:szCs w:val="24"/>
        </w:rPr>
        <w:t xml:space="preserve">seguido en forma de juicio </w:t>
      </w:r>
      <w:r>
        <w:rPr>
          <w:rFonts w:cs="Arial"/>
          <w:color w:val="auto"/>
          <w:sz w:val="24"/>
          <w:szCs w:val="24"/>
        </w:rPr>
        <w:t xml:space="preserve">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690C485A" w:rsidR="000C5819" w:rsidRPr="0098137A" w:rsidRDefault="000C5819"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sidR="0066331D">
        <w:rPr>
          <w:sz w:val="24"/>
          <w:szCs w:val="24"/>
        </w:rPr>
        <w:t>procedimiento</w:t>
      </w:r>
      <w:r>
        <w:rPr>
          <w:sz w:val="24"/>
          <w:szCs w:val="24"/>
        </w:rPr>
        <w:t xml:space="preserve">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 xml:space="preserve">ente de que </w:t>
      </w:r>
      <w:r w:rsidR="00495671">
        <w:rPr>
          <w:sz w:val="24"/>
          <w:szCs w:val="24"/>
        </w:rPr>
        <w:t xml:space="preserve">se resuelva y se emita la resolución definitiva,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r w:rsidR="00781046">
        <w:rPr>
          <w:sz w:val="24"/>
          <w:szCs w:val="24"/>
        </w:rPr>
        <w:t>.</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4C099B97" w14:textId="7399F6A3" w:rsidR="000C5819" w:rsidRPr="00F4098B" w:rsidRDefault="000C5819" w:rsidP="000C5819">
      <w:pPr>
        <w:widowControl w:val="0"/>
        <w:spacing w:after="0" w:line="240" w:lineRule="auto"/>
        <w:ind w:firstLine="708"/>
        <w:jc w:val="both"/>
        <w:rPr>
          <w:rFonts w:cstheme="minorHAnsi"/>
          <w:sz w:val="24"/>
          <w:szCs w:val="24"/>
        </w:rPr>
      </w:pPr>
      <w:r w:rsidRPr="00F4098B">
        <w:rPr>
          <w:rFonts w:cstheme="minorHAnsi"/>
          <w:sz w:val="24"/>
          <w:szCs w:val="24"/>
        </w:rPr>
        <w:t xml:space="preserve">Finalmente, el Presidente propone concretizar la prueba de daño conforme a la </w:t>
      </w:r>
      <w:r w:rsidR="00153C8E" w:rsidRPr="00F4098B">
        <w:rPr>
          <w:rFonts w:cstheme="minorHAnsi"/>
          <w:sz w:val="24"/>
          <w:szCs w:val="24"/>
        </w:rPr>
        <w:t>legislación, por</w:t>
      </w:r>
      <w:r w:rsidRPr="00F4098B">
        <w:rPr>
          <w:rFonts w:cstheme="minorHAnsi"/>
          <w:sz w:val="24"/>
          <w:szCs w:val="24"/>
        </w:rPr>
        <w:t xml:space="preserve"> lo que la puso a consideración y a votación, resultando en lo siguiente:</w:t>
      </w:r>
    </w:p>
    <w:p w14:paraId="27A2CC78" w14:textId="77777777" w:rsidR="000C5819" w:rsidRPr="00F4098B" w:rsidRDefault="000C5819" w:rsidP="000C5819">
      <w:pPr>
        <w:widowControl w:val="0"/>
        <w:spacing w:after="0" w:line="240" w:lineRule="auto"/>
        <w:jc w:val="both"/>
        <w:rPr>
          <w:rFonts w:cstheme="minorHAnsi"/>
          <w:b/>
          <w:i/>
          <w:sz w:val="24"/>
          <w:szCs w:val="24"/>
        </w:rPr>
      </w:pPr>
    </w:p>
    <w:p w14:paraId="2B8ADE8D" w14:textId="778DA1EC" w:rsidR="000C5819" w:rsidRPr="00183D10" w:rsidRDefault="004912A6" w:rsidP="000C5819">
      <w:pPr>
        <w:widowControl w:val="0"/>
        <w:spacing w:after="0" w:line="240" w:lineRule="auto"/>
        <w:jc w:val="both"/>
        <w:rPr>
          <w:rFonts w:cstheme="minorHAnsi"/>
          <w:sz w:val="24"/>
          <w:szCs w:val="24"/>
        </w:rPr>
      </w:pPr>
      <w:r>
        <w:rPr>
          <w:rFonts w:cstheme="minorHAnsi"/>
          <w:b/>
          <w:i/>
          <w:sz w:val="24"/>
          <w:szCs w:val="24"/>
          <w:u w:val="single"/>
        </w:rPr>
        <w:t xml:space="preserve">ACUERDO </w:t>
      </w:r>
      <w:r w:rsidR="000C5819">
        <w:rPr>
          <w:rFonts w:cstheme="minorHAnsi"/>
          <w:b/>
          <w:i/>
          <w:sz w:val="24"/>
          <w:szCs w:val="24"/>
          <w:u w:val="single"/>
        </w:rPr>
        <w:t>TERCERO.</w:t>
      </w:r>
      <w:r w:rsidR="000C5819" w:rsidRPr="00F4098B">
        <w:rPr>
          <w:rFonts w:cstheme="minorHAnsi"/>
          <w:b/>
          <w:i/>
          <w:sz w:val="24"/>
          <w:szCs w:val="24"/>
        </w:rPr>
        <w:t xml:space="preserve">- </w:t>
      </w:r>
      <w:r w:rsidR="000C5819" w:rsidRPr="00183D10">
        <w:rPr>
          <w:rFonts w:cstheme="minorHAnsi"/>
          <w:b/>
          <w:sz w:val="24"/>
          <w:szCs w:val="24"/>
        </w:rPr>
        <w:t>ELABORACIÓN DE LA PRUEBA DE DAÑO</w:t>
      </w:r>
      <w:r w:rsidR="000C5819" w:rsidRPr="00183D10">
        <w:rPr>
          <w:rFonts w:cstheme="minorHAnsi"/>
          <w:sz w:val="24"/>
          <w:szCs w:val="24"/>
        </w:rPr>
        <w:t xml:space="preserve">: Tras el análisis correspondiente, se acordó de forma unánime la prueba de daño elaborada por el Comité, </w:t>
      </w:r>
      <w:r w:rsidR="000C5819" w:rsidRPr="00183D10">
        <w:rPr>
          <w:rFonts w:cstheme="minorHAnsi"/>
          <w:sz w:val="24"/>
          <w:szCs w:val="24"/>
        </w:rPr>
        <w:lastRenderedPageBreak/>
        <w:t>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6C9F8444"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 solicitud, forma</w:t>
      </w:r>
      <w:r>
        <w:rPr>
          <w:rFonts w:cstheme="minorHAnsi"/>
          <w:sz w:val="24"/>
          <w:szCs w:val="24"/>
        </w:rPr>
        <w:t>n</w:t>
      </w:r>
      <w:r w:rsidRPr="00183D10">
        <w:rPr>
          <w:rFonts w:cstheme="minorHAnsi"/>
          <w:sz w:val="24"/>
          <w:szCs w:val="24"/>
        </w:rPr>
        <w:t xml:space="preserve"> parte de un </w:t>
      </w:r>
      <w:r w:rsidR="0066331D">
        <w:rPr>
          <w:rFonts w:cstheme="minorHAnsi"/>
          <w:sz w:val="24"/>
          <w:szCs w:val="24"/>
        </w:rPr>
        <w:t>procedimiento administrativo</w:t>
      </w:r>
      <w:r w:rsidRPr="00183D10">
        <w:rPr>
          <w:rFonts w:cstheme="minorHAnsi"/>
          <w:sz w:val="24"/>
          <w:szCs w:val="24"/>
        </w:rPr>
        <w:t xml:space="preserve">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 xml:space="preserve">formación contenida en la misma, pudiendo tener efectos negativos o ventajosos en la emisión de la </w:t>
      </w:r>
      <w:r w:rsidR="004912A6">
        <w:rPr>
          <w:rFonts w:cstheme="minorHAnsi"/>
          <w:sz w:val="24"/>
          <w:szCs w:val="24"/>
        </w:rPr>
        <w:t xml:space="preserve">resolución </w:t>
      </w:r>
      <w:r>
        <w:rPr>
          <w:rFonts w:cstheme="minorHAnsi"/>
          <w:sz w:val="24"/>
          <w:szCs w:val="24"/>
        </w:rPr>
        <w:t>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477241E3"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w:t>
      </w:r>
      <w:r w:rsidR="00CA5912">
        <w:rPr>
          <w:sz w:val="24"/>
          <w:szCs w:val="24"/>
        </w:rPr>
        <w:t xml:space="preserve"> la información requerida en la</w:t>
      </w:r>
      <w:r w:rsidRPr="009717AE">
        <w:rPr>
          <w:sz w:val="24"/>
          <w:szCs w:val="24"/>
        </w:rPr>
        <w:t xml:space="preserve"> solicitud provoca un riesgo que supera el interés público general de conocer la información,  ya que se produce un perjuicio a la sociedad, pues divulgar esta información durante el procedimiento y sin </w:t>
      </w:r>
      <w:r w:rsidR="004912A6">
        <w:rPr>
          <w:sz w:val="24"/>
          <w:szCs w:val="24"/>
        </w:rPr>
        <w:t xml:space="preserve">resolución </w:t>
      </w:r>
      <w:r w:rsidRPr="009717AE">
        <w:rPr>
          <w:sz w:val="24"/>
          <w:szCs w:val="24"/>
        </w:rPr>
        <w:t>definitiva que haya causado estado significa que puede persuadir al juzgador a emitir un criterio a favor o en contra de las partes y terceros involucrados que difiere de la correc</w:t>
      </w:r>
      <w:r w:rsidR="004912A6">
        <w:rPr>
          <w:sz w:val="24"/>
          <w:szCs w:val="24"/>
        </w:rPr>
        <w:t xml:space="preserve">ta aplicación de la norma y la </w:t>
      </w:r>
      <w:r w:rsidRPr="009717AE">
        <w:rPr>
          <w:sz w:val="24"/>
          <w:szCs w:val="24"/>
        </w:rPr>
        <w:t>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594EB067" w:rsidR="000C5819" w:rsidRPr="00183D10" w:rsidRDefault="000C5819" w:rsidP="000C5819">
      <w:pPr>
        <w:spacing w:after="0" w:line="240" w:lineRule="auto"/>
        <w:ind w:left="1418" w:right="-1"/>
        <w:jc w:val="both"/>
        <w:rPr>
          <w:sz w:val="24"/>
          <w:szCs w:val="24"/>
        </w:rPr>
      </w:pPr>
      <w:r w:rsidRPr="00183D10">
        <w:rPr>
          <w:sz w:val="24"/>
          <w:szCs w:val="24"/>
        </w:rPr>
        <w:t xml:space="preserve">La información materia de la solicitud se considera que la reserva de la misma no es desmedida ante la importancia del respeto del debido </w:t>
      </w:r>
      <w:r w:rsidRPr="00183D10">
        <w:rPr>
          <w:sz w:val="24"/>
          <w:szCs w:val="24"/>
        </w:rPr>
        <w:lastRenderedPageBreak/>
        <w:t xml:space="preserve">proceso, que debe de cumplir los procedimientos </w:t>
      </w:r>
      <w:r w:rsidR="0066331D">
        <w:rPr>
          <w:sz w:val="24"/>
          <w:szCs w:val="24"/>
        </w:rPr>
        <w:t>administrativos</w:t>
      </w:r>
      <w:r w:rsidRPr="00183D10">
        <w:rPr>
          <w:sz w:val="24"/>
          <w:szCs w:val="24"/>
        </w:rPr>
        <w:t>,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08C3F93D" w14:textId="77777777" w:rsidR="000C5819" w:rsidRPr="00F4098B" w:rsidRDefault="000C5819" w:rsidP="000C5819">
      <w:pPr>
        <w:widowControl w:val="0"/>
        <w:spacing w:after="0" w:line="240" w:lineRule="auto"/>
        <w:ind w:left="993" w:right="850"/>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4D270FDB" w14:textId="4F43A78D"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sidR="00CA5912">
        <w:rPr>
          <w:rFonts w:cstheme="minorHAnsi"/>
          <w:i/>
          <w:sz w:val="24"/>
          <w:szCs w:val="24"/>
        </w:rPr>
        <w:t>Órgano Interno de Control.</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256F5FA3" w14:textId="77777777" w:rsidR="000C5819" w:rsidRPr="009717AE" w:rsidRDefault="000C5819" w:rsidP="000C5819">
      <w:pPr>
        <w:widowControl w:val="0"/>
        <w:spacing w:after="0" w:line="240" w:lineRule="auto"/>
        <w:ind w:left="851" w:right="474"/>
        <w:jc w:val="both"/>
        <w:rPr>
          <w:rFonts w:cstheme="minorHAnsi"/>
          <w:b/>
          <w:i/>
          <w:sz w:val="24"/>
          <w:szCs w:val="24"/>
        </w:rPr>
      </w:pPr>
    </w:p>
    <w:p w14:paraId="3CB4B599" w14:textId="77777777"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7777777"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7CD957F0"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w:t>
      </w:r>
      <w:r w:rsidR="0066331D">
        <w:rPr>
          <w:rFonts w:cstheme="minorHAnsi"/>
          <w:sz w:val="24"/>
          <w:szCs w:val="24"/>
        </w:rPr>
        <w:t xml:space="preserve">procedimiento administrativo </w:t>
      </w:r>
      <w:r w:rsidRPr="00183D10">
        <w:rPr>
          <w:rFonts w:cstheme="minorHAnsi"/>
          <w:sz w:val="24"/>
          <w:szCs w:val="24"/>
        </w:rPr>
        <w:t>de la solicitud.</w:t>
      </w:r>
    </w:p>
    <w:p w14:paraId="0393F2A9" w14:textId="77777777" w:rsidR="000C5819" w:rsidRPr="00F4098B" w:rsidRDefault="000C5819" w:rsidP="000C5819">
      <w:pPr>
        <w:widowControl w:val="0"/>
        <w:spacing w:after="0" w:line="240" w:lineRule="auto"/>
        <w:ind w:left="851" w:right="474"/>
        <w:jc w:val="both"/>
        <w:rPr>
          <w:rFonts w:cstheme="minorHAnsi"/>
          <w:i/>
          <w:sz w:val="24"/>
          <w:szCs w:val="24"/>
        </w:rPr>
      </w:pPr>
    </w:p>
    <w:p w14:paraId="5DD0F943"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La reserva de la información será a partir de la fecha de la presente acta hasta en tanto dicho procedimiento cause estado.</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lastRenderedPageBreak/>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03C46817" w14:textId="77777777" w:rsidR="000C5819" w:rsidRPr="0098137A" w:rsidRDefault="000C5819" w:rsidP="000C5819">
      <w:pPr>
        <w:widowControl w:val="0"/>
        <w:spacing w:after="0" w:line="240" w:lineRule="auto"/>
        <w:ind w:firstLine="708"/>
        <w:jc w:val="both"/>
        <w:rPr>
          <w:sz w:val="24"/>
        </w:rPr>
      </w:pPr>
      <w:r w:rsidRPr="0098137A">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14:paraId="20D9F208" w14:textId="77777777" w:rsidR="000C5819" w:rsidRPr="0098137A" w:rsidRDefault="000C5819" w:rsidP="000C5819">
      <w:pPr>
        <w:widowControl w:val="0"/>
        <w:spacing w:after="0" w:line="240" w:lineRule="auto"/>
        <w:jc w:val="both"/>
        <w:rPr>
          <w:sz w:val="24"/>
        </w:rPr>
      </w:pPr>
    </w:p>
    <w:p w14:paraId="6426CECE" w14:textId="77777777"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14:paraId="3FD8B3FD" w14:textId="77777777" w:rsidR="000C5819" w:rsidRPr="0098137A" w:rsidRDefault="000C5819" w:rsidP="000C5819">
      <w:pPr>
        <w:widowControl w:val="0"/>
        <w:spacing w:after="0" w:line="240" w:lineRule="auto"/>
        <w:jc w:val="both"/>
        <w:rPr>
          <w:b/>
          <w:i/>
          <w:sz w:val="24"/>
        </w:rPr>
      </w:pPr>
    </w:p>
    <w:p w14:paraId="777DD41D" w14:textId="4278D46C" w:rsidR="000C5819" w:rsidRPr="0098137A"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 xml:space="preserve">ra </w:t>
      </w:r>
      <w:r w:rsidR="00C4760A">
        <w:rPr>
          <w:sz w:val="24"/>
        </w:rPr>
        <w:t xml:space="preserve">de la presente sesión a las </w:t>
      </w:r>
      <w:r w:rsidR="00C4760A" w:rsidRPr="004912A6">
        <w:rPr>
          <w:sz w:val="24"/>
        </w:rPr>
        <w:t>1</w:t>
      </w:r>
      <w:r w:rsidR="00B670CD">
        <w:rPr>
          <w:sz w:val="24"/>
        </w:rPr>
        <w:t>1</w:t>
      </w:r>
      <w:r w:rsidR="00C4760A" w:rsidRPr="004912A6">
        <w:rPr>
          <w:sz w:val="24"/>
        </w:rPr>
        <w:t>:</w:t>
      </w:r>
      <w:r w:rsidR="00B670CD">
        <w:rPr>
          <w:sz w:val="24"/>
        </w:rPr>
        <w:t>3</w:t>
      </w:r>
      <w:r w:rsidR="00C4760A" w:rsidRPr="004912A6">
        <w:rPr>
          <w:sz w:val="24"/>
        </w:rPr>
        <w:t xml:space="preserve">0 </w:t>
      </w:r>
      <w:r w:rsidR="00B670CD">
        <w:rPr>
          <w:sz w:val="24"/>
        </w:rPr>
        <w:t>once</w:t>
      </w:r>
      <w:r w:rsidR="00C4760A" w:rsidRPr="004912A6">
        <w:rPr>
          <w:sz w:val="24"/>
        </w:rPr>
        <w:t xml:space="preserve"> horas</w:t>
      </w:r>
      <w:r>
        <w:rPr>
          <w:sz w:val="24"/>
        </w:rPr>
        <w:t xml:space="preserve"> </w:t>
      </w:r>
      <w:r w:rsidR="00B670CD">
        <w:rPr>
          <w:sz w:val="24"/>
        </w:rPr>
        <w:t xml:space="preserve">con treinta minutos </w:t>
      </w:r>
      <w:r>
        <w:rPr>
          <w:sz w:val="24"/>
        </w:rPr>
        <w:t xml:space="preserve">del día </w:t>
      </w:r>
      <w:r w:rsidR="00B670CD">
        <w:rPr>
          <w:sz w:val="24"/>
        </w:rPr>
        <w:t>20</w:t>
      </w:r>
      <w:r>
        <w:rPr>
          <w:sz w:val="24"/>
        </w:rPr>
        <w:t xml:space="preserve"> </w:t>
      </w:r>
      <w:r w:rsidR="004912A6">
        <w:rPr>
          <w:sz w:val="24"/>
        </w:rPr>
        <w:t>veint</w:t>
      </w:r>
      <w:r w:rsidR="00B670CD">
        <w:rPr>
          <w:sz w:val="24"/>
        </w:rPr>
        <w:t>e</w:t>
      </w:r>
      <w:r w:rsidR="00C4760A">
        <w:rPr>
          <w:sz w:val="24"/>
        </w:rPr>
        <w:t xml:space="preserve"> </w:t>
      </w:r>
      <w:r w:rsidRPr="0098137A">
        <w:rPr>
          <w:sz w:val="24"/>
        </w:rPr>
        <w:t>de</w:t>
      </w:r>
      <w:r w:rsidR="00B670CD">
        <w:rPr>
          <w:sz w:val="24"/>
        </w:rPr>
        <w:t xml:space="preserve"> abril</w:t>
      </w:r>
      <w:r>
        <w:rPr>
          <w:sz w:val="24"/>
        </w:rPr>
        <w:t xml:space="preserve"> del año 202</w:t>
      </w:r>
      <w:r w:rsidR="00CA5912">
        <w:rPr>
          <w:sz w:val="24"/>
        </w:rPr>
        <w:t>3</w:t>
      </w:r>
      <w:r>
        <w:rPr>
          <w:sz w:val="24"/>
        </w:rPr>
        <w:t xml:space="preserve"> dos mil </w:t>
      </w:r>
      <w:r w:rsidR="00153C8E">
        <w:rPr>
          <w:sz w:val="24"/>
        </w:rPr>
        <w:t>veinti</w:t>
      </w:r>
      <w:r w:rsidR="00CA5912">
        <w:rPr>
          <w:sz w:val="24"/>
        </w:rPr>
        <w:t>trés</w:t>
      </w:r>
      <w:r>
        <w:rPr>
          <w:sz w:val="24"/>
        </w:rPr>
        <w:t>.</w:t>
      </w:r>
      <w:r w:rsidRPr="0098137A">
        <w:rPr>
          <w:i/>
          <w:sz w:val="24"/>
        </w:rPr>
        <w:t xml:space="preserve"> </w:t>
      </w:r>
    </w:p>
    <w:p w14:paraId="313F4942" w14:textId="77777777" w:rsidR="000C5819" w:rsidRPr="0098137A" w:rsidRDefault="000C5819" w:rsidP="000C5819">
      <w:pPr>
        <w:widowControl w:val="0"/>
        <w:spacing w:after="0" w:line="240" w:lineRule="auto"/>
        <w:rPr>
          <w:sz w:val="24"/>
        </w:rPr>
      </w:pPr>
    </w:p>
    <w:p w14:paraId="63EA3208" w14:textId="77777777" w:rsidR="000C5819" w:rsidRDefault="000C5819" w:rsidP="000C5819">
      <w:pPr>
        <w:spacing w:after="0" w:line="240" w:lineRule="auto"/>
        <w:rPr>
          <w:rFonts w:cs="Arial"/>
          <w:sz w:val="23"/>
          <w:szCs w:val="23"/>
        </w:rPr>
      </w:pPr>
    </w:p>
    <w:p w14:paraId="6B298D6E" w14:textId="193698D3" w:rsidR="00781046" w:rsidRDefault="00781046" w:rsidP="000C5819">
      <w:pPr>
        <w:spacing w:after="0" w:line="240" w:lineRule="auto"/>
        <w:rPr>
          <w:rFonts w:cs="Arial"/>
          <w:sz w:val="23"/>
          <w:szCs w:val="23"/>
        </w:rPr>
      </w:pPr>
    </w:p>
    <w:p w14:paraId="387714A2" w14:textId="5CB88290" w:rsidR="00C4760A" w:rsidRDefault="00C4760A" w:rsidP="000C5819">
      <w:pPr>
        <w:spacing w:after="0" w:line="240" w:lineRule="auto"/>
        <w:rPr>
          <w:rFonts w:cs="Arial"/>
          <w:sz w:val="23"/>
          <w:szCs w:val="23"/>
        </w:rPr>
      </w:pPr>
    </w:p>
    <w:p w14:paraId="2D75C2D4" w14:textId="36F965EC" w:rsidR="00C4760A" w:rsidRDefault="00C4760A" w:rsidP="000C5819">
      <w:pPr>
        <w:spacing w:after="0" w:line="240" w:lineRule="auto"/>
        <w:rPr>
          <w:rFonts w:cs="Arial"/>
          <w:sz w:val="23"/>
          <w:szCs w:val="23"/>
        </w:rPr>
      </w:pPr>
    </w:p>
    <w:p w14:paraId="7551A12F" w14:textId="533BE6FA" w:rsidR="00C4760A" w:rsidRDefault="00C4760A" w:rsidP="000C5819">
      <w:pPr>
        <w:spacing w:after="0" w:line="240" w:lineRule="auto"/>
        <w:rPr>
          <w:rFonts w:cs="Arial"/>
          <w:sz w:val="23"/>
          <w:szCs w:val="23"/>
        </w:rPr>
      </w:pPr>
    </w:p>
    <w:p w14:paraId="3C18E8DA" w14:textId="77777777" w:rsidR="00C4760A" w:rsidRPr="0098137A" w:rsidRDefault="00C4760A" w:rsidP="000C5819">
      <w:pPr>
        <w:spacing w:after="0" w:line="240" w:lineRule="auto"/>
        <w:rPr>
          <w:rFonts w:cs="Arial"/>
          <w:sz w:val="23"/>
          <w:szCs w:val="23"/>
        </w:rPr>
      </w:pPr>
    </w:p>
    <w:p w14:paraId="0A8EE448" w14:textId="77777777" w:rsidR="000C5819" w:rsidRPr="0098137A" w:rsidRDefault="000C5819" w:rsidP="000C5819">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7E6E165C" w14:textId="77777777" w:rsidR="000C5819" w:rsidRPr="0098137A" w:rsidRDefault="000C5819" w:rsidP="000C5819">
      <w:pPr>
        <w:spacing w:after="0" w:line="240" w:lineRule="auto"/>
        <w:jc w:val="center"/>
        <w:rPr>
          <w:sz w:val="23"/>
          <w:szCs w:val="23"/>
          <w:highlight w:val="yellow"/>
        </w:rPr>
      </w:pPr>
    </w:p>
    <w:p w14:paraId="605CC287" w14:textId="77777777" w:rsidR="000C5819" w:rsidRPr="0098137A" w:rsidRDefault="000C5819" w:rsidP="000C5819">
      <w:pPr>
        <w:spacing w:after="0" w:line="240" w:lineRule="auto"/>
        <w:jc w:val="center"/>
        <w:rPr>
          <w:sz w:val="23"/>
          <w:szCs w:val="23"/>
          <w:highlight w:val="yellow"/>
        </w:rPr>
      </w:pP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4AD33DD4" w14:textId="77777777" w:rsidR="000C5819" w:rsidRDefault="000C5819" w:rsidP="000C5819">
      <w:pPr>
        <w:spacing w:after="0" w:line="240" w:lineRule="auto"/>
        <w:rPr>
          <w:caps/>
          <w:sz w:val="23"/>
          <w:szCs w:val="23"/>
        </w:rPr>
      </w:pPr>
    </w:p>
    <w:p w14:paraId="24F7C370" w14:textId="77777777" w:rsidR="000C5819" w:rsidRDefault="000C5819"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4417BF46" w14:textId="77777777" w:rsidR="000C5819" w:rsidRPr="0098137A" w:rsidRDefault="000C5819"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1E30CAC1" w14:textId="77777777" w:rsidR="00CA5912" w:rsidRDefault="000C5819" w:rsidP="000C5819">
      <w:pPr>
        <w:spacing w:after="0" w:line="240" w:lineRule="auto"/>
        <w:jc w:val="center"/>
        <w:rPr>
          <w:caps/>
          <w:sz w:val="23"/>
          <w:szCs w:val="23"/>
        </w:rPr>
      </w:pPr>
      <w:r w:rsidRPr="0098137A">
        <w:rPr>
          <w:caps/>
          <w:sz w:val="23"/>
          <w:szCs w:val="23"/>
        </w:rPr>
        <w:t>José Luis Ochoa González</w:t>
      </w:r>
    </w:p>
    <w:p w14:paraId="15663386" w14:textId="51046123" w:rsidR="000C5819" w:rsidRPr="0098137A" w:rsidRDefault="004912A6" w:rsidP="000C5819">
      <w:pPr>
        <w:spacing w:after="0" w:line="240" w:lineRule="auto"/>
        <w:jc w:val="center"/>
        <w:rPr>
          <w:sz w:val="23"/>
          <w:szCs w:val="23"/>
        </w:rPr>
      </w:pPr>
      <w:r w:rsidRPr="004912A6">
        <w:rPr>
          <w:caps/>
          <w:sz w:val="23"/>
          <w:szCs w:val="23"/>
        </w:rPr>
        <w:t xml:space="preserve">Titutlar del órgano Interno de Control </w:t>
      </w:r>
      <w:r w:rsidR="000C5819" w:rsidRPr="004912A6">
        <w:rPr>
          <w:sz w:val="23"/>
          <w:szCs w:val="23"/>
        </w:rPr>
        <w:t>E INTEGRANTE</w:t>
      </w:r>
      <w:r w:rsidR="000C5819" w:rsidRPr="0098137A">
        <w:rPr>
          <w:sz w:val="23"/>
          <w:szCs w:val="23"/>
        </w:rPr>
        <w:t xml:space="preserve"> DEL COMITÉ DE TRANSPARENCIA</w:t>
      </w:r>
      <w:r>
        <w:rPr>
          <w:sz w:val="23"/>
          <w:szCs w:val="23"/>
        </w:rPr>
        <w:t xml:space="preserve"> </w:t>
      </w:r>
      <w:r w:rsidR="000C5819" w:rsidRPr="0098137A">
        <w:rPr>
          <w:sz w:val="23"/>
          <w:szCs w:val="23"/>
        </w:rPr>
        <w:t>DEL GOBIERNO MUNICIPAL DE TLAJOMULCO DE ZÚÑIGA</w:t>
      </w:r>
    </w:p>
    <w:p w14:paraId="0CD34CE9" w14:textId="77777777" w:rsidR="000C5819" w:rsidRPr="0098137A" w:rsidRDefault="000C5819" w:rsidP="000C5819">
      <w:pPr>
        <w:spacing w:after="0" w:line="240" w:lineRule="auto"/>
        <w:jc w:val="center"/>
        <w:rPr>
          <w:sz w:val="23"/>
          <w:szCs w:val="23"/>
        </w:rPr>
      </w:pPr>
    </w:p>
    <w:p w14:paraId="213A4716" w14:textId="77777777" w:rsidR="000C5819" w:rsidRDefault="000C5819" w:rsidP="000C5819">
      <w:pPr>
        <w:spacing w:after="0" w:line="240" w:lineRule="auto"/>
        <w:rPr>
          <w:sz w:val="23"/>
          <w:szCs w:val="23"/>
        </w:rPr>
      </w:pPr>
    </w:p>
    <w:p w14:paraId="53C5D28F" w14:textId="77777777" w:rsidR="000C5819" w:rsidRDefault="000C5819" w:rsidP="000C5819">
      <w:pPr>
        <w:spacing w:after="0" w:line="240" w:lineRule="auto"/>
        <w:jc w:val="center"/>
        <w:rPr>
          <w:sz w:val="23"/>
          <w:szCs w:val="23"/>
        </w:rPr>
      </w:pP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6451C5D7" w14:textId="77777777" w:rsidR="000C5819" w:rsidRDefault="000C5819" w:rsidP="000C5819">
      <w:pPr>
        <w:spacing w:after="0" w:line="240" w:lineRule="auto"/>
        <w:jc w:val="center"/>
        <w:rPr>
          <w:sz w:val="23"/>
          <w:szCs w:val="23"/>
        </w:rPr>
      </w:pPr>
    </w:p>
    <w:p w14:paraId="301FBE85" w14:textId="77777777" w:rsidR="000C5819" w:rsidRDefault="000C5819" w:rsidP="000C5819">
      <w:pPr>
        <w:spacing w:after="0" w:line="240" w:lineRule="auto"/>
        <w:jc w:val="center"/>
        <w:rPr>
          <w:sz w:val="23"/>
          <w:szCs w:val="23"/>
        </w:rPr>
      </w:pPr>
    </w:p>
    <w:p w14:paraId="4CDCBFFE" w14:textId="77777777" w:rsidR="000C5819" w:rsidRDefault="000C5819" w:rsidP="000C5819">
      <w:pPr>
        <w:spacing w:after="0" w:line="240" w:lineRule="auto"/>
        <w:jc w:val="center"/>
        <w:rPr>
          <w:sz w:val="23"/>
          <w:szCs w:val="23"/>
        </w:rPr>
      </w:pPr>
    </w:p>
    <w:p w14:paraId="4BBE5EA5" w14:textId="77777777" w:rsidR="000C5819" w:rsidRPr="0098137A" w:rsidRDefault="000C5819" w:rsidP="000C5819">
      <w:pPr>
        <w:spacing w:after="0" w:line="240" w:lineRule="auto"/>
        <w:jc w:val="center"/>
        <w:rPr>
          <w:sz w:val="23"/>
          <w:szCs w:val="23"/>
        </w:rPr>
      </w:pPr>
    </w:p>
    <w:p w14:paraId="6141C4F1" w14:textId="77777777" w:rsidR="000C5819" w:rsidRPr="0098137A"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w:t>
      </w:r>
    </w:p>
    <w:p w14:paraId="332D4C0F" w14:textId="62C5DAFD" w:rsidR="000C5819" w:rsidRPr="0098137A" w:rsidRDefault="000C5819" w:rsidP="000C5819">
      <w:pPr>
        <w:spacing w:after="0" w:line="240" w:lineRule="auto"/>
        <w:jc w:val="center"/>
        <w:rPr>
          <w:b/>
          <w:sz w:val="23"/>
          <w:szCs w:val="23"/>
        </w:rPr>
      </w:pPr>
      <w:r w:rsidRPr="0098137A">
        <w:rPr>
          <w:sz w:val="23"/>
          <w:szCs w:val="23"/>
        </w:rPr>
        <w:t>DIRECTOR</w:t>
      </w:r>
      <w:r w:rsidR="00CA5912">
        <w:rPr>
          <w:sz w:val="23"/>
          <w:szCs w:val="23"/>
        </w:rPr>
        <w:t>A</w:t>
      </w:r>
      <w:r w:rsidRPr="0098137A">
        <w:rPr>
          <w:sz w:val="23"/>
          <w:szCs w:val="23"/>
        </w:rPr>
        <w:t xml:space="preserve"> DE TRANSPARENCIA Y SECRETARIO DEL COMITÉ DE TRANSPARENCIA DEL GOBIERNO MUNICIPAL DE TLAJOMULCO DE ZÚÑIGA</w:t>
      </w:r>
    </w:p>
    <w:p w14:paraId="6BCBB49D" w14:textId="77777777" w:rsidR="000C5819" w:rsidRDefault="000C5819" w:rsidP="000C5819"/>
    <w:p w14:paraId="507AD990" w14:textId="13F955A0" w:rsidR="000C5819" w:rsidRDefault="000C5819" w:rsidP="009742D7">
      <w:pPr>
        <w:widowControl w:val="0"/>
        <w:spacing w:after="0" w:line="240" w:lineRule="auto"/>
        <w:ind w:firstLine="708"/>
        <w:jc w:val="both"/>
        <w:rPr>
          <w:rFonts w:asciiTheme="minorHAnsi" w:hAnsiTheme="minorHAnsi"/>
          <w:sz w:val="24"/>
          <w:szCs w:val="24"/>
        </w:rPr>
      </w:pPr>
    </w:p>
    <w:sectPr w:rsidR="000C5819" w:rsidSect="00190691">
      <w:headerReference w:type="default" r:id="rId8"/>
      <w:footerReference w:type="default" r:id="rId9"/>
      <w:pgSz w:w="12240" w:h="20160" w:code="5"/>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9D20A" w14:textId="77777777" w:rsidR="00594479" w:rsidRDefault="00594479" w:rsidP="004B6828">
      <w:pPr>
        <w:spacing w:after="0" w:line="240" w:lineRule="auto"/>
      </w:pPr>
      <w:r>
        <w:separator/>
      </w:r>
    </w:p>
  </w:endnote>
  <w:endnote w:type="continuationSeparator" w:id="0">
    <w:p w14:paraId="1677D489" w14:textId="77777777" w:rsidR="00594479" w:rsidRDefault="00594479"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594479" w:rsidP="00755ACD">
    <w:pPr>
      <w:pStyle w:val="Encabezado"/>
      <w:jc w:val="both"/>
      <w:rPr>
        <w:rFonts w:cs="Arial"/>
        <w:sz w:val="18"/>
        <w:szCs w:val="18"/>
      </w:rPr>
    </w:pPr>
  </w:p>
  <w:p w14:paraId="53078676" w14:textId="40E36FD5" w:rsidR="00C7424C" w:rsidRDefault="00C55CC3" w:rsidP="00755ACD">
    <w:pPr>
      <w:pStyle w:val="Encabezado"/>
      <w:jc w:val="both"/>
    </w:pPr>
    <w:r w:rsidRPr="0066331D">
      <w:rPr>
        <w:rFonts w:cs="Arial"/>
        <w:sz w:val="18"/>
        <w:szCs w:val="18"/>
      </w:rPr>
      <w:t>Esta página forma parte integral de</w:t>
    </w:r>
    <w:r w:rsidR="000967AC" w:rsidRPr="0066331D">
      <w:rPr>
        <w:rFonts w:cs="Arial"/>
        <w:sz w:val="18"/>
        <w:szCs w:val="18"/>
      </w:rPr>
      <w:t xml:space="preserve">l </w:t>
    </w:r>
    <w:r w:rsidR="005F1125">
      <w:rPr>
        <w:rFonts w:cs="Arial"/>
        <w:sz w:val="18"/>
        <w:szCs w:val="18"/>
      </w:rPr>
      <w:t>Trig</w:t>
    </w:r>
    <w:r w:rsidR="00F80C1A" w:rsidRPr="0066331D">
      <w:rPr>
        <w:rFonts w:cs="Arial"/>
        <w:sz w:val="18"/>
        <w:szCs w:val="18"/>
      </w:rPr>
      <w:t xml:space="preserve">ésima </w:t>
    </w:r>
    <w:r w:rsidR="005F1125">
      <w:rPr>
        <w:rFonts w:cs="Arial"/>
        <w:sz w:val="18"/>
        <w:szCs w:val="18"/>
      </w:rPr>
      <w:t>Primera</w:t>
    </w:r>
    <w:r w:rsidR="000967AC" w:rsidRPr="0066331D">
      <w:rPr>
        <w:rFonts w:cs="Arial"/>
        <w:sz w:val="18"/>
        <w:szCs w:val="18"/>
      </w:rPr>
      <w:t xml:space="preserve"> Sesión Extraordinaria </w:t>
    </w:r>
    <w:r w:rsidRPr="0066331D">
      <w:rPr>
        <w:rFonts w:cs="Arial"/>
        <w:sz w:val="18"/>
        <w:szCs w:val="18"/>
      </w:rPr>
      <w:t>del</w:t>
    </w:r>
    <w:r w:rsidR="00950D4E" w:rsidRPr="0066331D">
      <w:rPr>
        <w:rFonts w:cs="Arial"/>
        <w:sz w:val="18"/>
        <w:szCs w:val="18"/>
      </w:rPr>
      <w:t xml:space="preserve"> año 2023</w:t>
    </w:r>
    <w:r w:rsidRPr="0066331D">
      <w:rPr>
        <w:sz w:val="18"/>
        <w:szCs w:val="18"/>
      </w:rPr>
      <w:t xml:space="preserve"> del Comité de Transparencia Municipal de </w:t>
    </w:r>
    <w:r w:rsidR="000967AC" w:rsidRPr="0066331D">
      <w:rPr>
        <w:sz w:val="18"/>
        <w:szCs w:val="18"/>
      </w:rPr>
      <w:t>Tlajomulco de Zúñiga, Jalisco., celebrada</w:t>
    </w:r>
    <w:r w:rsidRPr="0066331D">
      <w:rPr>
        <w:sz w:val="18"/>
        <w:szCs w:val="18"/>
      </w:rPr>
      <w:t xml:space="preserve"> el día </w:t>
    </w:r>
    <w:r w:rsidR="005F1125">
      <w:rPr>
        <w:sz w:val="18"/>
        <w:szCs w:val="18"/>
      </w:rPr>
      <w:t>20</w:t>
    </w:r>
    <w:r w:rsidR="00950D4E" w:rsidRPr="0066331D">
      <w:rPr>
        <w:sz w:val="18"/>
        <w:szCs w:val="18"/>
      </w:rPr>
      <w:t xml:space="preserve"> </w:t>
    </w:r>
    <w:r w:rsidR="0066331D" w:rsidRPr="0066331D">
      <w:rPr>
        <w:sz w:val="18"/>
        <w:szCs w:val="18"/>
      </w:rPr>
      <w:t>veint</w:t>
    </w:r>
    <w:r w:rsidR="005F1125">
      <w:rPr>
        <w:sz w:val="18"/>
        <w:szCs w:val="18"/>
      </w:rPr>
      <w:t>e</w:t>
    </w:r>
    <w:r w:rsidR="00950D4E" w:rsidRPr="0066331D">
      <w:rPr>
        <w:sz w:val="18"/>
        <w:szCs w:val="18"/>
      </w:rPr>
      <w:t xml:space="preserve"> </w:t>
    </w:r>
    <w:r w:rsidR="004B6828" w:rsidRPr="0066331D">
      <w:rPr>
        <w:sz w:val="18"/>
        <w:szCs w:val="18"/>
      </w:rPr>
      <w:t xml:space="preserve">de </w:t>
    </w:r>
    <w:r w:rsidR="005F1125">
      <w:rPr>
        <w:sz w:val="18"/>
        <w:szCs w:val="18"/>
      </w:rPr>
      <w:t>abril</w:t>
    </w:r>
    <w:r w:rsidR="004B6828" w:rsidRPr="0066331D">
      <w:rPr>
        <w:sz w:val="18"/>
        <w:szCs w:val="18"/>
      </w:rPr>
      <w:t xml:space="preserve"> </w:t>
    </w:r>
    <w:r w:rsidRPr="0066331D">
      <w:rPr>
        <w:sz w:val="18"/>
        <w:szCs w:val="18"/>
      </w:rPr>
      <w:t>del 20</w:t>
    </w:r>
    <w:r w:rsidR="000967AC" w:rsidRPr="0066331D">
      <w:rPr>
        <w:sz w:val="18"/>
        <w:szCs w:val="18"/>
      </w:rPr>
      <w:t>2</w:t>
    </w:r>
    <w:r w:rsidR="00950D4E" w:rsidRPr="0066331D">
      <w:rPr>
        <w:sz w:val="18"/>
        <w:szCs w:val="18"/>
      </w:rPr>
      <w:t>3</w:t>
    </w:r>
    <w:r w:rsidRPr="0066331D">
      <w:rPr>
        <w:sz w:val="18"/>
        <w:szCs w:val="18"/>
      </w:rPr>
      <w:t xml:space="preserve"> dos mil </w:t>
    </w:r>
    <w:r w:rsidR="00F80C1A" w:rsidRPr="0066331D">
      <w:rPr>
        <w:sz w:val="18"/>
        <w:szCs w:val="18"/>
      </w:rPr>
      <w:t>veinti</w:t>
    </w:r>
    <w:r w:rsidR="00950D4E" w:rsidRPr="0066331D">
      <w:rPr>
        <w:sz w:val="18"/>
        <w:szCs w:val="18"/>
      </w:rPr>
      <w:t>trés</w:t>
    </w:r>
    <w:r w:rsidR="000967AC" w:rsidRPr="0066331D">
      <w:rPr>
        <w:sz w:val="18"/>
        <w:szCs w:val="18"/>
      </w:rPr>
      <w:t>.</w:t>
    </w:r>
    <w:r w:rsidR="000967AC">
      <w:rPr>
        <w:sz w:val="18"/>
        <w:szCs w:val="18"/>
      </w:rPr>
      <w:t xml:space="preserve"> </w:t>
    </w:r>
  </w:p>
  <w:p w14:paraId="62BE4DDB" w14:textId="77777777" w:rsidR="00C7424C" w:rsidRDefault="00594479">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B441D" w14:textId="77777777" w:rsidR="00594479" w:rsidRDefault="00594479" w:rsidP="004B6828">
      <w:pPr>
        <w:spacing w:after="0" w:line="240" w:lineRule="auto"/>
      </w:pPr>
      <w:r>
        <w:separator/>
      </w:r>
    </w:p>
  </w:footnote>
  <w:footnote w:type="continuationSeparator" w:id="0">
    <w:p w14:paraId="3C4C05CC" w14:textId="77777777" w:rsidR="00594479" w:rsidRDefault="00594479"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594479">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00D507A9"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B94917" w:rsidRPr="00B94917">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00D507A9"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B94917" w:rsidRPr="00B94917">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594479">
    <w:pPr>
      <w:pStyle w:val="Encabezado"/>
      <w:rPr>
        <w:noProof/>
        <w:lang w:eastAsia="es-MX"/>
      </w:rPr>
    </w:pPr>
  </w:p>
  <w:p w14:paraId="3EB59324" w14:textId="77777777" w:rsidR="00C7424C" w:rsidRDefault="00594479">
    <w:pPr>
      <w:pStyle w:val="Encabezado"/>
      <w:rPr>
        <w:noProof/>
        <w:lang w:eastAsia="es-MX"/>
      </w:rPr>
    </w:pPr>
  </w:p>
  <w:p w14:paraId="56DAA910" w14:textId="77777777" w:rsidR="00C7424C" w:rsidRDefault="00594479">
    <w:pPr>
      <w:pStyle w:val="Encabezado"/>
      <w:rPr>
        <w:noProof/>
        <w:lang w:eastAsia="es-MX"/>
      </w:rPr>
    </w:pPr>
  </w:p>
  <w:p w14:paraId="1D94B49D" w14:textId="77777777" w:rsidR="00C7424C" w:rsidRDefault="00594479">
    <w:pPr>
      <w:pStyle w:val="Encabezado"/>
      <w:rPr>
        <w:noProof/>
        <w:lang w:eastAsia="es-MX"/>
      </w:rPr>
    </w:pPr>
  </w:p>
  <w:p w14:paraId="6CE1B0CA" w14:textId="77777777" w:rsidR="00C7424C" w:rsidRDefault="00594479">
    <w:pPr>
      <w:pStyle w:val="Encabezado"/>
      <w:rPr>
        <w:noProof/>
        <w:lang w:eastAsia="es-MX"/>
      </w:rPr>
    </w:pPr>
  </w:p>
  <w:p w14:paraId="294839B5" w14:textId="77777777" w:rsidR="00C7424C" w:rsidRDefault="005944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53134"/>
    <w:rsid w:val="00073FB8"/>
    <w:rsid w:val="00091EA0"/>
    <w:rsid w:val="000967AC"/>
    <w:rsid w:val="000C5819"/>
    <w:rsid w:val="000D616C"/>
    <w:rsid w:val="00144EFD"/>
    <w:rsid w:val="00153C8E"/>
    <w:rsid w:val="00155B68"/>
    <w:rsid w:val="00190691"/>
    <w:rsid w:val="002A570B"/>
    <w:rsid w:val="0031752C"/>
    <w:rsid w:val="003400DD"/>
    <w:rsid w:val="003F74BD"/>
    <w:rsid w:val="004007CB"/>
    <w:rsid w:val="00474C37"/>
    <w:rsid w:val="004912A6"/>
    <w:rsid w:val="00495671"/>
    <w:rsid w:val="004A0249"/>
    <w:rsid w:val="004B6828"/>
    <w:rsid w:val="004B6A88"/>
    <w:rsid w:val="00522701"/>
    <w:rsid w:val="005401F4"/>
    <w:rsid w:val="00594479"/>
    <w:rsid w:val="00597363"/>
    <w:rsid w:val="005B371D"/>
    <w:rsid w:val="005F1125"/>
    <w:rsid w:val="00630D9E"/>
    <w:rsid w:val="0066331D"/>
    <w:rsid w:val="0067065A"/>
    <w:rsid w:val="00710118"/>
    <w:rsid w:val="007445BA"/>
    <w:rsid w:val="007773FB"/>
    <w:rsid w:val="00781046"/>
    <w:rsid w:val="007B10DA"/>
    <w:rsid w:val="00850FD4"/>
    <w:rsid w:val="009326EE"/>
    <w:rsid w:val="00950D4E"/>
    <w:rsid w:val="009742D7"/>
    <w:rsid w:val="009A6331"/>
    <w:rsid w:val="009D27AB"/>
    <w:rsid w:val="009E5F92"/>
    <w:rsid w:val="00A80855"/>
    <w:rsid w:val="00B40E74"/>
    <w:rsid w:val="00B670CD"/>
    <w:rsid w:val="00B94917"/>
    <w:rsid w:val="00B95335"/>
    <w:rsid w:val="00C12AFB"/>
    <w:rsid w:val="00C27A68"/>
    <w:rsid w:val="00C4760A"/>
    <w:rsid w:val="00C55CC3"/>
    <w:rsid w:val="00C829A6"/>
    <w:rsid w:val="00CA5912"/>
    <w:rsid w:val="00CE6D29"/>
    <w:rsid w:val="00CE6DEE"/>
    <w:rsid w:val="00D13CB9"/>
    <w:rsid w:val="00E720C7"/>
    <w:rsid w:val="00F10C40"/>
    <w:rsid w:val="00F50547"/>
    <w:rsid w:val="00F71E2B"/>
    <w:rsid w:val="00F80C1A"/>
    <w:rsid w:val="00FA29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79085">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6</Pages>
  <Words>2413</Words>
  <Characters>13275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4</cp:revision>
  <cp:lastPrinted>2023-04-25T20:40:00Z</cp:lastPrinted>
  <dcterms:created xsi:type="dcterms:W3CDTF">2023-04-20T18:20:00Z</dcterms:created>
  <dcterms:modified xsi:type="dcterms:W3CDTF">2023-04-26T01:53:00Z</dcterms:modified>
</cp:coreProperties>
</file>