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E" w:rsidRPr="0019590B" w:rsidRDefault="005C7155" w:rsidP="0043510E">
      <w:pPr>
        <w:tabs>
          <w:tab w:val="left" w:pos="3722"/>
        </w:tabs>
        <w:spacing w:after="0" w:line="240" w:lineRule="auto"/>
        <w:jc w:val="center"/>
        <w:rPr>
          <w:rFonts w:cs="Arial"/>
          <w:b/>
          <w:sz w:val="24"/>
          <w:szCs w:val="24"/>
        </w:rPr>
      </w:pPr>
      <w:r>
        <w:rPr>
          <w:rFonts w:cs="Arial"/>
          <w:b/>
          <w:sz w:val="24"/>
          <w:szCs w:val="24"/>
        </w:rPr>
        <w:t>VIGÈSIMA QUINTA</w:t>
      </w:r>
      <w:r w:rsidR="0043510E" w:rsidRPr="0019590B">
        <w:rPr>
          <w:rFonts w:cs="Arial"/>
          <w:b/>
          <w:sz w:val="24"/>
          <w:szCs w:val="24"/>
        </w:rPr>
        <w:t xml:space="preserve"> SESIÓN EXTRAORDINARIA DEL AÑO 2020</w:t>
      </w:r>
    </w:p>
    <w:p w:rsidR="0043510E" w:rsidRPr="0019590B" w:rsidRDefault="0043510E" w:rsidP="0043510E">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43510E" w:rsidRPr="0019590B" w:rsidRDefault="0043510E" w:rsidP="0043510E">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43510E" w:rsidRPr="0019590B" w:rsidRDefault="005C7155" w:rsidP="0043510E">
      <w:pPr>
        <w:tabs>
          <w:tab w:val="left" w:pos="3722"/>
        </w:tabs>
        <w:spacing w:after="0" w:line="240" w:lineRule="auto"/>
        <w:jc w:val="center"/>
        <w:rPr>
          <w:rFonts w:cs="Arial"/>
          <w:b/>
          <w:sz w:val="24"/>
          <w:szCs w:val="24"/>
        </w:rPr>
      </w:pPr>
      <w:r>
        <w:rPr>
          <w:rFonts w:cs="Arial"/>
          <w:b/>
          <w:sz w:val="24"/>
          <w:szCs w:val="24"/>
        </w:rPr>
        <w:t>(Análisis solicitud de</w:t>
      </w:r>
      <w:r w:rsidR="0043510E">
        <w:rPr>
          <w:rFonts w:cs="Arial"/>
          <w:b/>
          <w:sz w:val="24"/>
          <w:szCs w:val="24"/>
        </w:rPr>
        <w:t xml:space="preserve"> Derechos ARCO 04</w:t>
      </w:r>
      <w:r w:rsidR="0043510E" w:rsidRPr="0019590B">
        <w:rPr>
          <w:rFonts w:cs="Arial"/>
          <w:b/>
          <w:sz w:val="24"/>
          <w:szCs w:val="24"/>
        </w:rPr>
        <w:t>/2020)</w:t>
      </w:r>
    </w:p>
    <w:p w:rsidR="0043510E" w:rsidRDefault="0043510E" w:rsidP="009044BA">
      <w:pPr>
        <w:tabs>
          <w:tab w:val="left" w:pos="3722"/>
        </w:tabs>
        <w:spacing w:after="0" w:line="240" w:lineRule="auto"/>
        <w:rPr>
          <w:rFonts w:cs="Arial"/>
          <w:b/>
          <w:sz w:val="24"/>
          <w:szCs w:val="24"/>
        </w:rPr>
      </w:pPr>
    </w:p>
    <w:p w:rsidR="002E2EC9" w:rsidRPr="0019590B" w:rsidRDefault="002E2EC9" w:rsidP="009044BA">
      <w:pPr>
        <w:tabs>
          <w:tab w:val="left" w:pos="3722"/>
        </w:tabs>
        <w:spacing w:after="0" w:line="240" w:lineRule="auto"/>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w:t>
      </w:r>
      <w:r w:rsidR="005C7155">
        <w:rPr>
          <w:rFonts w:cs="Arial"/>
          <w:sz w:val="24"/>
          <w:szCs w:val="24"/>
        </w:rPr>
        <w:t>úñiga, Jalisco, siendo las 10:30</w:t>
      </w:r>
      <w:r>
        <w:rPr>
          <w:rFonts w:cs="Arial"/>
          <w:sz w:val="24"/>
          <w:szCs w:val="24"/>
        </w:rPr>
        <w:t xml:space="preserve"> diez</w:t>
      </w:r>
      <w:r w:rsidRPr="0019590B">
        <w:rPr>
          <w:rFonts w:cs="Arial"/>
          <w:sz w:val="24"/>
          <w:szCs w:val="24"/>
        </w:rPr>
        <w:t xml:space="preserve"> horas</w:t>
      </w:r>
      <w:r w:rsidR="005C7155">
        <w:rPr>
          <w:rFonts w:cs="Arial"/>
          <w:sz w:val="24"/>
          <w:szCs w:val="24"/>
        </w:rPr>
        <w:t xml:space="preserve"> con treinta minutos del día 04 cuatro de septiembre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 xml:space="preserve">a </w:t>
      </w:r>
      <w:r w:rsidR="005C7155">
        <w:rPr>
          <w:rFonts w:cs="Arial"/>
          <w:sz w:val="24"/>
          <w:szCs w:val="24"/>
        </w:rPr>
        <w:t>finalidad de desahogar la Vigésima Quinta</w:t>
      </w:r>
      <w:r w:rsidRPr="0019590B">
        <w:rPr>
          <w:rFonts w:cs="Arial"/>
          <w:sz w:val="24"/>
          <w:szCs w:val="24"/>
        </w:rPr>
        <w:t xml:space="preserve"> Sesión Extraordinaria del año 2020 dos mil veinte, conforme al siguiente:</w:t>
      </w:r>
    </w:p>
    <w:p w:rsidR="0043510E" w:rsidRDefault="0043510E" w:rsidP="0043510E">
      <w:pPr>
        <w:spacing w:after="0" w:line="240" w:lineRule="auto"/>
        <w:jc w:val="both"/>
        <w:rPr>
          <w:rFonts w:cs="Arial"/>
          <w:sz w:val="24"/>
          <w:szCs w:val="24"/>
        </w:rPr>
      </w:pPr>
    </w:p>
    <w:p w:rsidR="002E2EC9" w:rsidRPr="0019590B" w:rsidRDefault="002E2EC9" w:rsidP="0043510E">
      <w:pPr>
        <w:spacing w:after="0" w:line="240" w:lineRule="auto"/>
        <w:jc w:val="both"/>
        <w:rPr>
          <w:rFonts w:cs="Arial"/>
          <w:sz w:val="24"/>
          <w:szCs w:val="24"/>
        </w:rPr>
      </w:pPr>
    </w:p>
    <w:p w:rsidR="0043510E" w:rsidRPr="0019590B" w:rsidRDefault="0043510E" w:rsidP="0043510E">
      <w:pPr>
        <w:spacing w:after="0" w:line="240" w:lineRule="auto"/>
        <w:jc w:val="center"/>
        <w:rPr>
          <w:rFonts w:cs="Arial"/>
          <w:b/>
          <w:sz w:val="24"/>
          <w:szCs w:val="24"/>
        </w:rPr>
      </w:pPr>
      <w:r w:rsidRPr="0019590B">
        <w:rPr>
          <w:rFonts w:cs="Arial"/>
          <w:b/>
          <w:sz w:val="24"/>
          <w:szCs w:val="24"/>
        </w:rPr>
        <w:t>ORDEN DEL DÍA</w:t>
      </w:r>
    </w:p>
    <w:p w:rsidR="0043510E" w:rsidRDefault="0043510E" w:rsidP="0043510E">
      <w:pPr>
        <w:spacing w:after="0" w:line="240" w:lineRule="auto"/>
        <w:rPr>
          <w:rFonts w:cs="Arial"/>
          <w:b/>
          <w:sz w:val="24"/>
          <w:szCs w:val="24"/>
        </w:rPr>
      </w:pPr>
    </w:p>
    <w:p w:rsidR="002E2EC9" w:rsidRPr="0019590B" w:rsidRDefault="002E2EC9" w:rsidP="0043510E">
      <w:pPr>
        <w:spacing w:after="0" w:line="240" w:lineRule="auto"/>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43510E" w:rsidRPr="0019590B" w:rsidRDefault="005C7155" w:rsidP="0043510E">
      <w:pPr>
        <w:spacing w:after="0" w:line="240" w:lineRule="auto"/>
        <w:jc w:val="both"/>
        <w:rPr>
          <w:rFonts w:cs="Arial"/>
          <w:sz w:val="24"/>
          <w:szCs w:val="24"/>
        </w:rPr>
      </w:pPr>
      <w:r>
        <w:rPr>
          <w:rFonts w:cs="Arial"/>
          <w:sz w:val="24"/>
          <w:szCs w:val="24"/>
        </w:rPr>
        <w:t>II.- Revisión, discusión</w:t>
      </w:r>
      <w:r w:rsidR="0043510E" w:rsidRPr="0019590B">
        <w:rPr>
          <w:rFonts w:cs="Arial"/>
          <w:sz w:val="24"/>
          <w:szCs w:val="24"/>
        </w:rPr>
        <w:t>,</w:t>
      </w:r>
      <w:r>
        <w:rPr>
          <w:rFonts w:cs="Arial"/>
          <w:sz w:val="24"/>
          <w:szCs w:val="24"/>
        </w:rPr>
        <w:t xml:space="preserve"> análisis y, en su caso, ratificación o modificación</w:t>
      </w:r>
      <w:r w:rsidR="0043510E" w:rsidRPr="0019590B">
        <w:rPr>
          <w:rFonts w:cs="Arial"/>
          <w:sz w:val="24"/>
          <w:szCs w:val="24"/>
        </w:rPr>
        <w:t xml:space="preserve"> de la resolución de la solicitud de ejercic</w:t>
      </w:r>
      <w:r w:rsidR="0043510E">
        <w:rPr>
          <w:rFonts w:cs="Arial"/>
          <w:sz w:val="24"/>
          <w:szCs w:val="24"/>
        </w:rPr>
        <w:t>io de Derechos ARCO 04</w:t>
      </w:r>
      <w:r w:rsidR="0043510E" w:rsidRPr="0019590B">
        <w:rPr>
          <w:rFonts w:cs="Arial"/>
          <w:sz w:val="24"/>
          <w:szCs w:val="24"/>
        </w:rPr>
        <w:t>/2020,</w:t>
      </w:r>
      <w:r>
        <w:rPr>
          <w:rFonts w:cs="Arial"/>
          <w:sz w:val="24"/>
          <w:szCs w:val="24"/>
        </w:rPr>
        <w:t xml:space="preserve"> toda vez que, el solicitante ingresó el recurso de revisión de datos personales 030/2020</w:t>
      </w:r>
      <w:r w:rsidR="0043510E" w:rsidRPr="0019590B">
        <w:rPr>
          <w:rFonts w:cs="Arial"/>
          <w:sz w:val="24"/>
          <w:szCs w:val="24"/>
        </w:rPr>
        <w:t>.</w:t>
      </w:r>
    </w:p>
    <w:p w:rsidR="0043510E" w:rsidRPr="0019590B" w:rsidRDefault="0043510E" w:rsidP="0043510E">
      <w:pPr>
        <w:spacing w:after="0" w:line="240" w:lineRule="auto"/>
        <w:jc w:val="both"/>
        <w:rPr>
          <w:rFonts w:cs="Arial"/>
          <w:sz w:val="24"/>
          <w:szCs w:val="24"/>
        </w:rPr>
      </w:pPr>
      <w:r w:rsidRPr="0019590B">
        <w:rPr>
          <w:rFonts w:cs="Arial"/>
          <w:sz w:val="24"/>
          <w:szCs w:val="24"/>
        </w:rPr>
        <w:t>III.- Asuntos Generales.</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3510E" w:rsidRDefault="0043510E" w:rsidP="0043510E">
      <w:pPr>
        <w:spacing w:after="0" w:line="240" w:lineRule="auto"/>
        <w:rPr>
          <w:rFonts w:cs="Arial"/>
          <w:b/>
          <w:sz w:val="24"/>
          <w:szCs w:val="24"/>
        </w:rPr>
      </w:pPr>
    </w:p>
    <w:p w:rsidR="002E2EC9" w:rsidRPr="0019590B" w:rsidRDefault="002E2EC9" w:rsidP="0043510E">
      <w:pPr>
        <w:spacing w:after="0" w:line="240" w:lineRule="auto"/>
        <w:rPr>
          <w:rFonts w:cs="Arial"/>
          <w:b/>
          <w:sz w:val="24"/>
          <w:szCs w:val="24"/>
        </w:rPr>
      </w:pPr>
    </w:p>
    <w:p w:rsidR="0043510E" w:rsidRPr="0019590B" w:rsidRDefault="0043510E" w:rsidP="0043510E">
      <w:pPr>
        <w:spacing w:after="0" w:line="240" w:lineRule="auto"/>
        <w:jc w:val="center"/>
        <w:rPr>
          <w:rFonts w:cs="Arial"/>
          <w:b/>
          <w:sz w:val="24"/>
          <w:szCs w:val="24"/>
        </w:rPr>
      </w:pPr>
      <w:r w:rsidRPr="0019590B">
        <w:rPr>
          <w:rFonts w:cs="Arial"/>
          <w:b/>
          <w:sz w:val="24"/>
          <w:szCs w:val="24"/>
        </w:rPr>
        <w:t>DESARROLLO DEL ORDEN DEL DÍA</w:t>
      </w:r>
    </w:p>
    <w:p w:rsidR="0043510E" w:rsidRDefault="0043510E" w:rsidP="0043510E">
      <w:pPr>
        <w:spacing w:after="0" w:line="240" w:lineRule="auto"/>
        <w:rPr>
          <w:rFonts w:cs="Arial"/>
          <w:b/>
          <w:sz w:val="24"/>
          <w:szCs w:val="24"/>
        </w:rPr>
      </w:pPr>
    </w:p>
    <w:p w:rsidR="002E2EC9" w:rsidRPr="0019590B" w:rsidRDefault="002E2EC9" w:rsidP="0043510E">
      <w:pPr>
        <w:spacing w:after="0" w:line="240" w:lineRule="auto"/>
        <w:rPr>
          <w:rFonts w:cs="Arial"/>
          <w:b/>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43510E" w:rsidRPr="0019590B" w:rsidRDefault="0043510E" w:rsidP="0043510E">
      <w:pPr>
        <w:spacing w:after="0" w:line="240" w:lineRule="auto"/>
        <w:jc w:val="both"/>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43510E" w:rsidRPr="0019590B" w:rsidRDefault="0043510E" w:rsidP="0043510E">
      <w:pPr>
        <w:spacing w:after="0" w:line="240" w:lineRule="auto"/>
        <w:jc w:val="both"/>
        <w:rPr>
          <w:rFonts w:cs="Arial"/>
          <w:b/>
          <w:sz w:val="24"/>
          <w:szCs w:val="24"/>
        </w:rPr>
      </w:pPr>
    </w:p>
    <w:p w:rsidR="0043510E" w:rsidRPr="0019590B" w:rsidRDefault="0043510E" w:rsidP="0043510E">
      <w:pPr>
        <w:spacing w:after="0" w:line="240" w:lineRule="auto"/>
        <w:ind w:firstLine="708"/>
        <w:jc w:val="both"/>
        <w:rPr>
          <w:rFonts w:cs="Arial"/>
          <w:sz w:val="24"/>
          <w:szCs w:val="24"/>
        </w:rPr>
      </w:pPr>
      <w:r w:rsidRPr="0019590B">
        <w:rPr>
          <w:rFonts w:cs="Arial"/>
          <w:sz w:val="24"/>
          <w:szCs w:val="24"/>
        </w:rPr>
        <w:lastRenderedPageBreak/>
        <w:t xml:space="preserve">a) </w:t>
      </w:r>
      <w:r w:rsidRPr="0019590B">
        <w:rPr>
          <w:rFonts w:cs="Arial"/>
          <w:sz w:val="24"/>
          <w:szCs w:val="24"/>
        </w:rPr>
        <w:tab/>
        <w:t xml:space="preserve">Miguel </w:t>
      </w:r>
      <w:proofErr w:type="spellStart"/>
      <w:r w:rsidRPr="0019590B">
        <w:rPr>
          <w:rFonts w:cs="Arial"/>
          <w:sz w:val="24"/>
          <w:szCs w:val="24"/>
        </w:rPr>
        <w:t>Osbaldo</w:t>
      </w:r>
      <w:proofErr w:type="spellEnd"/>
      <w:r w:rsidRPr="0019590B">
        <w:rPr>
          <w:rFonts w:cs="Arial"/>
          <w:sz w:val="24"/>
          <w:szCs w:val="24"/>
        </w:rPr>
        <w:t xml:space="preserve"> Carreón Pérez, Sindico y Presidente del Comité; </w:t>
      </w:r>
    </w:p>
    <w:p w:rsidR="0043510E" w:rsidRPr="0019590B" w:rsidRDefault="0043510E" w:rsidP="0043510E">
      <w:pPr>
        <w:spacing w:after="0" w:line="240" w:lineRule="auto"/>
        <w:ind w:firstLine="708"/>
        <w:jc w:val="both"/>
        <w:rPr>
          <w:rFonts w:cs="Arial"/>
          <w:sz w:val="24"/>
          <w:szCs w:val="24"/>
        </w:rPr>
      </w:pPr>
      <w:r w:rsidRPr="0019590B">
        <w:rPr>
          <w:rFonts w:cs="Arial"/>
          <w:sz w:val="24"/>
          <w:szCs w:val="24"/>
        </w:rPr>
        <w:t>b)</w:t>
      </w:r>
      <w:r w:rsidRPr="0019590B">
        <w:rPr>
          <w:rFonts w:cs="Arial"/>
          <w:sz w:val="24"/>
          <w:szCs w:val="24"/>
        </w:rPr>
        <w:tab/>
        <w:t xml:space="preserve">José Luis Ochoa González, Contralor Municipal e integrante del Comité; y </w:t>
      </w:r>
    </w:p>
    <w:p w:rsidR="0043510E" w:rsidRPr="0019590B" w:rsidRDefault="0043510E" w:rsidP="0043510E">
      <w:pPr>
        <w:spacing w:after="0" w:line="240" w:lineRule="auto"/>
        <w:ind w:firstLine="708"/>
        <w:jc w:val="both"/>
        <w:rPr>
          <w:rFonts w:cs="Arial"/>
          <w:sz w:val="24"/>
          <w:szCs w:val="24"/>
        </w:rPr>
      </w:pPr>
      <w:r w:rsidRPr="0019590B">
        <w:rPr>
          <w:rFonts w:cs="Arial"/>
          <w:sz w:val="24"/>
          <w:szCs w:val="24"/>
        </w:rPr>
        <w:t>c)</w:t>
      </w:r>
      <w:r w:rsidRPr="0019590B">
        <w:rPr>
          <w:rFonts w:cs="Arial"/>
          <w:sz w:val="24"/>
          <w:szCs w:val="24"/>
        </w:rPr>
        <w:tab/>
        <w:t>Melina Ramos Muñoz, Directora de Transparencia y Secretario del Comité.</w:t>
      </w:r>
    </w:p>
    <w:p w:rsidR="0043510E" w:rsidRDefault="0043510E" w:rsidP="0043510E">
      <w:pPr>
        <w:spacing w:after="0" w:line="240" w:lineRule="auto"/>
        <w:jc w:val="both"/>
        <w:rPr>
          <w:rFonts w:cs="Arial"/>
          <w:sz w:val="24"/>
          <w:szCs w:val="24"/>
        </w:rPr>
      </w:pPr>
    </w:p>
    <w:p w:rsidR="002E2EC9" w:rsidRPr="0019590B" w:rsidRDefault="002E2EC9" w:rsidP="0043510E">
      <w:pPr>
        <w:spacing w:after="0" w:line="240" w:lineRule="auto"/>
        <w:jc w:val="both"/>
        <w:rPr>
          <w:rFonts w:cs="Arial"/>
          <w:sz w:val="24"/>
          <w:szCs w:val="24"/>
        </w:rPr>
      </w:pPr>
    </w:p>
    <w:p w:rsidR="0043510E" w:rsidRDefault="0043510E" w:rsidP="0043510E">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w:t>
      </w:r>
      <w:r w:rsidR="005C7155">
        <w:rPr>
          <w:rFonts w:cs="Arial"/>
          <w:i/>
          <w:sz w:val="24"/>
          <w:szCs w:val="24"/>
        </w:rPr>
        <w:t>r por iniciada la Vigésima Quinta</w:t>
      </w:r>
      <w:r w:rsidRPr="0019590B">
        <w:rPr>
          <w:rFonts w:cs="Arial"/>
          <w:i/>
          <w:sz w:val="24"/>
          <w:szCs w:val="24"/>
        </w:rPr>
        <w:t xml:space="preserve"> Sesión Extraordinaria del año 2020 dos mil veinte, del Comité de Transparencia del Gobierno Municipal del Municipio de Tlajomulco de Zúñiga, Jalisco. </w:t>
      </w:r>
    </w:p>
    <w:p w:rsidR="0043510E" w:rsidRDefault="0043510E" w:rsidP="0043510E">
      <w:pPr>
        <w:spacing w:after="0" w:line="240" w:lineRule="auto"/>
        <w:jc w:val="both"/>
        <w:rPr>
          <w:rFonts w:cs="Arial"/>
          <w:b/>
          <w:i/>
          <w:sz w:val="24"/>
          <w:szCs w:val="24"/>
        </w:rPr>
      </w:pPr>
    </w:p>
    <w:p w:rsidR="002E2EC9" w:rsidRPr="00D33D79" w:rsidRDefault="002E2EC9" w:rsidP="0043510E">
      <w:pPr>
        <w:spacing w:after="0" w:line="240" w:lineRule="auto"/>
        <w:jc w:val="both"/>
        <w:rPr>
          <w:rFonts w:cs="Arial"/>
          <w:b/>
          <w:i/>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II.- </w:t>
      </w:r>
      <w:r w:rsidR="005C7155" w:rsidRPr="005C7155">
        <w:rPr>
          <w:rFonts w:cs="Arial"/>
          <w:b/>
          <w:sz w:val="24"/>
          <w:szCs w:val="24"/>
        </w:rPr>
        <w:t>REVISIÓN, DISCUSIÓN, ANÁLISIS Y, EN SU CASO, RATIFICACIÓN O MODIFICACIÓN DE LA RESOLUCIÓN DE LA SOLICITUD DE EJERCICIO DE DERECHOS ARCO 04/2020, TODA VEZ QUE, EL SOLICITANTE INGRESÓ EL RECURSO DE REVISIÓN DE DATOS PERSONALES 030/2020.</w:t>
      </w:r>
    </w:p>
    <w:p w:rsidR="0043510E" w:rsidRDefault="0043510E" w:rsidP="0043510E">
      <w:pPr>
        <w:spacing w:after="0" w:line="240" w:lineRule="auto"/>
        <w:jc w:val="both"/>
        <w:rPr>
          <w:rFonts w:cs="Arial"/>
          <w:b/>
          <w:sz w:val="24"/>
          <w:szCs w:val="24"/>
        </w:rPr>
      </w:pPr>
    </w:p>
    <w:p w:rsidR="002E2EC9" w:rsidRPr="0019590B" w:rsidRDefault="002E2EC9" w:rsidP="0043510E">
      <w:pPr>
        <w:spacing w:after="0" w:line="240" w:lineRule="auto"/>
        <w:jc w:val="both"/>
        <w:rPr>
          <w:rFonts w:cs="Arial"/>
          <w:b/>
          <w:sz w:val="24"/>
          <w:szCs w:val="24"/>
        </w:rPr>
      </w:pPr>
    </w:p>
    <w:p w:rsidR="0043510E" w:rsidRDefault="0043510E" w:rsidP="005C7155">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w:t>
      </w:r>
      <w:r w:rsidR="005C7155">
        <w:rPr>
          <w:rFonts w:cs="Arial"/>
          <w:sz w:val="24"/>
          <w:szCs w:val="24"/>
        </w:rPr>
        <w:t>Derivado de la notificación de admisión del recurso que nos ocupa por parte del Instituto de Transparencia, Información Pública y Protección de Datos Personales del Estado de Jalisco, “el ITEI”</w:t>
      </w:r>
      <w:r w:rsidR="00BD27DF">
        <w:rPr>
          <w:rFonts w:cs="Arial"/>
          <w:sz w:val="24"/>
          <w:szCs w:val="24"/>
        </w:rPr>
        <w:t>, es necesario</w:t>
      </w:r>
      <w:r w:rsidR="00700EDC">
        <w:rPr>
          <w:rFonts w:cs="Arial"/>
          <w:sz w:val="24"/>
          <w:szCs w:val="24"/>
        </w:rPr>
        <w:t xml:space="preserve"> llevar a cabo</w:t>
      </w:r>
      <w:r w:rsidR="00BD27DF">
        <w:rPr>
          <w:rFonts w:cs="Arial"/>
          <w:sz w:val="24"/>
          <w:szCs w:val="24"/>
        </w:rPr>
        <w:t xml:space="preserve"> la presente sesión a fin de valorar la ratificación o modificación de la resolución de derechos ARCO 04/2020 q</w:t>
      </w:r>
      <w:r w:rsidR="00700EDC">
        <w:rPr>
          <w:rFonts w:cs="Arial"/>
          <w:sz w:val="24"/>
          <w:szCs w:val="24"/>
        </w:rPr>
        <w:t xml:space="preserve">ue se llevó </w:t>
      </w:r>
      <w:r w:rsidR="009044BA">
        <w:rPr>
          <w:rFonts w:cs="Arial"/>
          <w:sz w:val="24"/>
          <w:szCs w:val="24"/>
        </w:rPr>
        <w:t>a cabo</w:t>
      </w:r>
      <w:r w:rsidR="00700EDC">
        <w:rPr>
          <w:rFonts w:cs="Arial"/>
          <w:sz w:val="24"/>
          <w:szCs w:val="24"/>
        </w:rPr>
        <w:t xml:space="preserve"> dentro de la Décima</w:t>
      </w:r>
      <w:r w:rsidR="00BD27DF">
        <w:rPr>
          <w:rFonts w:cs="Arial"/>
          <w:sz w:val="24"/>
          <w:szCs w:val="24"/>
        </w:rPr>
        <w:t xml:space="preserve"> Séptima Sesión Extraordinaria del presente Comité, y en la cual se entregó una versión pública del acta de matrimonio con los siguientes datos </w:t>
      </w:r>
      <w:r w:rsidR="00BD27DF" w:rsidRPr="00BD27DF">
        <w:rPr>
          <w:rFonts w:cs="Arial"/>
          <w:sz w:val="24"/>
          <w:szCs w:val="24"/>
        </w:rPr>
        <w:t>oficialía 11, acta 2, libro 1, municipio de Tlajomulco, año 2017</w:t>
      </w:r>
      <w:r w:rsidR="00BD27DF">
        <w:rPr>
          <w:rFonts w:cs="Arial"/>
          <w:sz w:val="24"/>
          <w:szCs w:val="24"/>
        </w:rPr>
        <w:t xml:space="preserve"> y el expediente que lo conforma, resguardando los datos personales que no correspondían a la hoy finada y madre de la recurrente, así como todos los datos personales catalogados como sensibles, por lo que es de a su consideración ratificar esta respuesta o en su caso modificarla y entregar los documentos abiertos. </w:t>
      </w:r>
    </w:p>
    <w:p w:rsidR="00BD27DF" w:rsidRDefault="00BD27DF" w:rsidP="005C7155">
      <w:pPr>
        <w:spacing w:after="0" w:line="240" w:lineRule="auto"/>
        <w:jc w:val="both"/>
        <w:rPr>
          <w:rFonts w:cs="Arial"/>
          <w:sz w:val="24"/>
          <w:szCs w:val="24"/>
        </w:rPr>
      </w:pPr>
    </w:p>
    <w:p w:rsidR="00BD27DF" w:rsidRDefault="00BD27DF" w:rsidP="005C7155">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 xml:space="preserve">Tomando en consideración que la recurrente solo demostró el interés legítimo al ser hija de la finada y no demostró el interés jurídico, ni tampoco alguna autoridad judicial mediante mandato expreso ha solicitado el expediente, me parece que es importante ratificar la entrega de la documentación con los datos personales de terceros así como todos los datos sensibles </w:t>
      </w:r>
      <w:r w:rsidR="008C1037">
        <w:rPr>
          <w:rFonts w:cs="Arial"/>
          <w:sz w:val="24"/>
          <w:szCs w:val="24"/>
        </w:rPr>
        <w:t>de manera oculta, para resguardarlos en tanto no sean solicitados por alguna autoridad competente. Cedo la palabra por si algún integrante del comité desea aportar algo más.</w:t>
      </w:r>
    </w:p>
    <w:p w:rsidR="008C1037" w:rsidRDefault="008C1037" w:rsidP="005C7155">
      <w:pPr>
        <w:spacing w:after="0" w:line="240" w:lineRule="auto"/>
        <w:jc w:val="both"/>
        <w:rPr>
          <w:rFonts w:cs="Arial"/>
          <w:sz w:val="24"/>
          <w:szCs w:val="24"/>
        </w:rPr>
      </w:pPr>
    </w:p>
    <w:p w:rsidR="008C1037" w:rsidRDefault="008C1037" w:rsidP="005C7155">
      <w:pPr>
        <w:spacing w:after="0" w:line="240" w:lineRule="auto"/>
        <w:jc w:val="both"/>
        <w:rPr>
          <w:rFonts w:cs="Arial"/>
          <w:sz w:val="24"/>
          <w:szCs w:val="24"/>
        </w:rPr>
      </w:pPr>
      <w:r w:rsidRPr="008C1037">
        <w:rPr>
          <w:rFonts w:cs="Arial"/>
          <w:i/>
          <w:sz w:val="24"/>
          <w:szCs w:val="24"/>
        </w:rPr>
        <w:t>José Luis Ochoa González, Contralor Municipal e integrante del Comité</w:t>
      </w:r>
      <w:r>
        <w:rPr>
          <w:rFonts w:cs="Arial"/>
          <w:i/>
          <w:sz w:val="24"/>
          <w:szCs w:val="24"/>
        </w:rPr>
        <w:t xml:space="preserve"> toma el uso de la voz: </w:t>
      </w:r>
      <w:r>
        <w:rPr>
          <w:rFonts w:cs="Arial"/>
          <w:sz w:val="24"/>
          <w:szCs w:val="24"/>
        </w:rPr>
        <w:t xml:space="preserve">Concuerdo con el presidente, si bien la solicitante de los documentos es hija de la dueña de los datos personales fallecida, también es cierto que no ha demostrado el interés jurídico necesario para entregar de manera abierta todo el expediente, por lo que </w:t>
      </w:r>
      <w:r>
        <w:rPr>
          <w:rFonts w:cs="Arial"/>
          <w:sz w:val="24"/>
          <w:szCs w:val="24"/>
        </w:rPr>
        <w:lastRenderedPageBreak/>
        <w:t xml:space="preserve">en tanto no haya un mandato judicial que así lo determine es necesario resguardar los datos personales de terceros así como todos aquellos sensibles, es cuánto. </w:t>
      </w:r>
    </w:p>
    <w:p w:rsidR="008C1037" w:rsidRDefault="008C1037" w:rsidP="005C7155">
      <w:pPr>
        <w:spacing w:after="0" w:line="240" w:lineRule="auto"/>
        <w:jc w:val="both"/>
        <w:rPr>
          <w:rFonts w:cs="Arial"/>
          <w:sz w:val="24"/>
          <w:szCs w:val="24"/>
        </w:rPr>
      </w:pPr>
    </w:p>
    <w:p w:rsidR="008C1037" w:rsidRPr="008C1037" w:rsidRDefault="008C1037" w:rsidP="005C7155">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No existiendo más intervenciones que realizar, les pregunto a los integrantes del comité si se ratifica la</w:t>
      </w:r>
      <w:r w:rsidR="00700EDC">
        <w:rPr>
          <w:rFonts w:cs="Arial"/>
          <w:sz w:val="24"/>
          <w:szCs w:val="24"/>
        </w:rPr>
        <w:t xml:space="preserve"> primera respuesta</w:t>
      </w:r>
      <w:r>
        <w:rPr>
          <w:rFonts w:cs="Arial"/>
          <w:sz w:val="24"/>
          <w:szCs w:val="24"/>
        </w:rPr>
        <w:t xml:space="preserve"> </w:t>
      </w:r>
      <w:r w:rsidR="00700EDC">
        <w:rPr>
          <w:rFonts w:cs="Arial"/>
          <w:sz w:val="24"/>
          <w:szCs w:val="24"/>
        </w:rPr>
        <w:t>otorgada, es decir, entregar la</w:t>
      </w:r>
      <w:r>
        <w:rPr>
          <w:rFonts w:cs="Arial"/>
          <w:sz w:val="24"/>
          <w:szCs w:val="24"/>
        </w:rPr>
        <w:t xml:space="preserve"> documentación en versión pública, en tanto no exista un mandato judicial: </w:t>
      </w:r>
    </w:p>
    <w:p w:rsidR="009044BA" w:rsidRDefault="009044BA"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43510E" w:rsidRPr="0019590B" w:rsidRDefault="0043510E" w:rsidP="0043510E">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43510E" w:rsidRPr="0019590B" w:rsidRDefault="0043510E" w:rsidP="0043510E">
      <w:pPr>
        <w:spacing w:after="0" w:line="240" w:lineRule="auto"/>
        <w:jc w:val="both"/>
        <w:rPr>
          <w:rFonts w:cs="Arial"/>
          <w:sz w:val="24"/>
          <w:szCs w:val="24"/>
        </w:rPr>
      </w:pPr>
      <w:r w:rsidRPr="0019590B">
        <w:rPr>
          <w:rFonts w:cs="Arial"/>
          <w:sz w:val="24"/>
          <w:szCs w:val="24"/>
        </w:rPr>
        <w:t>Mi voto es a favor, por lo cual se resuelve conforme a lo siguiente:</w:t>
      </w:r>
    </w:p>
    <w:p w:rsidR="00887F5E" w:rsidRDefault="00887F5E" w:rsidP="0043510E">
      <w:pPr>
        <w:spacing w:after="0" w:line="240" w:lineRule="auto"/>
        <w:jc w:val="both"/>
        <w:rPr>
          <w:rFonts w:cs="Arial"/>
          <w:sz w:val="24"/>
          <w:szCs w:val="24"/>
        </w:rPr>
      </w:pPr>
    </w:p>
    <w:p w:rsidR="00A931D3" w:rsidRPr="0019590B" w:rsidRDefault="00A931D3"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i/>
          <w:sz w:val="24"/>
          <w:szCs w:val="24"/>
        </w:rPr>
      </w:pPr>
      <w:r w:rsidRPr="0019590B">
        <w:rPr>
          <w:rFonts w:cs="Arial"/>
          <w:b/>
          <w:i/>
          <w:sz w:val="24"/>
          <w:szCs w:val="24"/>
          <w:u w:val="single"/>
        </w:rPr>
        <w:t>ACUERDO SEGUNDO.-</w:t>
      </w:r>
      <w:r w:rsidR="00887F5E">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 en relación a lo anteriormente descrito, que el sentido de la solicitud de acceso a datos personales en posesión de este Sujeto Obligado</w:t>
      </w:r>
      <w:r w:rsidR="008C1037">
        <w:rPr>
          <w:i/>
          <w:sz w:val="24"/>
          <w:szCs w:val="24"/>
        </w:rPr>
        <w:t xml:space="preserve"> que fue PROCEDENTE en versión pública, se ratifica en tanto no haya un mandato judicial, por lo cual, si bien el ciudadano ya solicito y recogió un juego de copias, se pone a su disposición un juego de copias </w:t>
      </w:r>
      <w:r w:rsidR="00F776A1">
        <w:rPr>
          <w:i/>
          <w:sz w:val="24"/>
          <w:szCs w:val="24"/>
        </w:rPr>
        <w:t>más,</w:t>
      </w:r>
      <w:r w:rsidR="008C1037">
        <w:rPr>
          <w:i/>
          <w:sz w:val="24"/>
          <w:szCs w:val="24"/>
        </w:rPr>
        <w:t xml:space="preserve"> </w:t>
      </w:r>
      <w:r w:rsidR="00F776A1">
        <w:rPr>
          <w:i/>
          <w:sz w:val="24"/>
          <w:szCs w:val="24"/>
        </w:rPr>
        <w:t>previo pago de los derechos correspondientes</w:t>
      </w:r>
      <w:r w:rsidRPr="0019590B">
        <w:rPr>
          <w:rFonts w:cs="Arial"/>
          <w:i/>
          <w:sz w:val="24"/>
          <w:szCs w:val="24"/>
        </w:rPr>
        <w:t>.</w:t>
      </w:r>
    </w:p>
    <w:p w:rsidR="00887F5E" w:rsidRDefault="00887F5E" w:rsidP="0043510E">
      <w:pPr>
        <w:spacing w:after="0" w:line="240" w:lineRule="auto"/>
        <w:jc w:val="both"/>
        <w:rPr>
          <w:rFonts w:cs="Arial"/>
          <w:i/>
          <w:sz w:val="24"/>
          <w:szCs w:val="24"/>
        </w:rPr>
      </w:pPr>
    </w:p>
    <w:p w:rsidR="00A931D3" w:rsidRPr="0019590B" w:rsidRDefault="00A931D3" w:rsidP="0043510E">
      <w:pPr>
        <w:spacing w:after="0" w:line="240" w:lineRule="auto"/>
        <w:jc w:val="both"/>
        <w:rPr>
          <w:rFonts w:cs="Arial"/>
          <w:i/>
          <w:sz w:val="24"/>
          <w:szCs w:val="24"/>
        </w:rPr>
      </w:pPr>
    </w:p>
    <w:p w:rsidR="0043510E" w:rsidRPr="00D33D79" w:rsidRDefault="0043510E" w:rsidP="0043510E">
      <w:pPr>
        <w:spacing w:after="0" w:line="240" w:lineRule="auto"/>
        <w:jc w:val="both"/>
        <w:rPr>
          <w:rFonts w:cs="Arial"/>
          <w:i/>
          <w:sz w:val="24"/>
          <w:szCs w:val="24"/>
        </w:rPr>
      </w:pPr>
      <w:r w:rsidRPr="0019590B">
        <w:rPr>
          <w:rFonts w:cs="Arial"/>
          <w:b/>
          <w:i/>
          <w:sz w:val="24"/>
          <w:szCs w:val="24"/>
          <w:u w:val="single"/>
        </w:rPr>
        <w:t>ACUERDO TERCERO.-</w:t>
      </w:r>
      <w:r w:rsidR="00887F5E">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entrega de la información solicitada</w:t>
      </w:r>
      <w:r w:rsidR="00887F5E">
        <w:rPr>
          <w:rFonts w:cs="Arial"/>
          <w:i/>
          <w:sz w:val="24"/>
          <w:szCs w:val="24"/>
        </w:rPr>
        <w:t>,</w:t>
      </w:r>
      <w:r w:rsidR="00F776A1">
        <w:rPr>
          <w:rFonts w:cs="Arial"/>
          <w:i/>
          <w:sz w:val="24"/>
          <w:szCs w:val="24"/>
        </w:rPr>
        <w:t xml:space="preserve"> en caso que el ciudadano requiera un juego más de copias</w:t>
      </w:r>
      <w:r w:rsidRPr="0019590B">
        <w:rPr>
          <w:rFonts w:cs="Arial"/>
          <w:i/>
          <w:sz w:val="24"/>
          <w:szCs w:val="24"/>
        </w:rPr>
        <w:t>.</w:t>
      </w:r>
    </w:p>
    <w:p w:rsidR="00887F5E" w:rsidRDefault="00887F5E" w:rsidP="0043510E">
      <w:pPr>
        <w:spacing w:after="0" w:line="240" w:lineRule="auto"/>
        <w:ind w:right="-1"/>
        <w:rPr>
          <w:rFonts w:cs="Arial"/>
          <w:sz w:val="24"/>
          <w:szCs w:val="24"/>
        </w:rPr>
      </w:pPr>
    </w:p>
    <w:p w:rsidR="002E2EC9" w:rsidRPr="0019590B" w:rsidRDefault="002E2EC9" w:rsidP="0043510E">
      <w:pPr>
        <w:spacing w:after="0" w:line="240" w:lineRule="auto"/>
        <w:ind w:right="-1"/>
        <w:rPr>
          <w:rFonts w:cs="Arial"/>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931D3" w:rsidRDefault="00A931D3" w:rsidP="0043510E">
      <w:pPr>
        <w:spacing w:after="0" w:line="240" w:lineRule="auto"/>
        <w:jc w:val="both"/>
        <w:rPr>
          <w:rFonts w:cs="Arial"/>
          <w:sz w:val="24"/>
          <w:szCs w:val="24"/>
        </w:rPr>
      </w:pPr>
    </w:p>
    <w:p w:rsidR="002E2EC9" w:rsidRPr="0019590B" w:rsidRDefault="002E2EC9" w:rsidP="0043510E">
      <w:pPr>
        <w:spacing w:after="0" w:line="240" w:lineRule="auto"/>
        <w:jc w:val="both"/>
        <w:rPr>
          <w:rFonts w:cs="Arial"/>
          <w:sz w:val="24"/>
          <w:szCs w:val="24"/>
        </w:rPr>
      </w:pPr>
    </w:p>
    <w:p w:rsidR="0043510E" w:rsidRDefault="0043510E" w:rsidP="0043510E">
      <w:pPr>
        <w:spacing w:after="0" w:line="240" w:lineRule="auto"/>
        <w:jc w:val="both"/>
        <w:rPr>
          <w:rFonts w:cs="Arial"/>
          <w:i/>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sidR="00F776A1">
        <w:rPr>
          <w:rFonts w:cs="Arial"/>
          <w:i/>
          <w:sz w:val="24"/>
          <w:szCs w:val="24"/>
        </w:rPr>
        <w:t>a de la presente sesión a las 11:00 once</w:t>
      </w:r>
      <w:r w:rsidRPr="0019590B">
        <w:rPr>
          <w:rFonts w:cs="Arial"/>
          <w:i/>
          <w:sz w:val="24"/>
          <w:szCs w:val="24"/>
        </w:rPr>
        <w:t xml:space="preserve"> hora</w:t>
      </w:r>
      <w:r>
        <w:rPr>
          <w:rFonts w:cs="Arial"/>
          <w:i/>
          <w:sz w:val="24"/>
          <w:szCs w:val="24"/>
        </w:rPr>
        <w:t>s</w:t>
      </w:r>
      <w:r w:rsidR="00887F5E">
        <w:rPr>
          <w:rFonts w:cs="Arial"/>
          <w:i/>
          <w:sz w:val="24"/>
          <w:szCs w:val="24"/>
        </w:rPr>
        <w:t xml:space="preserve"> </w:t>
      </w:r>
      <w:r w:rsidR="00F776A1">
        <w:rPr>
          <w:rFonts w:cs="Arial"/>
          <w:i/>
          <w:sz w:val="24"/>
          <w:szCs w:val="24"/>
        </w:rPr>
        <w:t>del día 04 cuatro de septiembre</w:t>
      </w:r>
      <w:r w:rsidRPr="0019590B">
        <w:rPr>
          <w:rFonts w:cs="Arial"/>
          <w:i/>
          <w:sz w:val="24"/>
          <w:szCs w:val="24"/>
        </w:rPr>
        <w:t xml:space="preserve"> del año 2020 dos mil veinte. </w:t>
      </w:r>
    </w:p>
    <w:p w:rsidR="00A931D3" w:rsidRPr="0019590B" w:rsidRDefault="00A931D3" w:rsidP="0043510E">
      <w:pPr>
        <w:spacing w:after="0" w:line="240" w:lineRule="auto"/>
        <w:jc w:val="both"/>
        <w:rPr>
          <w:rFonts w:cs="Arial"/>
          <w:b/>
          <w:i/>
          <w:sz w:val="24"/>
          <w:szCs w:val="24"/>
        </w:rPr>
      </w:pPr>
      <w:r>
        <w:rPr>
          <w:rFonts w:cs="Arial"/>
          <w:i/>
          <w:sz w:val="24"/>
          <w:szCs w:val="24"/>
        </w:rPr>
        <w:t>------------------------------------------------------------------------------------------------------------------------------------------------------------------------------------------------------------------------------------------------------------------------------------------------------------------------------------------------------------------------------------------------------------------------------------------------------------------------------------------------</w:t>
      </w:r>
      <w:r w:rsidR="002E2EC9">
        <w:rPr>
          <w:rFonts w:cs="Arial"/>
          <w:i/>
          <w:sz w:val="24"/>
          <w:szCs w:val="24"/>
        </w:rPr>
        <w:t>------------------------------------------------------------------------------------------------------------------------------------------------------------------------------------------------------------------------------------------------------------------------------------------------------------------------------------------------------------------------</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A931D3">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center"/>
        <w:rPr>
          <w:sz w:val="24"/>
          <w:szCs w:val="24"/>
        </w:rPr>
      </w:pPr>
      <w:r w:rsidRPr="0019590B">
        <w:rPr>
          <w:sz w:val="24"/>
          <w:szCs w:val="24"/>
        </w:rPr>
        <w:t xml:space="preserve">MIGUEL OSBALDO CARREÓN PÉREZ, </w:t>
      </w:r>
    </w:p>
    <w:p w:rsidR="0043510E" w:rsidRPr="0019590B" w:rsidRDefault="0043510E" w:rsidP="0043510E">
      <w:pPr>
        <w:spacing w:after="0" w:line="240" w:lineRule="auto"/>
        <w:jc w:val="center"/>
        <w:rPr>
          <w:sz w:val="24"/>
          <w:szCs w:val="24"/>
        </w:rPr>
      </w:pPr>
      <w:r w:rsidRPr="0019590B">
        <w:rPr>
          <w:sz w:val="24"/>
          <w:szCs w:val="24"/>
        </w:rPr>
        <w:t xml:space="preserve">SÍNDICO MUNICIPAL Y PRESIDENTE DEL COMITÉ DE TRANSPARENCIA </w:t>
      </w:r>
    </w:p>
    <w:p w:rsidR="0043510E" w:rsidRPr="0019590B" w:rsidRDefault="0043510E" w:rsidP="0043510E">
      <w:pPr>
        <w:spacing w:after="0" w:line="240" w:lineRule="auto"/>
        <w:jc w:val="center"/>
        <w:rPr>
          <w:sz w:val="24"/>
          <w:szCs w:val="24"/>
        </w:rPr>
      </w:pPr>
      <w:r w:rsidRPr="0019590B">
        <w:rPr>
          <w:sz w:val="24"/>
          <w:szCs w:val="24"/>
        </w:rPr>
        <w:t>DEL GOBIERNO MUNICIPAL DE TLAJOMULCO DE ZÚÑIGA</w:t>
      </w: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Default="0043510E" w:rsidP="00A931D3">
      <w:pPr>
        <w:spacing w:after="0" w:line="240" w:lineRule="auto"/>
        <w:rPr>
          <w:sz w:val="24"/>
          <w:szCs w:val="24"/>
        </w:rPr>
      </w:pPr>
    </w:p>
    <w:p w:rsidR="00A931D3" w:rsidRDefault="00A931D3" w:rsidP="00A931D3">
      <w:pPr>
        <w:spacing w:after="0" w:line="240" w:lineRule="auto"/>
        <w:rPr>
          <w:sz w:val="24"/>
          <w:szCs w:val="24"/>
        </w:rPr>
      </w:pPr>
    </w:p>
    <w:p w:rsidR="002E2EC9" w:rsidRPr="0019590B" w:rsidRDefault="002E2EC9" w:rsidP="00A931D3">
      <w:pPr>
        <w:spacing w:after="0" w:line="240" w:lineRule="auto"/>
        <w:rPr>
          <w:sz w:val="24"/>
          <w:szCs w:val="24"/>
        </w:rPr>
      </w:pPr>
      <w:bookmarkStart w:id="0" w:name="_GoBack"/>
      <w:bookmarkEnd w:id="0"/>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r w:rsidRPr="0019590B">
        <w:rPr>
          <w:sz w:val="24"/>
          <w:szCs w:val="24"/>
        </w:rPr>
        <w:t xml:space="preserve">JOSÉ LUIS OCHOA GONZÁLEZ, </w:t>
      </w:r>
    </w:p>
    <w:p w:rsidR="0043510E" w:rsidRPr="0019590B" w:rsidRDefault="0043510E" w:rsidP="0043510E">
      <w:pPr>
        <w:spacing w:after="0" w:line="240" w:lineRule="auto"/>
        <w:jc w:val="center"/>
        <w:rPr>
          <w:sz w:val="24"/>
          <w:szCs w:val="24"/>
        </w:rPr>
      </w:pPr>
      <w:r w:rsidRPr="0019590B">
        <w:rPr>
          <w:sz w:val="24"/>
          <w:szCs w:val="24"/>
        </w:rPr>
        <w:t>CONTRALOR MUNICIPAL E INTEGRANTE DEL COMITÉ DE TRANSPARENCIA</w:t>
      </w:r>
    </w:p>
    <w:p w:rsidR="0043510E" w:rsidRPr="0019590B" w:rsidRDefault="0043510E" w:rsidP="0043510E">
      <w:pPr>
        <w:spacing w:after="0" w:line="240" w:lineRule="auto"/>
        <w:jc w:val="center"/>
        <w:rPr>
          <w:sz w:val="24"/>
          <w:szCs w:val="24"/>
        </w:rPr>
      </w:pPr>
      <w:r w:rsidRPr="0019590B">
        <w:rPr>
          <w:sz w:val="24"/>
          <w:szCs w:val="24"/>
        </w:rPr>
        <w:t>DEL GOBIERNO MUNICIPAL DE TLAJOMULCO DE ZÚÑIGA</w:t>
      </w: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Default="0043510E" w:rsidP="0043510E">
      <w:pPr>
        <w:spacing w:after="0" w:line="240" w:lineRule="auto"/>
        <w:rPr>
          <w:sz w:val="24"/>
          <w:szCs w:val="24"/>
        </w:rPr>
      </w:pPr>
    </w:p>
    <w:p w:rsidR="002E2EC9" w:rsidRDefault="002E2EC9" w:rsidP="0043510E">
      <w:pPr>
        <w:spacing w:after="0" w:line="240" w:lineRule="auto"/>
        <w:rPr>
          <w:sz w:val="24"/>
          <w:szCs w:val="24"/>
        </w:rPr>
      </w:pPr>
    </w:p>
    <w:p w:rsidR="00A931D3" w:rsidRPr="0019590B" w:rsidRDefault="00A931D3"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pStyle w:val="Sinespaciado"/>
        <w:jc w:val="center"/>
        <w:rPr>
          <w:sz w:val="24"/>
          <w:szCs w:val="24"/>
        </w:rPr>
      </w:pPr>
      <w:r w:rsidRPr="0019590B">
        <w:rPr>
          <w:sz w:val="24"/>
          <w:szCs w:val="24"/>
        </w:rPr>
        <w:t>MELINA RAMOS MUÑOZ</w:t>
      </w:r>
    </w:p>
    <w:p w:rsidR="0043510E" w:rsidRPr="0019590B" w:rsidRDefault="0043510E" w:rsidP="0043510E">
      <w:pPr>
        <w:pStyle w:val="Sinespaciado"/>
        <w:jc w:val="center"/>
        <w:rPr>
          <w:sz w:val="24"/>
          <w:szCs w:val="24"/>
        </w:rPr>
      </w:pPr>
      <w:r w:rsidRPr="0019590B">
        <w:rPr>
          <w:sz w:val="24"/>
          <w:szCs w:val="24"/>
        </w:rPr>
        <w:t>DIRECTORA DE TRANSPARENCIA Y SECRETARIO DEL COMITÉ DE TRANSPARENCIA</w:t>
      </w:r>
    </w:p>
    <w:p w:rsidR="0043510E" w:rsidRPr="0019590B" w:rsidRDefault="0043510E" w:rsidP="0043510E">
      <w:pPr>
        <w:pStyle w:val="Sinespaciado"/>
        <w:jc w:val="center"/>
        <w:rPr>
          <w:sz w:val="24"/>
          <w:szCs w:val="24"/>
        </w:rPr>
      </w:pPr>
      <w:r w:rsidRPr="0019590B">
        <w:rPr>
          <w:sz w:val="24"/>
          <w:szCs w:val="24"/>
        </w:rPr>
        <w:t>DEL GOBIERNO MUNICIPAL DE TLAJOMULCO DE ZÚÑIGA</w:t>
      </w:r>
    </w:p>
    <w:p w:rsidR="0043510E" w:rsidRDefault="0043510E" w:rsidP="0043510E"/>
    <w:p w:rsidR="000B63ED" w:rsidRDefault="000B63ED"/>
    <w:sectPr w:rsidR="000B63ED" w:rsidSect="002E2EC9">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8B" w:rsidRDefault="00073E8B" w:rsidP="00887F5E">
      <w:pPr>
        <w:spacing w:after="0" w:line="240" w:lineRule="auto"/>
      </w:pPr>
      <w:r>
        <w:separator/>
      </w:r>
    </w:p>
  </w:endnote>
  <w:endnote w:type="continuationSeparator" w:id="0">
    <w:p w:rsidR="00073E8B" w:rsidRDefault="00073E8B" w:rsidP="0088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BD27DF" w:rsidP="00776FAB">
    <w:pPr>
      <w:pStyle w:val="Encabezado"/>
      <w:jc w:val="both"/>
      <w:rPr>
        <w:sz w:val="16"/>
        <w:szCs w:val="16"/>
      </w:rPr>
    </w:pPr>
    <w:r w:rsidRPr="00F66C40">
      <w:rPr>
        <w:rFonts w:cs="Arial"/>
        <w:sz w:val="16"/>
        <w:szCs w:val="16"/>
      </w:rPr>
      <w:t xml:space="preserve">Esta página forma parte integral de la Minuta de la </w:t>
    </w:r>
    <w:r w:rsidR="00F776A1">
      <w:rPr>
        <w:rFonts w:cs="Arial"/>
        <w:sz w:val="16"/>
        <w:szCs w:val="16"/>
      </w:rPr>
      <w:t>Vigésima Quinta Sesión</w:t>
    </w:r>
    <w:r w:rsidRPr="00F66C40">
      <w:rPr>
        <w:rFonts w:cs="Arial"/>
        <w:sz w:val="16"/>
        <w:szCs w:val="16"/>
      </w:rPr>
      <w:t xml:space="preserve">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F776A1">
      <w:rPr>
        <w:sz w:val="16"/>
        <w:szCs w:val="16"/>
      </w:rPr>
      <w:t xml:space="preserve"> celebrada el día 4 de Septiembre</w:t>
    </w:r>
    <w:r>
      <w:rPr>
        <w:sz w:val="16"/>
        <w:szCs w:val="16"/>
      </w:rPr>
      <w:t xml:space="preserve"> del año 2020 dos mil veinte</w:t>
    </w:r>
    <w:r w:rsidRPr="00F66C40">
      <w:rPr>
        <w:sz w:val="16"/>
        <w:szCs w:val="16"/>
      </w:rPr>
      <w:t>.</w:t>
    </w:r>
  </w:p>
  <w:p w:rsidR="00BD27DF" w:rsidRDefault="00BD27DF" w:rsidP="00776FAB">
    <w:pPr>
      <w:pStyle w:val="Encabezado"/>
      <w:jc w:val="both"/>
      <w:rPr>
        <w:sz w:val="16"/>
        <w:szCs w:val="16"/>
      </w:rPr>
    </w:pPr>
  </w:p>
  <w:p w:rsidR="009044BA" w:rsidRDefault="009044BA" w:rsidP="00776FAB">
    <w:pPr>
      <w:pStyle w:val="Encabezado"/>
      <w:jc w:val="both"/>
      <w:rPr>
        <w:sz w:val="16"/>
        <w:szCs w:val="16"/>
      </w:rPr>
    </w:pPr>
  </w:p>
  <w:p w:rsidR="009044BA" w:rsidRPr="00D33D79" w:rsidRDefault="009044BA"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8B" w:rsidRDefault="00073E8B" w:rsidP="00887F5E">
      <w:pPr>
        <w:spacing w:after="0" w:line="240" w:lineRule="auto"/>
      </w:pPr>
      <w:r>
        <w:separator/>
      </w:r>
    </w:p>
  </w:footnote>
  <w:footnote w:type="continuationSeparator" w:id="0">
    <w:p w:rsidR="00073E8B" w:rsidRDefault="00073E8B" w:rsidP="0088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BD27DF" w:rsidP="00776FAB">
    <w:pPr>
      <w:pStyle w:val="Encabezado"/>
      <w:rPr>
        <w:noProof/>
        <w:lang w:eastAsia="es-MX"/>
      </w:rPr>
    </w:pPr>
  </w:p>
  <w:p w:rsidR="00BD27DF" w:rsidRDefault="00073E8B" w:rsidP="00776F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w:pict>
            <v:rect id="Rectángulo 9" o:spid="_x0000_s2049"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D27DF" w:rsidRDefault="00BD27D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E2EC9" w:rsidRPr="002E2EC9">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510E"/>
    <w:rsid w:val="00073E8B"/>
    <w:rsid w:val="000B63ED"/>
    <w:rsid w:val="001C1F8D"/>
    <w:rsid w:val="002442F0"/>
    <w:rsid w:val="002B535A"/>
    <w:rsid w:val="002E2EC9"/>
    <w:rsid w:val="0043510E"/>
    <w:rsid w:val="005C7155"/>
    <w:rsid w:val="006C54C8"/>
    <w:rsid w:val="00700EDC"/>
    <w:rsid w:val="00776FAB"/>
    <w:rsid w:val="00887F5E"/>
    <w:rsid w:val="008C1037"/>
    <w:rsid w:val="008E5732"/>
    <w:rsid w:val="009044BA"/>
    <w:rsid w:val="00A931D3"/>
    <w:rsid w:val="00BD27DF"/>
    <w:rsid w:val="00DA04D8"/>
    <w:rsid w:val="00F77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0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10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43510E"/>
    <w:rPr>
      <w:rFonts w:ascii="Calibri" w:eastAsia="Calibri" w:hAnsi="Calibri" w:cs="Times New Roman"/>
      <w:lang w:val="es-MX"/>
    </w:rPr>
  </w:style>
  <w:style w:type="paragraph" w:styleId="Sinespaciado">
    <w:name w:val="No Spacing"/>
    <w:uiPriority w:val="1"/>
    <w:qFormat/>
    <w:rsid w:val="0043510E"/>
    <w:pPr>
      <w:spacing w:after="0" w:line="240" w:lineRule="auto"/>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435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10E"/>
    <w:rPr>
      <w:rFonts w:ascii="Tahoma" w:hAnsi="Tahoma" w:cs="Tahoma"/>
      <w:sz w:val="16"/>
      <w:szCs w:val="16"/>
      <w:lang w:val="es-MX"/>
    </w:rPr>
  </w:style>
  <w:style w:type="paragraph" w:styleId="Piedepgina">
    <w:name w:val="footer"/>
    <w:basedOn w:val="Normal"/>
    <w:link w:val="PiedepginaCar"/>
    <w:uiPriority w:val="99"/>
    <w:unhideWhenUsed/>
    <w:rsid w:val="00887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F5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Lemus</cp:lastModifiedBy>
  <cp:revision>5</cp:revision>
  <dcterms:created xsi:type="dcterms:W3CDTF">2020-09-08T15:34:00Z</dcterms:created>
  <dcterms:modified xsi:type="dcterms:W3CDTF">2020-09-09T18:59:00Z</dcterms:modified>
</cp:coreProperties>
</file>