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93" w:rsidRDefault="001A1793" w:rsidP="001A1793">
      <w:pPr>
        <w:tabs>
          <w:tab w:val="left" w:pos="3722"/>
        </w:tabs>
        <w:spacing w:after="0" w:line="240" w:lineRule="auto"/>
        <w:jc w:val="center"/>
        <w:rPr>
          <w:rFonts w:cs="Arial"/>
          <w:b/>
          <w:sz w:val="24"/>
          <w:szCs w:val="24"/>
        </w:rPr>
      </w:pPr>
      <w:r>
        <w:rPr>
          <w:rFonts w:cs="Arial"/>
          <w:b/>
          <w:sz w:val="24"/>
          <w:szCs w:val="24"/>
        </w:rPr>
        <w:t xml:space="preserve">VIGÉSIMA TERCERA SESIÓN EXTRAORDINARIA DEL AÑO 2022 </w:t>
      </w:r>
      <w:r w:rsidRPr="003461DB">
        <w:rPr>
          <w:rFonts w:cs="Arial"/>
          <w:b/>
          <w:sz w:val="24"/>
          <w:szCs w:val="24"/>
        </w:rPr>
        <w:t xml:space="preserve">DEL COMITÉ DE </w:t>
      </w:r>
    </w:p>
    <w:p w:rsidR="001A1793" w:rsidRDefault="001A1793" w:rsidP="001A1793">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1A1793" w:rsidRPr="0019590B" w:rsidRDefault="001A1793" w:rsidP="001A1793">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1A1793" w:rsidRDefault="001A1793" w:rsidP="001A1793">
      <w:pPr>
        <w:tabs>
          <w:tab w:val="left" w:pos="3722"/>
        </w:tabs>
        <w:spacing w:after="0" w:line="240" w:lineRule="auto"/>
        <w:jc w:val="center"/>
        <w:rPr>
          <w:rFonts w:cs="Arial"/>
          <w:b/>
          <w:sz w:val="24"/>
          <w:szCs w:val="24"/>
        </w:rPr>
      </w:pPr>
      <w:r>
        <w:rPr>
          <w:rFonts w:cs="Arial"/>
          <w:b/>
          <w:sz w:val="24"/>
          <w:szCs w:val="24"/>
        </w:rPr>
        <w:t>(Resolución de la solicitud de Derechos ARCO 020/2022</w:t>
      </w:r>
      <w:r w:rsidRPr="0019590B">
        <w:rPr>
          <w:rFonts w:cs="Arial"/>
          <w:b/>
          <w:sz w:val="24"/>
          <w:szCs w:val="24"/>
        </w:rPr>
        <w:t>)</w:t>
      </w:r>
      <w:r>
        <w:rPr>
          <w:rFonts w:cs="Arial"/>
          <w:b/>
          <w:sz w:val="24"/>
          <w:szCs w:val="24"/>
        </w:rPr>
        <w:t>.</w:t>
      </w:r>
    </w:p>
    <w:p w:rsidR="001A1793" w:rsidRPr="0019590B" w:rsidRDefault="001A1793" w:rsidP="001A1793">
      <w:pPr>
        <w:tabs>
          <w:tab w:val="left" w:pos="3722"/>
        </w:tabs>
        <w:spacing w:after="0" w:line="240" w:lineRule="auto"/>
        <w:jc w:val="center"/>
        <w:rPr>
          <w:rFonts w:cs="Arial"/>
          <w:b/>
          <w:sz w:val="24"/>
          <w:szCs w:val="24"/>
        </w:rPr>
      </w:pPr>
    </w:p>
    <w:p w:rsidR="001A1793" w:rsidRPr="009B527E" w:rsidRDefault="001A1793" w:rsidP="001A1793">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09:</w:t>
      </w:r>
      <w:r w:rsidRPr="009B527E">
        <w:rPr>
          <w:rFonts w:asciiTheme="minorHAnsi" w:hAnsiTheme="minorHAnsi"/>
          <w:sz w:val="24"/>
          <w:szCs w:val="24"/>
        </w:rPr>
        <w:t>0</w:t>
      </w:r>
      <w:r>
        <w:rPr>
          <w:rFonts w:asciiTheme="minorHAnsi" w:hAnsiTheme="minorHAnsi"/>
          <w:sz w:val="24"/>
          <w:szCs w:val="24"/>
        </w:rPr>
        <w:t>0 nueve</w:t>
      </w:r>
      <w:r w:rsidRPr="009B527E">
        <w:rPr>
          <w:rFonts w:asciiTheme="minorHAnsi" w:hAnsiTheme="minorHAnsi"/>
          <w:sz w:val="24"/>
          <w:szCs w:val="24"/>
        </w:rPr>
        <w:t xml:space="preserve"> horas</w:t>
      </w:r>
      <w:r>
        <w:rPr>
          <w:rFonts w:asciiTheme="minorHAnsi" w:hAnsiTheme="minorHAnsi"/>
          <w:sz w:val="24"/>
          <w:szCs w:val="24"/>
        </w:rPr>
        <w:t xml:space="preserve"> del día 01 uno de septiembre del año 2022 dos mil veintidós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Vigésima Tercera Sesión Extraordinaria del año 2022 dos mil veintidós</w:t>
      </w:r>
      <w:r w:rsidRPr="009B527E">
        <w:rPr>
          <w:rFonts w:asciiTheme="minorHAnsi" w:hAnsiTheme="minorHAnsi"/>
          <w:sz w:val="24"/>
          <w:szCs w:val="24"/>
        </w:rPr>
        <w:t>, conforme al siguiente:</w:t>
      </w:r>
    </w:p>
    <w:p w:rsidR="001A1793" w:rsidRPr="0019590B" w:rsidRDefault="001A1793" w:rsidP="001A1793">
      <w:pPr>
        <w:spacing w:after="0" w:line="240" w:lineRule="auto"/>
        <w:jc w:val="both"/>
        <w:rPr>
          <w:rFonts w:cs="Arial"/>
          <w:sz w:val="24"/>
          <w:szCs w:val="24"/>
        </w:rPr>
      </w:pPr>
    </w:p>
    <w:p w:rsidR="001A1793" w:rsidRPr="0019590B" w:rsidRDefault="001A1793" w:rsidP="001A1793">
      <w:pPr>
        <w:spacing w:after="0" w:line="240" w:lineRule="auto"/>
        <w:jc w:val="center"/>
        <w:rPr>
          <w:rFonts w:cs="Arial"/>
          <w:b/>
          <w:sz w:val="24"/>
          <w:szCs w:val="24"/>
        </w:rPr>
      </w:pPr>
      <w:r w:rsidRPr="0019590B">
        <w:rPr>
          <w:rFonts w:cs="Arial"/>
          <w:b/>
          <w:sz w:val="24"/>
          <w:szCs w:val="24"/>
        </w:rPr>
        <w:t>ORDEN DEL DÍA</w:t>
      </w:r>
    </w:p>
    <w:p w:rsidR="001A1793" w:rsidRPr="0019590B" w:rsidRDefault="001A1793" w:rsidP="001A1793">
      <w:pPr>
        <w:spacing w:after="0" w:line="240" w:lineRule="auto"/>
        <w:rPr>
          <w:rFonts w:cs="Arial"/>
          <w:b/>
          <w:sz w:val="24"/>
          <w:szCs w:val="24"/>
        </w:rPr>
      </w:pPr>
    </w:p>
    <w:p w:rsidR="001A1793" w:rsidRPr="0019590B" w:rsidRDefault="001A1793" w:rsidP="001A1793">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1A1793" w:rsidRPr="00241BB6" w:rsidRDefault="001A1793" w:rsidP="001A1793">
      <w:pPr>
        <w:spacing w:after="0" w:line="240" w:lineRule="auto"/>
        <w:jc w:val="both"/>
        <w:rPr>
          <w:rFonts w:cs="Arial"/>
          <w:i/>
          <w:sz w:val="24"/>
          <w:szCs w:val="24"/>
        </w:rPr>
      </w:pPr>
      <w:r w:rsidRPr="0019590B">
        <w:rPr>
          <w:rFonts w:cs="Arial"/>
          <w:sz w:val="24"/>
          <w:szCs w:val="24"/>
        </w:rPr>
        <w:t>II.- Revisión, discusión y, en su caso, aprobación de la resolución de la solicitud de ejercic</w:t>
      </w:r>
      <w:r>
        <w:rPr>
          <w:rFonts w:cs="Arial"/>
          <w:sz w:val="24"/>
          <w:szCs w:val="24"/>
        </w:rPr>
        <w:t xml:space="preserve">io de los Derechos ARCO 020/2022, que refiere a </w:t>
      </w:r>
      <w:r w:rsidRPr="00E421EB">
        <w:rPr>
          <w:rFonts w:cs="Arial"/>
          <w:i/>
          <w:sz w:val="24"/>
          <w:szCs w:val="24"/>
        </w:rPr>
        <w:t>“…</w:t>
      </w:r>
      <w:r w:rsidRPr="001A1793">
        <w:rPr>
          <w:rFonts w:cs="Arial"/>
          <w:i/>
          <w:sz w:val="24"/>
          <w:szCs w:val="24"/>
        </w:rPr>
        <w:t xml:space="preserve">Conocer el tipo de plaza que tenía Arturo García </w:t>
      </w:r>
      <w:proofErr w:type="spellStart"/>
      <w:r w:rsidRPr="001A1793">
        <w:rPr>
          <w:rFonts w:cs="Arial"/>
          <w:i/>
          <w:sz w:val="24"/>
          <w:szCs w:val="24"/>
        </w:rPr>
        <w:t>Lujano</w:t>
      </w:r>
      <w:proofErr w:type="spellEnd"/>
      <w:r w:rsidRPr="001A1793">
        <w:rPr>
          <w:rFonts w:cs="Arial"/>
          <w:i/>
          <w:sz w:val="24"/>
          <w:szCs w:val="24"/>
        </w:rPr>
        <w:t xml:space="preserve"> (esposo) trámite por el cual puedo ocupar la plaza</w:t>
      </w:r>
      <w:r w:rsidRPr="00E421EB">
        <w:rPr>
          <w:rFonts w:cs="Arial"/>
          <w:i/>
          <w:sz w:val="24"/>
          <w:szCs w:val="24"/>
        </w:rPr>
        <w:t>…” (</w:t>
      </w:r>
      <w:proofErr w:type="gramStart"/>
      <w:r w:rsidRPr="00E421EB">
        <w:rPr>
          <w:rFonts w:cs="Arial"/>
          <w:i/>
          <w:sz w:val="24"/>
          <w:szCs w:val="24"/>
        </w:rPr>
        <w:t>sic</w:t>
      </w:r>
      <w:proofErr w:type="gramEnd"/>
      <w:r w:rsidRPr="00E421EB">
        <w:rPr>
          <w:rFonts w:cs="Arial"/>
          <w:i/>
          <w:sz w:val="24"/>
          <w:szCs w:val="24"/>
        </w:rPr>
        <w:t>).</w:t>
      </w:r>
    </w:p>
    <w:p w:rsidR="001A1793" w:rsidRDefault="001A1793" w:rsidP="001A1793">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1A1793" w:rsidRPr="0019590B" w:rsidRDefault="001A1793" w:rsidP="001A1793">
      <w:pPr>
        <w:spacing w:after="0" w:line="240" w:lineRule="auto"/>
        <w:jc w:val="both"/>
        <w:rPr>
          <w:rFonts w:cs="Arial"/>
          <w:sz w:val="24"/>
          <w:szCs w:val="24"/>
        </w:rPr>
      </w:pPr>
      <w:r>
        <w:rPr>
          <w:rFonts w:cs="Arial"/>
          <w:sz w:val="24"/>
          <w:szCs w:val="24"/>
        </w:rPr>
        <w:t xml:space="preserve">IV.- Clausura de la Sesión. </w:t>
      </w:r>
    </w:p>
    <w:p w:rsidR="001A1793" w:rsidRPr="0019590B" w:rsidRDefault="001A1793" w:rsidP="001A1793">
      <w:pPr>
        <w:spacing w:after="0" w:line="240" w:lineRule="auto"/>
        <w:jc w:val="both"/>
        <w:rPr>
          <w:rFonts w:cs="Arial"/>
          <w:sz w:val="24"/>
          <w:szCs w:val="24"/>
        </w:rPr>
      </w:pPr>
    </w:p>
    <w:p w:rsidR="001A1793" w:rsidRDefault="001A1793" w:rsidP="001A1793">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1A1793" w:rsidRDefault="001A1793" w:rsidP="001A1793">
      <w:pPr>
        <w:spacing w:after="0" w:line="240" w:lineRule="auto"/>
        <w:jc w:val="both"/>
        <w:rPr>
          <w:rFonts w:cs="Arial"/>
          <w:sz w:val="24"/>
          <w:szCs w:val="24"/>
        </w:rPr>
      </w:pPr>
    </w:p>
    <w:p w:rsidR="001A1793" w:rsidRPr="00F55781" w:rsidRDefault="001A1793" w:rsidP="001A1793">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1A1793" w:rsidRPr="0019590B" w:rsidRDefault="001A1793" w:rsidP="001A1793">
      <w:pPr>
        <w:spacing w:after="0" w:line="240" w:lineRule="auto"/>
        <w:rPr>
          <w:rFonts w:cs="Arial"/>
          <w:b/>
          <w:sz w:val="24"/>
          <w:szCs w:val="24"/>
        </w:rPr>
      </w:pPr>
    </w:p>
    <w:p w:rsidR="001A1793" w:rsidRPr="0019590B" w:rsidRDefault="001A1793" w:rsidP="001A1793">
      <w:pPr>
        <w:spacing w:after="0" w:line="240" w:lineRule="auto"/>
        <w:jc w:val="center"/>
        <w:rPr>
          <w:rFonts w:cs="Arial"/>
          <w:b/>
          <w:sz w:val="24"/>
          <w:szCs w:val="24"/>
        </w:rPr>
      </w:pPr>
      <w:r w:rsidRPr="0019590B">
        <w:rPr>
          <w:rFonts w:cs="Arial"/>
          <w:b/>
          <w:sz w:val="24"/>
          <w:szCs w:val="24"/>
        </w:rPr>
        <w:t>DESARROLLO DEL ORDEN DEL DÍA</w:t>
      </w:r>
    </w:p>
    <w:p w:rsidR="001A1793" w:rsidRPr="0019590B" w:rsidRDefault="001A1793" w:rsidP="001A1793">
      <w:pPr>
        <w:spacing w:after="0" w:line="240" w:lineRule="auto"/>
        <w:rPr>
          <w:rFonts w:cs="Arial"/>
          <w:b/>
          <w:sz w:val="24"/>
          <w:szCs w:val="24"/>
        </w:rPr>
      </w:pPr>
    </w:p>
    <w:p w:rsidR="001A1793" w:rsidRPr="0019590B" w:rsidRDefault="001A1793" w:rsidP="001A1793">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1A1793" w:rsidRPr="0019590B" w:rsidRDefault="001A1793" w:rsidP="001A1793">
      <w:pPr>
        <w:spacing w:after="0" w:line="240" w:lineRule="auto"/>
        <w:jc w:val="both"/>
        <w:rPr>
          <w:rFonts w:cs="Arial"/>
          <w:b/>
          <w:sz w:val="24"/>
          <w:szCs w:val="24"/>
        </w:rPr>
      </w:pPr>
    </w:p>
    <w:p w:rsidR="001A1793" w:rsidRPr="00AE1101" w:rsidRDefault="001A1793" w:rsidP="001A1793">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1A1793" w:rsidRPr="00AE1101" w:rsidRDefault="001A1793" w:rsidP="001A1793">
      <w:pPr>
        <w:pStyle w:val="Sinespaciado"/>
        <w:jc w:val="both"/>
        <w:rPr>
          <w:rFonts w:asciiTheme="minorHAnsi" w:hAnsiTheme="minorHAnsi"/>
          <w:b/>
          <w:sz w:val="24"/>
          <w:szCs w:val="24"/>
        </w:rPr>
      </w:pPr>
    </w:p>
    <w:p w:rsidR="001A1793" w:rsidRDefault="001A1793" w:rsidP="001A1793">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1A1793" w:rsidRPr="00AE1101" w:rsidRDefault="001A1793" w:rsidP="001A1793">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1A1793" w:rsidRDefault="001A1793" w:rsidP="001A1793">
      <w:pPr>
        <w:spacing w:after="0" w:line="240" w:lineRule="auto"/>
        <w:jc w:val="both"/>
        <w:rPr>
          <w:sz w:val="24"/>
          <w:szCs w:val="24"/>
        </w:rPr>
      </w:pPr>
      <w:r w:rsidRPr="00AE1101">
        <w:rPr>
          <w:sz w:val="24"/>
          <w:szCs w:val="24"/>
        </w:rPr>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1A1793" w:rsidRDefault="001A1793" w:rsidP="001A1793">
      <w:pPr>
        <w:spacing w:after="0" w:line="240" w:lineRule="auto"/>
        <w:jc w:val="both"/>
        <w:rPr>
          <w:rFonts w:cstheme="minorHAnsi"/>
          <w:i/>
          <w:sz w:val="24"/>
          <w:szCs w:val="24"/>
        </w:rPr>
      </w:pPr>
      <w:r w:rsidRPr="00AE1101">
        <w:rPr>
          <w:b/>
          <w:i/>
          <w:sz w:val="24"/>
          <w:szCs w:val="24"/>
          <w:u w:val="single"/>
        </w:rPr>
        <w:lastRenderedPageBreak/>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 xml:space="preserve">por iniciada la </w:t>
      </w:r>
      <w:r w:rsidRPr="001A1793">
        <w:rPr>
          <w:rFonts w:cstheme="minorHAnsi"/>
          <w:i/>
          <w:sz w:val="24"/>
          <w:szCs w:val="24"/>
        </w:rPr>
        <w:t xml:space="preserve">Vigésima Tercera </w:t>
      </w:r>
      <w:r>
        <w:rPr>
          <w:rFonts w:cstheme="minorHAnsi"/>
          <w:i/>
          <w:sz w:val="24"/>
          <w:szCs w:val="24"/>
        </w:rPr>
        <w:t>Sesión Extraordinaria del año 2022 dos mil veintidós de la Administración Municipal 2021-2024, del Municipio de Tlajomulco de Zúñiga, Jalisco.</w:t>
      </w:r>
    </w:p>
    <w:p w:rsidR="001A1793" w:rsidRDefault="001A1793" w:rsidP="001A1793">
      <w:pPr>
        <w:spacing w:after="0" w:line="240" w:lineRule="auto"/>
        <w:jc w:val="both"/>
        <w:rPr>
          <w:rFonts w:cstheme="minorHAnsi"/>
          <w:i/>
          <w:sz w:val="24"/>
          <w:szCs w:val="24"/>
        </w:rPr>
      </w:pPr>
    </w:p>
    <w:p w:rsidR="001A1793" w:rsidRDefault="001A1793" w:rsidP="001A1793">
      <w:pPr>
        <w:spacing w:after="0" w:line="240" w:lineRule="auto"/>
        <w:jc w:val="both"/>
        <w:rPr>
          <w:rFonts w:cs="Arial"/>
          <w:i/>
          <w:sz w:val="24"/>
          <w:szCs w:val="24"/>
        </w:rPr>
      </w:pPr>
      <w:r>
        <w:rPr>
          <w:rFonts w:cs="Arial"/>
          <w:i/>
          <w:sz w:val="24"/>
          <w:szCs w:val="24"/>
        </w:rPr>
        <w:t>Continuamos con el siguiente punto del orden del día.</w:t>
      </w:r>
    </w:p>
    <w:p w:rsidR="001A1793" w:rsidRPr="00D33D79" w:rsidRDefault="001A1793" w:rsidP="001A1793">
      <w:pPr>
        <w:spacing w:after="0" w:line="240" w:lineRule="auto"/>
        <w:jc w:val="both"/>
        <w:rPr>
          <w:rFonts w:cs="Arial"/>
          <w:b/>
          <w:i/>
          <w:sz w:val="24"/>
          <w:szCs w:val="24"/>
        </w:rPr>
      </w:pPr>
    </w:p>
    <w:p w:rsidR="001A1793" w:rsidRPr="0019590B" w:rsidRDefault="001A1793" w:rsidP="001A1793">
      <w:pPr>
        <w:spacing w:after="0" w:line="240" w:lineRule="auto"/>
        <w:jc w:val="both"/>
        <w:rPr>
          <w:rFonts w:cs="Arial"/>
          <w:b/>
          <w:sz w:val="24"/>
          <w:szCs w:val="24"/>
        </w:rPr>
      </w:pPr>
      <w:r w:rsidRPr="00801547">
        <w:rPr>
          <w:rFonts w:cs="Arial"/>
          <w:b/>
          <w:sz w:val="24"/>
          <w:szCs w:val="24"/>
        </w:rPr>
        <w:t xml:space="preserve">II.- </w:t>
      </w:r>
      <w:r w:rsidRPr="001A1793">
        <w:rPr>
          <w:rFonts w:cs="Arial"/>
          <w:b/>
          <w:sz w:val="24"/>
          <w:szCs w:val="24"/>
        </w:rPr>
        <w:t>REVISIÓN, DISCUSIÓN Y, EN SU CASO, APROBACIÓN DE LA RESOLUCIÓN DE LA SOLICITUD DE EJERCICIO DE LOS DERECHOS ARCO 020/2022, QUE REFIERE A “…CONOCER EL TIPO DE PLAZA QUE TENÍA ARTURO GARCÍA LUJANO (ESPOSO) TRÁMITE POR EL CUAL PUEDO OCUPAR LA PLAZA…” (SIC).</w:t>
      </w:r>
    </w:p>
    <w:p w:rsidR="001A1793" w:rsidRDefault="001A1793" w:rsidP="001A1793">
      <w:pPr>
        <w:spacing w:after="0" w:line="240" w:lineRule="auto"/>
        <w:jc w:val="both"/>
        <w:rPr>
          <w:rFonts w:cs="Arial"/>
          <w:b/>
          <w:sz w:val="24"/>
          <w:szCs w:val="24"/>
        </w:rPr>
      </w:pPr>
    </w:p>
    <w:p w:rsidR="001A1793" w:rsidRDefault="001A1793" w:rsidP="001A1793">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Pr>
          <w:rFonts w:cs="Arial"/>
          <w:sz w:val="24"/>
          <w:szCs w:val="24"/>
        </w:rPr>
        <w:t>o del expediente interno ARCO 020/2022,</w:t>
      </w:r>
      <w:r w:rsidRPr="0019590B">
        <w:rPr>
          <w:rFonts w:cs="Arial"/>
          <w:sz w:val="24"/>
          <w:szCs w:val="24"/>
        </w:rPr>
        <w:t xml:space="preserve"> se informa lo siguiente:</w:t>
      </w:r>
    </w:p>
    <w:p w:rsidR="001A1793" w:rsidRPr="0019590B" w:rsidRDefault="001A1793" w:rsidP="001A1793">
      <w:pPr>
        <w:spacing w:after="0" w:line="240" w:lineRule="auto"/>
        <w:jc w:val="both"/>
        <w:rPr>
          <w:rFonts w:cs="Arial"/>
          <w:sz w:val="24"/>
          <w:szCs w:val="24"/>
        </w:rPr>
      </w:pPr>
    </w:p>
    <w:p w:rsidR="001A1793" w:rsidRDefault="001A1793" w:rsidP="001A1793">
      <w:pPr>
        <w:spacing w:after="0" w:line="240" w:lineRule="auto"/>
        <w:jc w:val="both"/>
        <w:rPr>
          <w:rFonts w:cs="Arial"/>
          <w:sz w:val="24"/>
          <w:szCs w:val="24"/>
        </w:rPr>
      </w:pPr>
      <w:r>
        <w:rPr>
          <w:rFonts w:cs="Arial"/>
          <w:sz w:val="24"/>
          <w:szCs w:val="24"/>
        </w:rPr>
        <w:t xml:space="preserve">          El día 10 diez de agosto del año 2022</w:t>
      </w:r>
      <w:r w:rsidRPr="0019590B">
        <w:rPr>
          <w:rFonts w:cs="Arial"/>
          <w:sz w:val="24"/>
          <w:szCs w:val="24"/>
        </w:rPr>
        <w:t xml:space="preserve"> dos mi</w:t>
      </w:r>
      <w:r>
        <w:rPr>
          <w:rFonts w:cs="Arial"/>
          <w:sz w:val="24"/>
          <w:szCs w:val="24"/>
        </w:rPr>
        <w:t>l veintidós, se recibió vía correo electrónico una resolución de competencia ARCO por parte del Instituto de Transparencia, Información Pública y Protección de Datos Personales del Estado de Jalisco (ITEI)</w:t>
      </w:r>
      <w:r w:rsidRPr="0019590B">
        <w:rPr>
          <w:rFonts w:cs="Arial"/>
          <w:sz w:val="24"/>
          <w:szCs w:val="24"/>
        </w:rPr>
        <w:t xml:space="preserve">, </w:t>
      </w:r>
      <w:r>
        <w:rPr>
          <w:rFonts w:cs="Arial"/>
          <w:sz w:val="24"/>
          <w:szCs w:val="24"/>
        </w:rPr>
        <w:t>misma que se le otorgo el número de folio PNT 14029042200</w:t>
      </w:r>
      <w:r w:rsidR="00D77AEF">
        <w:rPr>
          <w:rFonts w:cs="Arial"/>
          <w:sz w:val="24"/>
          <w:szCs w:val="24"/>
        </w:rPr>
        <w:t>2135</w:t>
      </w:r>
      <w:r w:rsidRPr="0019590B">
        <w:rPr>
          <w:rFonts w:cs="Arial"/>
          <w:sz w:val="24"/>
          <w:szCs w:val="24"/>
        </w:rPr>
        <w:t>,</w:t>
      </w:r>
      <w:r>
        <w:rPr>
          <w:rFonts w:cs="Arial"/>
          <w:sz w:val="24"/>
          <w:szCs w:val="24"/>
        </w:rPr>
        <w:t xml:space="preserve"> asignándole </w:t>
      </w:r>
      <w:r w:rsidRPr="0019590B">
        <w:rPr>
          <w:rFonts w:cs="Arial"/>
          <w:sz w:val="24"/>
          <w:szCs w:val="24"/>
        </w:rPr>
        <w:t>el núme</w:t>
      </w:r>
      <w:r>
        <w:rPr>
          <w:rFonts w:cs="Arial"/>
          <w:sz w:val="24"/>
          <w:szCs w:val="24"/>
        </w:rPr>
        <w:t>ro de ex</w:t>
      </w:r>
      <w:r w:rsidR="00D77AEF">
        <w:rPr>
          <w:rFonts w:cs="Arial"/>
          <w:sz w:val="24"/>
          <w:szCs w:val="24"/>
        </w:rPr>
        <w:t>pediente interno ARCO 020</w:t>
      </w:r>
      <w:r>
        <w:rPr>
          <w:rFonts w:cs="Arial"/>
          <w:sz w:val="24"/>
          <w:szCs w:val="24"/>
        </w:rPr>
        <w:t>/2022</w:t>
      </w:r>
      <w:r w:rsidRPr="0019590B">
        <w:rPr>
          <w:rFonts w:cs="Arial"/>
          <w:sz w:val="24"/>
          <w:szCs w:val="24"/>
        </w:rPr>
        <w:t>, en</w:t>
      </w:r>
      <w:r>
        <w:rPr>
          <w:rFonts w:cs="Arial"/>
          <w:sz w:val="24"/>
          <w:szCs w:val="24"/>
        </w:rPr>
        <w:t xml:space="preserve"> la cual solicitan lo siguiente</w:t>
      </w:r>
      <w:r w:rsidRPr="0019590B">
        <w:rPr>
          <w:rFonts w:cs="Arial"/>
          <w:sz w:val="24"/>
          <w:szCs w:val="24"/>
        </w:rPr>
        <w:t xml:space="preserve">: </w:t>
      </w:r>
    </w:p>
    <w:p w:rsidR="001A1793" w:rsidRDefault="001A1793" w:rsidP="001A1793">
      <w:pPr>
        <w:spacing w:after="0" w:line="240" w:lineRule="auto"/>
        <w:jc w:val="both"/>
        <w:rPr>
          <w:rFonts w:cs="Arial"/>
          <w:sz w:val="24"/>
          <w:szCs w:val="24"/>
        </w:rPr>
      </w:pPr>
    </w:p>
    <w:p w:rsidR="001A1793" w:rsidRPr="0019590B" w:rsidRDefault="001A1793" w:rsidP="001A1793">
      <w:pPr>
        <w:spacing w:after="0" w:line="240" w:lineRule="auto"/>
        <w:jc w:val="both"/>
        <w:rPr>
          <w:rFonts w:cs="Arial"/>
          <w:i/>
          <w:sz w:val="24"/>
          <w:szCs w:val="24"/>
        </w:rPr>
      </w:pPr>
      <w:r w:rsidRPr="0019590B">
        <w:rPr>
          <w:rFonts w:cs="Arial"/>
          <w:i/>
          <w:sz w:val="24"/>
          <w:szCs w:val="24"/>
        </w:rPr>
        <w:t>“…</w:t>
      </w:r>
      <w:r w:rsidR="00D77AEF" w:rsidRPr="001A1793">
        <w:rPr>
          <w:rFonts w:cs="Arial"/>
          <w:i/>
          <w:sz w:val="24"/>
          <w:szCs w:val="24"/>
        </w:rPr>
        <w:t xml:space="preserve">Conocer el tipo de plaza que tenía Arturo García </w:t>
      </w:r>
      <w:proofErr w:type="spellStart"/>
      <w:r w:rsidR="00D77AEF" w:rsidRPr="001A1793">
        <w:rPr>
          <w:rFonts w:cs="Arial"/>
          <w:i/>
          <w:sz w:val="24"/>
          <w:szCs w:val="24"/>
        </w:rPr>
        <w:t>Lujano</w:t>
      </w:r>
      <w:proofErr w:type="spellEnd"/>
      <w:r w:rsidR="00D77AEF" w:rsidRPr="001A1793">
        <w:rPr>
          <w:rFonts w:cs="Arial"/>
          <w:i/>
          <w:sz w:val="24"/>
          <w:szCs w:val="24"/>
        </w:rPr>
        <w:t xml:space="preserve"> (esposo) trámite por el cual puedo ocupar la plaza</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1A1793" w:rsidRPr="0019590B" w:rsidRDefault="001A1793" w:rsidP="001A1793">
      <w:pPr>
        <w:spacing w:after="0" w:line="240" w:lineRule="auto"/>
        <w:jc w:val="both"/>
        <w:rPr>
          <w:rFonts w:cs="Arial"/>
          <w:i/>
          <w:sz w:val="24"/>
          <w:szCs w:val="24"/>
        </w:rPr>
      </w:pPr>
    </w:p>
    <w:p w:rsidR="001A1793" w:rsidRPr="0019590B" w:rsidRDefault="001A1793" w:rsidP="001A1793">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Pr>
          <w:rFonts w:cs="Arial"/>
          <w:sz w:val="24"/>
          <w:szCs w:val="24"/>
        </w:rPr>
        <w:t>revisé</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w:t>
      </w:r>
      <w:r>
        <w:rPr>
          <w:rFonts w:cs="Arial"/>
          <w:sz w:val="24"/>
          <w:szCs w:val="24"/>
        </w:rPr>
        <w:t>a</w:t>
      </w:r>
      <w:r w:rsidRPr="0019590B">
        <w:rPr>
          <w:rFonts w:cs="Arial"/>
          <w:sz w:val="24"/>
          <w:szCs w:val="24"/>
        </w:rPr>
        <w:t xml:space="preserve">delante “Ley de Protección de Datos”) para verificar si se cuenta con todos los requisitos de conformidad a lo siguiente: </w:t>
      </w:r>
    </w:p>
    <w:p w:rsidR="001A1793" w:rsidRPr="0019590B" w:rsidRDefault="001A1793" w:rsidP="001A1793">
      <w:pPr>
        <w:spacing w:after="0" w:line="240" w:lineRule="auto"/>
        <w:jc w:val="both"/>
        <w:rPr>
          <w:rFonts w:cs="Arial"/>
          <w:sz w:val="24"/>
          <w:szCs w:val="24"/>
        </w:rPr>
      </w:pPr>
    </w:p>
    <w:p w:rsidR="001A1793" w:rsidRPr="00253588" w:rsidRDefault="001A1793" w:rsidP="001A1793">
      <w:pPr>
        <w:spacing w:after="0" w:line="240" w:lineRule="auto"/>
        <w:ind w:left="851"/>
        <w:jc w:val="both"/>
        <w:rPr>
          <w:rFonts w:cs="Arial"/>
          <w:i/>
          <w:sz w:val="20"/>
          <w:szCs w:val="20"/>
        </w:rPr>
      </w:pPr>
      <w:r w:rsidRPr="00253588">
        <w:rPr>
          <w:rFonts w:cs="Arial"/>
          <w:i/>
          <w:sz w:val="20"/>
          <w:szCs w:val="20"/>
        </w:rPr>
        <w:t>“…Artículo 51. Ejercicio de Derechos ARCO — Requisitos.</w:t>
      </w:r>
    </w:p>
    <w:p w:rsidR="001A1793" w:rsidRPr="00253588" w:rsidRDefault="001A1793" w:rsidP="001A1793">
      <w:pPr>
        <w:spacing w:after="0" w:line="240" w:lineRule="auto"/>
        <w:ind w:left="851"/>
        <w:jc w:val="both"/>
        <w:rPr>
          <w:rFonts w:cs="Arial"/>
          <w:i/>
          <w:sz w:val="20"/>
          <w:szCs w:val="20"/>
        </w:rPr>
      </w:pPr>
      <w:r w:rsidRPr="00253588">
        <w:rPr>
          <w:rFonts w:cs="Arial"/>
          <w:i/>
          <w:sz w:val="20"/>
          <w:szCs w:val="20"/>
        </w:rPr>
        <w:t>1. La solicitud debe hacerse en términos respetuosos y no podrán imponerse mayores requisitos que los siguientes:</w:t>
      </w:r>
    </w:p>
    <w:p w:rsidR="001A1793" w:rsidRPr="00253588" w:rsidRDefault="001A1793" w:rsidP="001A1793">
      <w:pPr>
        <w:spacing w:after="0" w:line="240" w:lineRule="auto"/>
        <w:ind w:left="851"/>
        <w:jc w:val="both"/>
        <w:rPr>
          <w:rFonts w:cs="Arial"/>
          <w:i/>
          <w:sz w:val="20"/>
          <w:szCs w:val="20"/>
        </w:rPr>
      </w:pPr>
      <w:r w:rsidRPr="00253588">
        <w:rPr>
          <w:rFonts w:cs="Arial"/>
          <w:i/>
          <w:sz w:val="20"/>
          <w:szCs w:val="20"/>
        </w:rPr>
        <w:t>I. De ser posible, el área responsable que trata los datos personales y ante el cual se presenta la solicitud;</w:t>
      </w:r>
    </w:p>
    <w:p w:rsidR="001A1793" w:rsidRPr="00253588" w:rsidRDefault="001A1793" w:rsidP="001A1793">
      <w:pPr>
        <w:spacing w:after="0" w:line="240" w:lineRule="auto"/>
        <w:ind w:left="851"/>
        <w:jc w:val="both"/>
        <w:rPr>
          <w:rFonts w:cs="Arial"/>
          <w:i/>
          <w:sz w:val="20"/>
          <w:szCs w:val="20"/>
        </w:rPr>
      </w:pPr>
      <w:r w:rsidRPr="00253588">
        <w:rPr>
          <w:rFonts w:cs="Arial"/>
          <w:i/>
          <w:sz w:val="20"/>
          <w:szCs w:val="20"/>
        </w:rPr>
        <w:t>II. Nombre del solicitante titular de la información y del representante, en su caso;</w:t>
      </w:r>
    </w:p>
    <w:p w:rsidR="001A1793" w:rsidRPr="00253588" w:rsidRDefault="001A1793" w:rsidP="001A1793">
      <w:pPr>
        <w:spacing w:after="0" w:line="240" w:lineRule="auto"/>
        <w:ind w:left="851"/>
        <w:jc w:val="both"/>
        <w:rPr>
          <w:rFonts w:cs="Arial"/>
          <w:i/>
          <w:sz w:val="20"/>
          <w:szCs w:val="20"/>
        </w:rPr>
      </w:pPr>
      <w:r w:rsidRPr="00253588">
        <w:rPr>
          <w:rFonts w:cs="Arial"/>
          <w:i/>
          <w:sz w:val="20"/>
          <w:szCs w:val="20"/>
        </w:rPr>
        <w:t xml:space="preserve">III. Domicilio o cualquier otro medio para recibir notificaciones; </w:t>
      </w:r>
    </w:p>
    <w:p w:rsidR="001A1793" w:rsidRPr="00253588" w:rsidRDefault="001A1793" w:rsidP="001A1793">
      <w:pPr>
        <w:spacing w:after="0" w:line="240" w:lineRule="auto"/>
        <w:ind w:left="851"/>
        <w:jc w:val="both"/>
        <w:rPr>
          <w:rFonts w:cs="Arial"/>
          <w:i/>
          <w:sz w:val="20"/>
          <w:szCs w:val="20"/>
        </w:rPr>
      </w:pPr>
      <w:r w:rsidRPr="00253588">
        <w:rPr>
          <w:rFonts w:cs="Arial"/>
          <w:i/>
          <w:sz w:val="20"/>
          <w:szCs w:val="20"/>
        </w:rPr>
        <w:t>IV. Los documentos con los que acredite su identidad y, en su caso, la personalidad e identidad de su representante;</w:t>
      </w:r>
    </w:p>
    <w:p w:rsidR="001A1793" w:rsidRPr="00253588" w:rsidRDefault="001A1793" w:rsidP="001A1793">
      <w:pPr>
        <w:spacing w:after="0" w:line="240" w:lineRule="auto"/>
        <w:ind w:left="851"/>
        <w:jc w:val="both"/>
        <w:rPr>
          <w:rFonts w:cs="Arial"/>
          <w:i/>
          <w:sz w:val="20"/>
          <w:szCs w:val="20"/>
        </w:rPr>
      </w:pPr>
      <w:r w:rsidRPr="00253588">
        <w:rPr>
          <w:rFonts w:cs="Arial"/>
          <w:i/>
          <w:sz w:val="20"/>
          <w:szCs w:val="20"/>
        </w:rPr>
        <w:t>V. La descripción del derecho ARCO que se pretende ejercer, o bien, lo que solicita el titular;</w:t>
      </w:r>
    </w:p>
    <w:p w:rsidR="001A1793" w:rsidRPr="00253588" w:rsidRDefault="001A1793" w:rsidP="001A1793">
      <w:pPr>
        <w:spacing w:after="0" w:line="240" w:lineRule="auto"/>
        <w:ind w:left="851"/>
        <w:jc w:val="both"/>
        <w:rPr>
          <w:rFonts w:cs="Arial"/>
          <w:i/>
          <w:sz w:val="20"/>
          <w:szCs w:val="20"/>
        </w:rPr>
      </w:pPr>
      <w:r w:rsidRPr="00253588">
        <w:rPr>
          <w:rFonts w:cs="Arial"/>
          <w:i/>
          <w:sz w:val="20"/>
          <w:szCs w:val="20"/>
        </w:rPr>
        <w:t>VI. Descripción clara y precisa de los datos sobre los que se busca ejercer alguno de los derechos ARCO, salvo que se trate del derecho de acceso; y</w:t>
      </w:r>
    </w:p>
    <w:p w:rsidR="001A1793" w:rsidRDefault="001A1793" w:rsidP="001A1793">
      <w:pPr>
        <w:spacing w:after="0" w:line="240" w:lineRule="auto"/>
        <w:ind w:left="851"/>
        <w:jc w:val="both"/>
        <w:rPr>
          <w:rFonts w:cs="Arial"/>
          <w:i/>
          <w:sz w:val="20"/>
          <w:szCs w:val="20"/>
        </w:rPr>
      </w:pPr>
      <w:r w:rsidRPr="00253588">
        <w:rPr>
          <w:rFonts w:cs="Arial"/>
          <w:i/>
          <w:sz w:val="20"/>
          <w:szCs w:val="20"/>
        </w:rPr>
        <w:t>VII. Cualquier otro elemento o documento que facilite la localización de los datos personales, en su caso…” (</w:t>
      </w:r>
      <w:proofErr w:type="gramStart"/>
      <w:r w:rsidRPr="00253588">
        <w:rPr>
          <w:rFonts w:cs="Arial"/>
          <w:i/>
          <w:sz w:val="20"/>
          <w:szCs w:val="20"/>
        </w:rPr>
        <w:t>sic</w:t>
      </w:r>
      <w:proofErr w:type="gramEnd"/>
      <w:r w:rsidRPr="00253588">
        <w:rPr>
          <w:rFonts w:cs="Arial"/>
          <w:i/>
          <w:sz w:val="20"/>
          <w:szCs w:val="20"/>
        </w:rPr>
        <w:t>)</w:t>
      </w:r>
    </w:p>
    <w:p w:rsidR="00D77AEF" w:rsidRPr="0019590B" w:rsidRDefault="00D77AEF" w:rsidP="001A1793">
      <w:pPr>
        <w:spacing w:after="0" w:line="240" w:lineRule="auto"/>
        <w:ind w:left="851"/>
        <w:jc w:val="both"/>
        <w:rPr>
          <w:rFonts w:cs="Arial"/>
          <w:i/>
          <w:sz w:val="24"/>
          <w:szCs w:val="24"/>
        </w:rPr>
      </w:pPr>
    </w:p>
    <w:p w:rsidR="001A1793" w:rsidRDefault="001A1793" w:rsidP="001A1793">
      <w:pPr>
        <w:spacing w:after="0" w:line="240" w:lineRule="auto"/>
        <w:jc w:val="both"/>
        <w:rPr>
          <w:rFonts w:cs="Arial"/>
          <w:sz w:val="24"/>
          <w:szCs w:val="24"/>
        </w:rPr>
      </w:pPr>
      <w:r>
        <w:rPr>
          <w:rFonts w:cs="Arial"/>
          <w:sz w:val="24"/>
          <w:szCs w:val="24"/>
        </w:rPr>
        <w:lastRenderedPageBreak/>
        <w:t xml:space="preserve">         </w:t>
      </w:r>
      <w:r w:rsidRPr="0019590B">
        <w:rPr>
          <w:rFonts w:cs="Arial"/>
          <w:sz w:val="24"/>
          <w:szCs w:val="24"/>
        </w:rPr>
        <w:t xml:space="preserve">En este contexto, </w:t>
      </w:r>
      <w:r>
        <w:rPr>
          <w:rFonts w:cs="Arial"/>
          <w:sz w:val="24"/>
          <w:szCs w:val="24"/>
        </w:rPr>
        <w:t>se determinó que la solicitud si contaba con los requisitos necesarios para iniciar el trámite</w:t>
      </w:r>
      <w:r w:rsidR="00D77AEF">
        <w:rPr>
          <w:rFonts w:cs="Arial"/>
          <w:sz w:val="24"/>
          <w:szCs w:val="24"/>
        </w:rPr>
        <w:t>, que si bien</w:t>
      </w:r>
      <w:r>
        <w:rPr>
          <w:rFonts w:cs="Arial"/>
          <w:sz w:val="24"/>
          <w:szCs w:val="24"/>
        </w:rPr>
        <w:t>,</w:t>
      </w:r>
      <w:r w:rsidR="00D77AEF">
        <w:rPr>
          <w:rFonts w:cs="Arial"/>
          <w:sz w:val="24"/>
          <w:szCs w:val="24"/>
        </w:rPr>
        <w:t xml:space="preserve"> no se habían cotejado los documentos anexos en copia simple con los originales, al momento de la resolución debería de acreditar la personalidad presencialmente</w:t>
      </w:r>
      <w:r>
        <w:rPr>
          <w:rFonts w:cs="Arial"/>
          <w:sz w:val="24"/>
          <w:szCs w:val="24"/>
        </w:rPr>
        <w:t>, p</w:t>
      </w:r>
      <w:r w:rsidRPr="0019590B">
        <w:rPr>
          <w:rFonts w:cs="Arial"/>
          <w:sz w:val="24"/>
          <w:szCs w:val="24"/>
        </w:rPr>
        <w:t xml:space="preserve">or lo </w:t>
      </w:r>
      <w:r>
        <w:rPr>
          <w:rFonts w:cs="Arial"/>
          <w:sz w:val="24"/>
          <w:szCs w:val="24"/>
        </w:rPr>
        <w:t xml:space="preserve">anterior, se </w:t>
      </w:r>
      <w:r w:rsidRPr="0019590B">
        <w:rPr>
          <w:rFonts w:cs="Arial"/>
          <w:sz w:val="24"/>
          <w:szCs w:val="24"/>
        </w:rPr>
        <w:t>suscribió el</w:t>
      </w:r>
      <w:r w:rsidR="00D77AEF">
        <w:rPr>
          <w:rFonts w:cs="Arial"/>
          <w:sz w:val="24"/>
          <w:szCs w:val="24"/>
        </w:rPr>
        <w:t xml:space="preserve"> acuerdo de admisión </w:t>
      </w:r>
      <w:r>
        <w:rPr>
          <w:rFonts w:cs="Arial"/>
          <w:sz w:val="24"/>
          <w:szCs w:val="24"/>
        </w:rPr>
        <w:t>mediante oficio DT-O/0457/2022</w:t>
      </w:r>
      <w:r w:rsidRPr="0019590B">
        <w:rPr>
          <w:rFonts w:cs="Arial"/>
          <w:sz w:val="24"/>
          <w:szCs w:val="24"/>
        </w:rPr>
        <w:t>, de conformidad a lo establecido en el artículo 53 fracción 1 de la Ley de Protección</w:t>
      </w:r>
      <w:r>
        <w:rPr>
          <w:rFonts w:cs="Arial"/>
          <w:sz w:val="24"/>
          <w:szCs w:val="24"/>
        </w:rPr>
        <w:t xml:space="preserve"> de Datos</w:t>
      </w:r>
      <w:r w:rsidRPr="0019590B">
        <w:rPr>
          <w:rFonts w:cs="Arial"/>
          <w:sz w:val="24"/>
          <w:szCs w:val="24"/>
        </w:rPr>
        <w:t>.</w:t>
      </w:r>
    </w:p>
    <w:p w:rsidR="00D77AEF" w:rsidRDefault="00D77AEF" w:rsidP="001A1793">
      <w:pPr>
        <w:spacing w:after="0" w:line="240" w:lineRule="auto"/>
        <w:jc w:val="both"/>
        <w:rPr>
          <w:rFonts w:cs="Arial"/>
          <w:sz w:val="24"/>
          <w:szCs w:val="24"/>
        </w:rPr>
      </w:pPr>
    </w:p>
    <w:p w:rsidR="00D77AEF" w:rsidRDefault="00D77AEF" w:rsidP="001A1793">
      <w:pPr>
        <w:spacing w:after="0" w:line="240" w:lineRule="auto"/>
        <w:jc w:val="both"/>
        <w:rPr>
          <w:rFonts w:cs="Arial"/>
          <w:sz w:val="24"/>
          <w:szCs w:val="24"/>
        </w:rPr>
      </w:pPr>
      <w:r>
        <w:rPr>
          <w:rFonts w:cs="Arial"/>
          <w:sz w:val="24"/>
          <w:szCs w:val="24"/>
        </w:rPr>
        <w:t xml:space="preserve">          Posteriormente, el día 19</w:t>
      </w:r>
      <w:r w:rsidR="000063FA">
        <w:rPr>
          <w:rFonts w:cs="Arial"/>
          <w:sz w:val="24"/>
          <w:szCs w:val="24"/>
        </w:rPr>
        <w:t xml:space="preserve"> diecinueve</w:t>
      </w:r>
      <w:r>
        <w:rPr>
          <w:rFonts w:cs="Arial"/>
          <w:sz w:val="24"/>
          <w:szCs w:val="24"/>
        </w:rPr>
        <w:t xml:space="preserve"> de agosto, se presentó en la Dirección de Transparencia la ciudadana solicitante, acreditando la personalidad mediante una credencial expedida por el INE, así mismo se cotejaron las actas anexas con las originales, las cuales concordaban fielmente, por lo que se continuó con el tr</w:t>
      </w:r>
      <w:r w:rsidR="000063FA">
        <w:rPr>
          <w:rFonts w:cs="Arial"/>
          <w:sz w:val="24"/>
          <w:szCs w:val="24"/>
        </w:rPr>
        <w:t>ámite, solicitándole a la Oficialía Mayor se pronunciaran al respecto, toda vez que, es un asunto que se encuentra dentro de sus atribuciones.</w:t>
      </w:r>
    </w:p>
    <w:p w:rsidR="000063FA" w:rsidRDefault="000063FA" w:rsidP="001A1793">
      <w:pPr>
        <w:spacing w:after="0" w:line="240" w:lineRule="auto"/>
        <w:jc w:val="both"/>
        <w:rPr>
          <w:rFonts w:cs="Arial"/>
          <w:sz w:val="24"/>
          <w:szCs w:val="24"/>
        </w:rPr>
      </w:pPr>
    </w:p>
    <w:p w:rsidR="000063FA" w:rsidRDefault="000063FA" w:rsidP="001A1793">
      <w:pPr>
        <w:spacing w:after="0" w:line="240" w:lineRule="auto"/>
        <w:jc w:val="both"/>
        <w:rPr>
          <w:rFonts w:cs="Arial"/>
          <w:sz w:val="24"/>
          <w:szCs w:val="24"/>
        </w:rPr>
      </w:pPr>
      <w:r>
        <w:rPr>
          <w:rFonts w:cs="Arial"/>
          <w:sz w:val="24"/>
          <w:szCs w:val="24"/>
        </w:rPr>
        <w:t xml:space="preserve">         El día 29 veintinueve de agosto del año en curso, se suscribió el acuerdo de ampliación mediante oficio DT-O/0501/2022, mismo que le fue notificado al solicitante mediante correo electrónico autorizado.</w:t>
      </w:r>
    </w:p>
    <w:p w:rsidR="000063FA" w:rsidRDefault="000063FA" w:rsidP="001A1793">
      <w:pPr>
        <w:spacing w:after="0" w:line="240" w:lineRule="auto"/>
        <w:jc w:val="both"/>
        <w:rPr>
          <w:rFonts w:cs="Arial"/>
          <w:sz w:val="24"/>
          <w:szCs w:val="24"/>
        </w:rPr>
      </w:pPr>
    </w:p>
    <w:p w:rsidR="000063FA" w:rsidRDefault="000063FA" w:rsidP="001A1793">
      <w:pPr>
        <w:spacing w:after="0" w:line="240" w:lineRule="auto"/>
        <w:jc w:val="both"/>
        <w:rPr>
          <w:rFonts w:cs="Arial"/>
          <w:sz w:val="24"/>
          <w:szCs w:val="24"/>
        </w:rPr>
      </w:pPr>
      <w:r>
        <w:rPr>
          <w:rFonts w:cs="Arial"/>
          <w:sz w:val="24"/>
          <w:szCs w:val="24"/>
        </w:rPr>
        <w:t xml:space="preserve">         Así las cosas, el mismo día 29 veintinueve de agosto del año en curso, se recibió mediante correo electrónico el oficio DGA/547/2022, suscrito por la L.C.P. Verónica Lucía Murillo Romo, otorgando la siguiente respuesta:</w:t>
      </w:r>
    </w:p>
    <w:p w:rsidR="000063FA" w:rsidRDefault="000063FA" w:rsidP="001A1793">
      <w:pPr>
        <w:spacing w:after="0" w:line="240" w:lineRule="auto"/>
        <w:jc w:val="both"/>
        <w:rPr>
          <w:rFonts w:cs="Arial"/>
          <w:sz w:val="24"/>
          <w:szCs w:val="24"/>
        </w:rPr>
      </w:pPr>
    </w:p>
    <w:p w:rsidR="000063FA" w:rsidRDefault="000063FA" w:rsidP="001A1793">
      <w:pPr>
        <w:spacing w:after="0" w:line="240" w:lineRule="auto"/>
        <w:jc w:val="both"/>
        <w:rPr>
          <w:rFonts w:cs="Arial"/>
          <w:i/>
          <w:sz w:val="24"/>
          <w:szCs w:val="24"/>
        </w:rPr>
      </w:pPr>
      <w:r w:rsidRPr="000063FA">
        <w:rPr>
          <w:rFonts w:cs="Arial"/>
          <w:i/>
          <w:sz w:val="24"/>
          <w:szCs w:val="24"/>
        </w:rPr>
        <w:t>“…</w:t>
      </w:r>
      <w:r>
        <w:rPr>
          <w:rFonts w:cs="Arial"/>
          <w:i/>
          <w:sz w:val="24"/>
          <w:szCs w:val="24"/>
        </w:rPr>
        <w:t xml:space="preserve"> 1. Respecto al  tipo de plaza que tenía Arturo García </w:t>
      </w:r>
      <w:proofErr w:type="spellStart"/>
      <w:r>
        <w:rPr>
          <w:rFonts w:cs="Arial"/>
          <w:i/>
          <w:sz w:val="24"/>
          <w:szCs w:val="24"/>
        </w:rPr>
        <w:t>Lujano</w:t>
      </w:r>
      <w:proofErr w:type="spellEnd"/>
      <w:r>
        <w:rPr>
          <w:rFonts w:cs="Arial"/>
          <w:i/>
          <w:sz w:val="24"/>
          <w:szCs w:val="24"/>
        </w:rPr>
        <w:t xml:space="preserve"> era de </w:t>
      </w:r>
      <w:r w:rsidR="00D96D98">
        <w:rPr>
          <w:rFonts w:cs="Arial"/>
          <w:i/>
          <w:sz w:val="24"/>
          <w:szCs w:val="24"/>
        </w:rPr>
        <w:t>“Policía categoría de confianza”</w:t>
      </w:r>
    </w:p>
    <w:p w:rsidR="000063FA" w:rsidRDefault="000063FA" w:rsidP="001A1793">
      <w:pPr>
        <w:spacing w:after="0" w:line="240" w:lineRule="auto"/>
        <w:jc w:val="both"/>
        <w:rPr>
          <w:rFonts w:cs="Arial"/>
          <w:i/>
          <w:sz w:val="24"/>
          <w:szCs w:val="24"/>
        </w:rPr>
      </w:pPr>
      <w:r>
        <w:rPr>
          <w:rFonts w:cs="Arial"/>
          <w:i/>
          <w:sz w:val="24"/>
          <w:szCs w:val="24"/>
        </w:rPr>
        <w:t>2. El trámite para ocupar la plaza no existe.</w:t>
      </w:r>
    </w:p>
    <w:p w:rsidR="000063FA" w:rsidRDefault="000063FA" w:rsidP="001A1793">
      <w:pPr>
        <w:spacing w:after="0" w:line="240" w:lineRule="auto"/>
        <w:jc w:val="both"/>
        <w:rPr>
          <w:rFonts w:cs="Arial"/>
          <w:i/>
          <w:sz w:val="24"/>
          <w:szCs w:val="24"/>
        </w:rPr>
      </w:pPr>
      <w:r>
        <w:rPr>
          <w:rFonts w:cs="Arial"/>
          <w:i/>
          <w:sz w:val="24"/>
          <w:szCs w:val="24"/>
        </w:rPr>
        <w:t>3. Los requisitos para ocupar alguna plaza de la Comisaría de la Policía Preventiva Municipal son:</w:t>
      </w:r>
    </w:p>
    <w:p w:rsidR="000063FA" w:rsidRDefault="000063FA" w:rsidP="000063FA">
      <w:pPr>
        <w:pStyle w:val="Prrafodelista"/>
        <w:numPr>
          <w:ilvl w:val="0"/>
          <w:numId w:val="1"/>
        </w:numPr>
        <w:spacing w:after="0" w:line="240" w:lineRule="auto"/>
        <w:jc w:val="both"/>
        <w:rPr>
          <w:rFonts w:cs="Arial"/>
          <w:i/>
          <w:sz w:val="24"/>
          <w:szCs w:val="24"/>
        </w:rPr>
      </w:pPr>
      <w:r>
        <w:rPr>
          <w:rFonts w:cs="Arial"/>
          <w:i/>
          <w:sz w:val="24"/>
          <w:szCs w:val="24"/>
        </w:rPr>
        <w:t>Ser mexicano por nacimiento sin tener otra nacionalidad.</w:t>
      </w:r>
    </w:p>
    <w:p w:rsidR="000063FA" w:rsidRDefault="000063FA" w:rsidP="000063FA">
      <w:pPr>
        <w:pStyle w:val="Prrafodelista"/>
        <w:numPr>
          <w:ilvl w:val="0"/>
          <w:numId w:val="1"/>
        </w:numPr>
        <w:spacing w:after="0" w:line="240" w:lineRule="auto"/>
        <w:jc w:val="both"/>
        <w:rPr>
          <w:rFonts w:cs="Arial"/>
          <w:i/>
          <w:sz w:val="24"/>
          <w:szCs w:val="24"/>
        </w:rPr>
      </w:pPr>
      <w:r>
        <w:rPr>
          <w:rFonts w:cs="Arial"/>
          <w:i/>
          <w:sz w:val="24"/>
          <w:szCs w:val="24"/>
        </w:rPr>
        <w:t>Contar con una edad de 19 a 35 años.</w:t>
      </w:r>
    </w:p>
    <w:p w:rsidR="000063FA" w:rsidRDefault="000063FA" w:rsidP="000063FA">
      <w:pPr>
        <w:pStyle w:val="Prrafodelista"/>
        <w:numPr>
          <w:ilvl w:val="0"/>
          <w:numId w:val="1"/>
        </w:numPr>
        <w:spacing w:after="0" w:line="240" w:lineRule="auto"/>
        <w:jc w:val="both"/>
        <w:rPr>
          <w:rFonts w:cs="Arial"/>
          <w:i/>
          <w:sz w:val="24"/>
          <w:szCs w:val="24"/>
        </w:rPr>
      </w:pPr>
      <w:r>
        <w:rPr>
          <w:rFonts w:cs="Arial"/>
          <w:i/>
          <w:sz w:val="24"/>
          <w:szCs w:val="24"/>
        </w:rPr>
        <w:t>Estado civil indistinto.</w:t>
      </w:r>
    </w:p>
    <w:p w:rsidR="000063FA" w:rsidRDefault="000063FA" w:rsidP="000063FA">
      <w:pPr>
        <w:pStyle w:val="Prrafodelista"/>
        <w:numPr>
          <w:ilvl w:val="0"/>
          <w:numId w:val="1"/>
        </w:numPr>
        <w:spacing w:after="0" w:line="240" w:lineRule="auto"/>
        <w:jc w:val="both"/>
        <w:rPr>
          <w:rFonts w:cs="Arial"/>
          <w:i/>
          <w:sz w:val="24"/>
          <w:szCs w:val="24"/>
        </w:rPr>
      </w:pPr>
      <w:r>
        <w:rPr>
          <w:rFonts w:cs="Arial"/>
          <w:i/>
          <w:sz w:val="24"/>
          <w:szCs w:val="24"/>
        </w:rPr>
        <w:t>No estar sujeto a proceso legal.</w:t>
      </w:r>
    </w:p>
    <w:p w:rsidR="000063FA" w:rsidRDefault="000063FA" w:rsidP="000063FA">
      <w:pPr>
        <w:pStyle w:val="Prrafodelista"/>
        <w:numPr>
          <w:ilvl w:val="0"/>
          <w:numId w:val="1"/>
        </w:numPr>
        <w:spacing w:after="0" w:line="240" w:lineRule="auto"/>
        <w:jc w:val="both"/>
        <w:rPr>
          <w:rFonts w:cs="Arial"/>
          <w:i/>
          <w:sz w:val="24"/>
          <w:szCs w:val="24"/>
        </w:rPr>
      </w:pPr>
      <w:r>
        <w:rPr>
          <w:rFonts w:cs="Arial"/>
          <w:i/>
          <w:sz w:val="24"/>
          <w:szCs w:val="24"/>
        </w:rPr>
        <w:t>No tatuajes ni perforaciones.</w:t>
      </w:r>
    </w:p>
    <w:p w:rsidR="000063FA" w:rsidRDefault="000063FA" w:rsidP="000063FA">
      <w:pPr>
        <w:pStyle w:val="Prrafodelista"/>
        <w:numPr>
          <w:ilvl w:val="0"/>
          <w:numId w:val="1"/>
        </w:numPr>
        <w:spacing w:after="0" w:line="240" w:lineRule="auto"/>
        <w:jc w:val="both"/>
        <w:rPr>
          <w:rFonts w:cs="Arial"/>
          <w:i/>
          <w:sz w:val="24"/>
          <w:szCs w:val="24"/>
        </w:rPr>
      </w:pPr>
      <w:r>
        <w:rPr>
          <w:rFonts w:cs="Arial"/>
          <w:i/>
          <w:sz w:val="24"/>
          <w:szCs w:val="24"/>
        </w:rPr>
        <w:t>Estar viviendo por lo menos dos años en el estado de Jalisco.</w:t>
      </w:r>
    </w:p>
    <w:p w:rsidR="000063FA" w:rsidRDefault="000063FA" w:rsidP="000063FA">
      <w:pPr>
        <w:spacing w:after="0" w:line="240" w:lineRule="auto"/>
        <w:jc w:val="both"/>
        <w:rPr>
          <w:rFonts w:cs="Arial"/>
          <w:i/>
          <w:sz w:val="24"/>
          <w:szCs w:val="24"/>
        </w:rPr>
      </w:pPr>
      <w:r>
        <w:rPr>
          <w:rFonts w:cs="Arial"/>
          <w:i/>
          <w:sz w:val="24"/>
          <w:szCs w:val="24"/>
        </w:rPr>
        <w:t>Documentación requerida:</w:t>
      </w:r>
    </w:p>
    <w:p w:rsidR="0036693D" w:rsidRDefault="0036693D" w:rsidP="0036693D">
      <w:pPr>
        <w:pStyle w:val="Prrafodelista"/>
        <w:numPr>
          <w:ilvl w:val="0"/>
          <w:numId w:val="2"/>
        </w:numPr>
        <w:spacing w:after="0" w:line="240" w:lineRule="auto"/>
        <w:jc w:val="both"/>
        <w:rPr>
          <w:rFonts w:cs="Arial"/>
          <w:i/>
          <w:sz w:val="24"/>
          <w:szCs w:val="24"/>
        </w:rPr>
        <w:sectPr w:rsidR="0036693D">
          <w:headerReference w:type="default" r:id="rId8"/>
          <w:footerReference w:type="default" r:id="rId9"/>
          <w:pgSz w:w="12240" w:h="15840"/>
          <w:pgMar w:top="1417" w:right="1701" w:bottom="1417" w:left="1701" w:header="708" w:footer="708" w:gutter="0"/>
          <w:cols w:space="708"/>
          <w:docGrid w:linePitch="360"/>
        </w:sectPr>
      </w:pPr>
    </w:p>
    <w:p w:rsidR="0036693D" w:rsidRDefault="0036693D" w:rsidP="0036693D">
      <w:pPr>
        <w:pStyle w:val="Prrafodelista"/>
        <w:numPr>
          <w:ilvl w:val="0"/>
          <w:numId w:val="2"/>
        </w:numPr>
        <w:spacing w:after="0" w:line="240" w:lineRule="auto"/>
        <w:jc w:val="both"/>
        <w:rPr>
          <w:rFonts w:cs="Arial"/>
          <w:i/>
          <w:sz w:val="24"/>
          <w:szCs w:val="24"/>
        </w:rPr>
      </w:pPr>
      <w:proofErr w:type="spellStart"/>
      <w:r>
        <w:rPr>
          <w:rFonts w:cs="Arial"/>
          <w:i/>
          <w:sz w:val="24"/>
          <w:szCs w:val="24"/>
        </w:rPr>
        <w:lastRenderedPageBreak/>
        <w:t>Curriculum</w:t>
      </w:r>
      <w:proofErr w:type="spellEnd"/>
      <w:r>
        <w:rPr>
          <w:rFonts w:cs="Arial"/>
          <w:i/>
          <w:sz w:val="24"/>
          <w:szCs w:val="24"/>
        </w:rPr>
        <w:t xml:space="preserve"> vitae.</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Cuatro fotografías tamaño credencial.</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Anta de nacimiento no mayor a un año de expedición.</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Identificación oficial INE o IFE actualizada.</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Cartilla militar liberada.</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lastRenderedPageBreak/>
        <w:t>Comprobante de afiliación al IMSS.</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Comprobante de domicilio (no mayor a 3 meses).</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CURP.</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Cédula de situación fiscal actualizada.</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RFC expedida por el SAT.</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lastRenderedPageBreak/>
        <w:t>Comprobante de estudios (mínimo bachillerato).</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Carta de antecedentes no penales.</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Certificado médico (cruz verde Tlajomulco).</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 xml:space="preserve">Antidoping (Diagnostico </w:t>
      </w:r>
      <w:proofErr w:type="spellStart"/>
      <w:r>
        <w:rPr>
          <w:rFonts w:cs="Arial"/>
          <w:i/>
          <w:sz w:val="24"/>
          <w:szCs w:val="24"/>
        </w:rPr>
        <w:t>Devor</w:t>
      </w:r>
      <w:proofErr w:type="spellEnd"/>
      <w:r>
        <w:rPr>
          <w:rFonts w:cs="Arial"/>
          <w:i/>
          <w:sz w:val="24"/>
          <w:szCs w:val="24"/>
        </w:rPr>
        <w:t>, Esteban Vaca Calderón 2053 colonia Jardines Alcalde, Guadalajara, Jalisco).</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Constancia de cursos tomados.</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CUP (certificado único de policía).</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lastRenderedPageBreak/>
        <w:t>Exámenes de control y confianza aprobados no mayor a 2 años.</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2 cartas de recomendación (no mayor a 3 meses de expedida).</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Constancia de no sanción administrativa (Contraloría del Estado).</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Bajas administrativas de otras corporaciones.</w:t>
      </w:r>
    </w:p>
    <w:p w:rsidR="0036693D" w:rsidRDefault="0036693D" w:rsidP="0036693D">
      <w:pPr>
        <w:pStyle w:val="Prrafodelista"/>
        <w:numPr>
          <w:ilvl w:val="0"/>
          <w:numId w:val="2"/>
        </w:numPr>
        <w:spacing w:after="0" w:line="240" w:lineRule="auto"/>
        <w:jc w:val="both"/>
        <w:rPr>
          <w:rFonts w:cs="Arial"/>
          <w:i/>
          <w:sz w:val="24"/>
          <w:szCs w:val="24"/>
        </w:rPr>
      </w:pPr>
      <w:r>
        <w:rPr>
          <w:rFonts w:cs="Arial"/>
          <w:i/>
          <w:sz w:val="24"/>
          <w:szCs w:val="24"/>
        </w:rPr>
        <w:t>Exmilitares baja administrativa honrosa.</w:t>
      </w:r>
    </w:p>
    <w:p w:rsidR="0036693D" w:rsidRDefault="0036693D" w:rsidP="0036693D">
      <w:pPr>
        <w:pStyle w:val="Prrafodelista"/>
        <w:numPr>
          <w:ilvl w:val="0"/>
          <w:numId w:val="2"/>
        </w:numPr>
        <w:spacing w:after="0" w:line="240" w:lineRule="auto"/>
        <w:jc w:val="both"/>
        <w:rPr>
          <w:rFonts w:cs="Arial"/>
          <w:i/>
          <w:sz w:val="24"/>
          <w:szCs w:val="24"/>
        </w:rPr>
        <w:sectPr w:rsidR="0036693D" w:rsidSect="0036693D">
          <w:type w:val="continuous"/>
          <w:pgSz w:w="12240" w:h="15840"/>
          <w:pgMar w:top="1417" w:right="1701" w:bottom="1417" w:left="1701" w:header="708" w:footer="708" w:gutter="0"/>
          <w:cols w:num="2" w:space="708"/>
          <w:docGrid w:linePitch="360"/>
        </w:sectPr>
      </w:pPr>
      <w:r>
        <w:rPr>
          <w:rFonts w:cs="Arial"/>
          <w:i/>
          <w:sz w:val="24"/>
          <w:szCs w:val="24"/>
        </w:rPr>
        <w:t>Todo en original y tres copias…” (sic).</w:t>
      </w:r>
    </w:p>
    <w:p w:rsidR="001A1793" w:rsidRPr="0036693D" w:rsidRDefault="001A1793" w:rsidP="001A1793">
      <w:pPr>
        <w:spacing w:after="0" w:line="240" w:lineRule="auto"/>
        <w:jc w:val="both"/>
        <w:rPr>
          <w:rFonts w:cs="Arial"/>
          <w:b/>
          <w:i/>
          <w:sz w:val="24"/>
          <w:szCs w:val="24"/>
        </w:rPr>
      </w:pPr>
    </w:p>
    <w:p w:rsidR="001A1793" w:rsidRPr="000A7B37" w:rsidRDefault="001A1793" w:rsidP="001A1793">
      <w:pPr>
        <w:spacing w:after="0" w:line="240" w:lineRule="auto"/>
        <w:jc w:val="both"/>
        <w:rPr>
          <w:rFonts w:cs="Arial"/>
          <w:sz w:val="24"/>
          <w:szCs w:val="24"/>
        </w:rPr>
      </w:pPr>
      <w:r>
        <w:rPr>
          <w:rFonts w:cs="Arial"/>
          <w:i/>
          <w:sz w:val="24"/>
          <w:szCs w:val="24"/>
        </w:rPr>
        <w:t xml:space="preserve">         </w:t>
      </w:r>
      <w:r w:rsidRPr="000A7B37">
        <w:rPr>
          <w:rFonts w:cs="Arial"/>
          <w:sz w:val="24"/>
          <w:szCs w:val="24"/>
        </w:rPr>
        <w:t>Por lo anteriormente descrito, se pone a su consideración</w:t>
      </w:r>
      <w:r>
        <w:rPr>
          <w:rFonts w:cs="Arial"/>
          <w:sz w:val="24"/>
          <w:szCs w:val="24"/>
        </w:rPr>
        <w:t xml:space="preserve"> </w:t>
      </w:r>
      <w:r w:rsidR="001A33AC">
        <w:rPr>
          <w:rFonts w:cs="Arial"/>
          <w:sz w:val="24"/>
          <w:szCs w:val="24"/>
        </w:rPr>
        <w:t>la res</w:t>
      </w:r>
      <w:r w:rsidR="001D3764">
        <w:rPr>
          <w:rFonts w:cs="Arial"/>
          <w:sz w:val="24"/>
          <w:szCs w:val="24"/>
        </w:rPr>
        <w:t>olución en el sentido PROCEDENTE</w:t>
      </w:r>
      <w:r w:rsidR="001A33AC">
        <w:rPr>
          <w:rFonts w:cs="Arial"/>
          <w:sz w:val="24"/>
          <w:szCs w:val="24"/>
        </w:rPr>
        <w:t xml:space="preserve"> PARCIALMENTE, toda vez que, con la respuesta otorgada por el área generadora de la información, se determina que se le brinda respuesta al ciudadano, informando el tipo de plaza con el que contaba Arturo García </w:t>
      </w:r>
      <w:proofErr w:type="spellStart"/>
      <w:r w:rsidR="001A33AC">
        <w:rPr>
          <w:rFonts w:cs="Arial"/>
          <w:sz w:val="24"/>
          <w:szCs w:val="24"/>
        </w:rPr>
        <w:t>Lujano</w:t>
      </w:r>
      <w:proofErr w:type="spellEnd"/>
      <w:r w:rsidR="001A33AC">
        <w:rPr>
          <w:rFonts w:cs="Arial"/>
          <w:sz w:val="24"/>
          <w:szCs w:val="24"/>
        </w:rPr>
        <w:t xml:space="preserve">, así mismo, se da cuenta que no existe un trámite a seguir para ocupar dicha plaza, sin embargo, se le otorga la información sobre los requisitos para solicitar una plaza similar, cabe mencionar que el expediente completo se circuló previamente para su consulta, por lo que les cedo el uso de la voz para sus comentarios y observaciones, es cuanto Presidente. </w:t>
      </w:r>
    </w:p>
    <w:p w:rsidR="001A1793" w:rsidRPr="000A7B37" w:rsidRDefault="001A1793" w:rsidP="001A1793">
      <w:pPr>
        <w:spacing w:after="0" w:line="240" w:lineRule="auto"/>
        <w:jc w:val="both"/>
        <w:rPr>
          <w:rFonts w:cs="Arial"/>
          <w:sz w:val="24"/>
          <w:szCs w:val="24"/>
        </w:rPr>
      </w:pPr>
      <w:r w:rsidRPr="000A7B37">
        <w:rPr>
          <w:rFonts w:cs="Arial"/>
          <w:sz w:val="24"/>
          <w:szCs w:val="24"/>
        </w:rPr>
        <w:t xml:space="preserve"> </w:t>
      </w:r>
    </w:p>
    <w:p w:rsidR="001A1793" w:rsidRPr="000A7B37" w:rsidRDefault="001A1793" w:rsidP="001A1793">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Presidente del Comité toma el uso de la voz:</w:t>
      </w:r>
      <w:r w:rsidR="001A33AC">
        <w:rPr>
          <w:rFonts w:cs="Arial"/>
          <w:sz w:val="24"/>
          <w:szCs w:val="24"/>
        </w:rPr>
        <w:t xml:space="preserve"> Gracias Secretaría, creo que la respuesta otorgada por la Dirección General de Administración es muy clara, en ella se informa que no es posible realizar trámite alguno para ocupar la plaza con la que contaba Arturo García </w:t>
      </w:r>
      <w:proofErr w:type="spellStart"/>
      <w:r w:rsidR="001A33AC">
        <w:rPr>
          <w:rFonts w:cs="Arial"/>
          <w:sz w:val="24"/>
          <w:szCs w:val="24"/>
        </w:rPr>
        <w:t>Lujano</w:t>
      </w:r>
      <w:proofErr w:type="spellEnd"/>
      <w:r w:rsidR="001A33AC">
        <w:rPr>
          <w:rFonts w:cs="Arial"/>
          <w:sz w:val="24"/>
          <w:szCs w:val="24"/>
        </w:rPr>
        <w:t>, sin embargo, se le brinda la información para que pueda solicitar una plaza en la Comisaría de este Municipio, informándole puntualmente los requisitos necesarios, por lo que no hay más observaciones de mi parte, tengo a bien confirmar la respuesta otorgada por el área generadora, d</w:t>
      </w:r>
      <w:r w:rsidR="001B4B33">
        <w:rPr>
          <w:rFonts w:cs="Arial"/>
          <w:sz w:val="24"/>
          <w:szCs w:val="24"/>
        </w:rPr>
        <w:t>ando el resolutivo de PROCEDENTE</w:t>
      </w:r>
      <w:bookmarkStart w:id="0" w:name="_GoBack"/>
      <w:bookmarkEnd w:id="0"/>
      <w:r w:rsidR="001A33AC">
        <w:rPr>
          <w:rFonts w:cs="Arial"/>
          <w:sz w:val="24"/>
          <w:szCs w:val="24"/>
        </w:rPr>
        <w:t xml:space="preserve"> PARCIALMENTE, es cuánto</w:t>
      </w:r>
      <w:r w:rsidRPr="000A7B37">
        <w:rPr>
          <w:rFonts w:cs="Arial"/>
          <w:sz w:val="24"/>
          <w:szCs w:val="24"/>
        </w:rPr>
        <w:t xml:space="preserve">. </w:t>
      </w:r>
    </w:p>
    <w:p w:rsidR="001A1793" w:rsidRPr="000A7B37" w:rsidRDefault="001A1793" w:rsidP="001A1793">
      <w:pPr>
        <w:spacing w:after="0" w:line="240" w:lineRule="auto"/>
        <w:jc w:val="both"/>
        <w:rPr>
          <w:rFonts w:cs="Arial"/>
          <w:sz w:val="24"/>
          <w:szCs w:val="24"/>
        </w:rPr>
      </w:pPr>
    </w:p>
    <w:p w:rsidR="001A1793" w:rsidRPr="00CB4874" w:rsidRDefault="001A1793" w:rsidP="001A1793">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Titular del Órgano Interno de Control toma el uso de la voz:</w:t>
      </w:r>
      <w:r w:rsidR="001A33AC">
        <w:rPr>
          <w:rFonts w:cs="Arial"/>
          <w:sz w:val="24"/>
          <w:szCs w:val="24"/>
        </w:rPr>
        <w:t xml:space="preserve"> De mi parte, siendo la respuesta muy precisa por parte de la Dirección General de Administración, no me queda </w:t>
      </w:r>
      <w:r w:rsidR="00E12142">
        <w:rPr>
          <w:rFonts w:cs="Arial"/>
          <w:sz w:val="24"/>
          <w:szCs w:val="24"/>
        </w:rPr>
        <w:t>más</w:t>
      </w:r>
      <w:r w:rsidR="001A33AC">
        <w:rPr>
          <w:rFonts w:cs="Arial"/>
          <w:sz w:val="24"/>
          <w:szCs w:val="24"/>
        </w:rPr>
        <w:t xml:space="preserve"> que sumarme a confirmar la respuesta otorgada y decretar la resolución de la presente solicitud ARCO</w:t>
      </w:r>
      <w:r w:rsidR="00E12142">
        <w:rPr>
          <w:rFonts w:cs="Arial"/>
          <w:sz w:val="24"/>
          <w:szCs w:val="24"/>
        </w:rPr>
        <w:t>, es cuánto Presidente</w:t>
      </w:r>
      <w:r w:rsidRPr="000A7B37">
        <w:rPr>
          <w:rFonts w:cs="Arial"/>
          <w:i/>
          <w:sz w:val="24"/>
          <w:szCs w:val="24"/>
        </w:rPr>
        <w:t>.</w:t>
      </w:r>
    </w:p>
    <w:p w:rsidR="001A1793" w:rsidRDefault="001A1793" w:rsidP="001A1793">
      <w:pPr>
        <w:spacing w:after="0" w:line="240" w:lineRule="auto"/>
        <w:jc w:val="both"/>
        <w:rPr>
          <w:rFonts w:cs="Arial"/>
          <w:sz w:val="24"/>
          <w:szCs w:val="24"/>
        </w:rPr>
      </w:pPr>
    </w:p>
    <w:p w:rsidR="001A1793" w:rsidRPr="0019590B" w:rsidRDefault="001A1793" w:rsidP="001A1793">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w:t>
      </w:r>
      <w:r w:rsidR="00E12142">
        <w:rPr>
          <w:rFonts w:cs="Arial"/>
          <w:sz w:val="24"/>
          <w:szCs w:val="24"/>
        </w:rPr>
        <w:t xml:space="preserve"> respuesta otorgada por la Dirección General de Administración, decretando la</w:t>
      </w:r>
      <w:r>
        <w:rPr>
          <w:rFonts w:cs="Arial"/>
          <w:sz w:val="24"/>
          <w:szCs w:val="24"/>
        </w:rPr>
        <w:t xml:space="preserve"> </w:t>
      </w:r>
      <w:r>
        <w:rPr>
          <w:rFonts w:cs="Arial"/>
          <w:b/>
          <w:i/>
          <w:sz w:val="24"/>
          <w:szCs w:val="24"/>
        </w:rPr>
        <w:t>PROCEDENCIA PARCIAL</w:t>
      </w:r>
      <w:r>
        <w:rPr>
          <w:rFonts w:cs="Arial"/>
          <w:sz w:val="24"/>
          <w:szCs w:val="24"/>
        </w:rPr>
        <w:t xml:space="preserve"> de la solicitud de ejercicio de derechos ARCO que no ocupa, lo anterior </w:t>
      </w:r>
      <w:r w:rsidR="00E12142">
        <w:rPr>
          <w:rFonts w:cs="Arial"/>
          <w:sz w:val="24"/>
          <w:szCs w:val="24"/>
        </w:rPr>
        <w:t xml:space="preserve">derivado que se informa puntualmente la plaza que ocupaba el servidor público, así como haciendo del conocimiento del solicitante que no hay trámite alguno para ocupar dicha plaza, sin </w:t>
      </w:r>
      <w:r w:rsidR="00E12142">
        <w:rPr>
          <w:rFonts w:cs="Arial"/>
          <w:sz w:val="24"/>
          <w:szCs w:val="24"/>
        </w:rPr>
        <w:lastRenderedPageBreak/>
        <w:t xml:space="preserve">embargo, en buenas prácticas se le brindan los requisitos para ocupar alguna plaza en la Comisaria del Municipio. </w:t>
      </w:r>
    </w:p>
    <w:p w:rsidR="001A1793" w:rsidRPr="0019590B" w:rsidRDefault="001A1793" w:rsidP="001A1793">
      <w:pPr>
        <w:spacing w:after="0" w:line="240" w:lineRule="auto"/>
        <w:jc w:val="both"/>
        <w:rPr>
          <w:rFonts w:cs="Arial"/>
          <w:sz w:val="24"/>
          <w:szCs w:val="24"/>
        </w:rPr>
      </w:pPr>
    </w:p>
    <w:p w:rsidR="001A1793" w:rsidRPr="0019590B" w:rsidRDefault="001A1793" w:rsidP="001A1793">
      <w:pPr>
        <w:spacing w:after="0" w:line="240" w:lineRule="auto"/>
        <w:jc w:val="both"/>
        <w:rPr>
          <w:rFonts w:cs="Arial"/>
          <w:sz w:val="24"/>
          <w:szCs w:val="24"/>
        </w:rPr>
      </w:pPr>
      <w:r>
        <w:rPr>
          <w:rFonts w:cs="Arial"/>
          <w:sz w:val="24"/>
          <w:szCs w:val="24"/>
        </w:rPr>
        <w:t xml:space="preserve">Licenciado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1A1793" w:rsidRPr="0019590B" w:rsidRDefault="001A1793" w:rsidP="001A1793">
      <w:pPr>
        <w:spacing w:after="0" w:line="240" w:lineRule="auto"/>
        <w:jc w:val="both"/>
        <w:rPr>
          <w:rFonts w:cs="Arial"/>
          <w:i/>
          <w:sz w:val="24"/>
          <w:szCs w:val="24"/>
        </w:rPr>
      </w:pPr>
      <w:r>
        <w:rPr>
          <w:rFonts w:cs="Arial"/>
          <w:sz w:val="24"/>
          <w:szCs w:val="24"/>
        </w:rPr>
        <w:t xml:space="preserve">Ciudadana </w:t>
      </w:r>
      <w:r w:rsidRPr="0019590B">
        <w:rPr>
          <w:rFonts w:cs="Arial"/>
          <w:sz w:val="24"/>
          <w:szCs w:val="24"/>
        </w:rPr>
        <w:t xml:space="preserve">Melina Ramos Muñoz, Directora de Transparencia y Secretario del Comité: </w:t>
      </w:r>
      <w:r w:rsidRPr="0019590B">
        <w:rPr>
          <w:rFonts w:cs="Arial"/>
          <w:i/>
          <w:sz w:val="24"/>
          <w:szCs w:val="24"/>
        </w:rPr>
        <w:t>“a favor”</w:t>
      </w:r>
    </w:p>
    <w:p w:rsidR="001A1793" w:rsidRDefault="001A1793" w:rsidP="001A1793">
      <w:pPr>
        <w:spacing w:after="0" w:line="240" w:lineRule="auto"/>
        <w:jc w:val="both"/>
        <w:rPr>
          <w:rFonts w:cs="Arial"/>
          <w:sz w:val="24"/>
          <w:szCs w:val="24"/>
        </w:rPr>
      </w:pPr>
      <w:r w:rsidRPr="0019590B">
        <w:rPr>
          <w:rFonts w:cs="Arial"/>
          <w:sz w:val="24"/>
          <w:szCs w:val="24"/>
        </w:rPr>
        <w:t>Mi voto es a favor, por lo cual se resuelve conforme a lo siguiente:</w:t>
      </w:r>
    </w:p>
    <w:p w:rsidR="001A1793" w:rsidRPr="0019590B" w:rsidRDefault="001A1793" w:rsidP="001A1793">
      <w:pPr>
        <w:spacing w:after="0" w:line="240" w:lineRule="auto"/>
        <w:jc w:val="both"/>
        <w:rPr>
          <w:rFonts w:cs="Arial"/>
          <w:sz w:val="24"/>
          <w:szCs w:val="24"/>
        </w:rPr>
      </w:pPr>
    </w:p>
    <w:p w:rsidR="00E12142" w:rsidRDefault="001A1793" w:rsidP="001A1793">
      <w:pPr>
        <w:spacing w:after="0" w:line="240" w:lineRule="auto"/>
        <w:jc w:val="both"/>
        <w:rPr>
          <w:b/>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w:t>
      </w:r>
      <w:r>
        <w:rPr>
          <w:i/>
          <w:sz w:val="24"/>
          <w:szCs w:val="24"/>
        </w:rPr>
        <w:t xml:space="preserve"> en correlación </w:t>
      </w:r>
      <w:r w:rsidRPr="008224A2">
        <w:rPr>
          <w:i/>
          <w:sz w:val="24"/>
          <w:szCs w:val="24"/>
        </w:rPr>
        <w:t>al Acuerdo Segundo del Acta de la Primera Sesión Ordinaria del año 2021</w:t>
      </w:r>
      <w:r>
        <w:rPr>
          <w:i/>
          <w:sz w:val="24"/>
          <w:szCs w:val="24"/>
        </w:rPr>
        <w:t xml:space="preserve"> del presente Comité,</w:t>
      </w:r>
      <w:r w:rsidRPr="0019590B">
        <w:rPr>
          <w:i/>
          <w:sz w:val="24"/>
          <w:szCs w:val="24"/>
        </w:rPr>
        <w:t xml:space="preserve"> que el sentido de la solicitud</w:t>
      </w:r>
      <w:r>
        <w:rPr>
          <w:i/>
          <w:sz w:val="24"/>
          <w:szCs w:val="24"/>
        </w:rPr>
        <w:t xml:space="preserve"> que nos ocupa</w:t>
      </w:r>
      <w:r w:rsidRPr="0019590B">
        <w:rPr>
          <w:i/>
          <w:sz w:val="24"/>
          <w:szCs w:val="24"/>
        </w:rPr>
        <w:t xml:space="preserve"> es </w:t>
      </w:r>
      <w:r>
        <w:rPr>
          <w:b/>
          <w:i/>
          <w:sz w:val="24"/>
          <w:szCs w:val="24"/>
        </w:rPr>
        <w:t>PROCEDENTE PARCIALMENTE</w:t>
      </w:r>
      <w:r w:rsidR="00E12142">
        <w:rPr>
          <w:b/>
          <w:i/>
          <w:sz w:val="24"/>
          <w:szCs w:val="24"/>
        </w:rPr>
        <w:t>.</w:t>
      </w:r>
    </w:p>
    <w:p w:rsidR="00E12142" w:rsidRDefault="00E12142" w:rsidP="001A1793">
      <w:pPr>
        <w:spacing w:after="0" w:line="240" w:lineRule="auto"/>
        <w:jc w:val="both"/>
        <w:rPr>
          <w:b/>
          <w:i/>
          <w:sz w:val="24"/>
          <w:szCs w:val="24"/>
        </w:rPr>
      </w:pPr>
    </w:p>
    <w:p w:rsidR="001A1793" w:rsidRDefault="001A1793" w:rsidP="001A1793">
      <w:pPr>
        <w:spacing w:after="0" w:line="240" w:lineRule="auto"/>
        <w:jc w:val="both"/>
        <w:rPr>
          <w:rFonts w:cs="Arial"/>
          <w:i/>
          <w:sz w:val="24"/>
          <w:szCs w:val="24"/>
        </w:rPr>
      </w:pPr>
      <w:r>
        <w:rPr>
          <w:rFonts w:cs="Arial"/>
          <w:i/>
          <w:sz w:val="24"/>
          <w:szCs w:val="24"/>
        </w:rPr>
        <w:t xml:space="preserve"> </w:t>
      </w:r>
      <w:r w:rsidR="00E12142">
        <w:rPr>
          <w:rFonts w:cs="Arial"/>
          <w:b/>
          <w:i/>
          <w:sz w:val="24"/>
          <w:szCs w:val="24"/>
          <w:u w:val="single"/>
        </w:rPr>
        <w:t>ACUERDO TERCERO</w:t>
      </w:r>
      <w:r w:rsidR="00E12142" w:rsidRPr="0019590B">
        <w:rPr>
          <w:rFonts w:cs="Arial"/>
          <w:b/>
          <w:i/>
          <w:sz w:val="24"/>
          <w:szCs w:val="24"/>
          <w:u w:val="single"/>
        </w:rPr>
        <w:t>.-</w:t>
      </w:r>
      <w:r w:rsidR="00E12142">
        <w:rPr>
          <w:rFonts w:cs="Arial"/>
          <w:b/>
          <w:i/>
          <w:sz w:val="24"/>
          <w:szCs w:val="24"/>
          <w:u w:val="single"/>
        </w:rPr>
        <w:t xml:space="preserve"> </w:t>
      </w:r>
      <w:r w:rsidR="00E12142">
        <w:rPr>
          <w:b/>
          <w:i/>
          <w:sz w:val="24"/>
          <w:szCs w:val="24"/>
        </w:rPr>
        <w:t xml:space="preserve">SE </w:t>
      </w:r>
      <w:r w:rsidRPr="00E12142">
        <w:rPr>
          <w:rFonts w:cs="Arial"/>
          <w:b/>
          <w:i/>
          <w:sz w:val="24"/>
          <w:szCs w:val="24"/>
        </w:rPr>
        <w:t>INTRUYE</w:t>
      </w:r>
      <w:r>
        <w:rPr>
          <w:rFonts w:cs="Arial"/>
          <w:i/>
          <w:sz w:val="24"/>
          <w:szCs w:val="24"/>
        </w:rPr>
        <w:t xml:space="preserve"> a la</w:t>
      </w:r>
      <w:r w:rsidR="00E12142">
        <w:rPr>
          <w:rFonts w:cs="Arial"/>
          <w:i/>
          <w:sz w:val="24"/>
          <w:szCs w:val="24"/>
        </w:rPr>
        <w:t xml:space="preserve"> Secretaría Técnica del presente Comité, mediante la Dirección de Transparencia, se le otorgue la respuesta correspondiente a la ciudadana solicitante, de conformidad al desarrollo del segundo punto del orden del día. </w:t>
      </w:r>
    </w:p>
    <w:p w:rsidR="001A1793" w:rsidRDefault="001A1793" w:rsidP="001A1793">
      <w:pPr>
        <w:spacing w:after="0" w:line="240" w:lineRule="auto"/>
        <w:jc w:val="both"/>
        <w:rPr>
          <w:rFonts w:cs="Arial"/>
          <w:i/>
          <w:sz w:val="24"/>
          <w:szCs w:val="24"/>
        </w:rPr>
      </w:pPr>
    </w:p>
    <w:p w:rsidR="001A1793" w:rsidRDefault="001A1793" w:rsidP="001A1793">
      <w:pPr>
        <w:spacing w:after="0" w:line="240" w:lineRule="auto"/>
        <w:jc w:val="both"/>
        <w:rPr>
          <w:rFonts w:cs="Arial"/>
          <w:i/>
          <w:sz w:val="24"/>
          <w:szCs w:val="24"/>
        </w:rPr>
      </w:pPr>
      <w:r>
        <w:rPr>
          <w:rFonts w:cs="Arial"/>
          <w:i/>
          <w:sz w:val="24"/>
          <w:szCs w:val="24"/>
        </w:rPr>
        <w:t>Continuamos con el siguiente punto del orden del día.</w:t>
      </w:r>
    </w:p>
    <w:p w:rsidR="001A1793" w:rsidRPr="00CD5898" w:rsidRDefault="001A1793" w:rsidP="001A1793">
      <w:pPr>
        <w:spacing w:after="0" w:line="240" w:lineRule="auto"/>
        <w:jc w:val="both"/>
        <w:rPr>
          <w:rFonts w:cs="Arial"/>
          <w:i/>
          <w:sz w:val="24"/>
          <w:szCs w:val="24"/>
        </w:rPr>
      </w:pPr>
    </w:p>
    <w:p w:rsidR="001A1793" w:rsidRDefault="001A1793" w:rsidP="001A1793">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1A1793" w:rsidRPr="00AE1101" w:rsidRDefault="001A1793" w:rsidP="001A1793">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1A1793" w:rsidRDefault="001A1793" w:rsidP="001A1793">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1A1793" w:rsidRDefault="001A1793" w:rsidP="001A1793">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1A1793" w:rsidRDefault="001A1793" w:rsidP="001A1793">
      <w:pPr>
        <w:spacing w:after="0" w:line="240" w:lineRule="auto"/>
        <w:jc w:val="both"/>
        <w:rPr>
          <w:rFonts w:cstheme="minorHAnsi"/>
          <w:sz w:val="24"/>
          <w:szCs w:val="24"/>
        </w:rPr>
      </w:pPr>
    </w:p>
    <w:p w:rsidR="001A1793" w:rsidRPr="0029511D" w:rsidRDefault="001A1793" w:rsidP="001A1793">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1A1793" w:rsidRPr="0019590B" w:rsidRDefault="001A1793" w:rsidP="001A1793">
      <w:pPr>
        <w:spacing w:after="0" w:line="240" w:lineRule="auto"/>
        <w:jc w:val="both"/>
        <w:rPr>
          <w:rFonts w:cs="Arial"/>
          <w:sz w:val="24"/>
          <w:szCs w:val="24"/>
        </w:rPr>
      </w:pPr>
    </w:p>
    <w:p w:rsidR="001A1793" w:rsidRDefault="00E12142" w:rsidP="001A1793">
      <w:pPr>
        <w:spacing w:after="0" w:line="240" w:lineRule="auto"/>
        <w:jc w:val="both"/>
        <w:rPr>
          <w:i/>
          <w:sz w:val="24"/>
          <w:szCs w:val="24"/>
        </w:rPr>
      </w:pPr>
      <w:r>
        <w:rPr>
          <w:rFonts w:cs="Arial"/>
          <w:b/>
          <w:i/>
          <w:sz w:val="24"/>
          <w:szCs w:val="24"/>
          <w:u w:val="single"/>
        </w:rPr>
        <w:t>ACUERDO CUARTO</w:t>
      </w:r>
      <w:r w:rsidR="001A1793" w:rsidRPr="0019590B">
        <w:rPr>
          <w:rFonts w:cs="Arial"/>
          <w:b/>
          <w:i/>
          <w:sz w:val="24"/>
          <w:szCs w:val="24"/>
        </w:rPr>
        <w:t xml:space="preserve">.- </w:t>
      </w:r>
      <w:r w:rsidR="001A1793" w:rsidRPr="00AE1101">
        <w:rPr>
          <w:b/>
          <w:i/>
          <w:sz w:val="24"/>
          <w:szCs w:val="24"/>
        </w:rPr>
        <w:t>APROBACIÓN DEL</w:t>
      </w:r>
      <w:r w:rsidR="001A1793">
        <w:rPr>
          <w:b/>
          <w:i/>
          <w:sz w:val="24"/>
          <w:szCs w:val="24"/>
        </w:rPr>
        <w:t xml:space="preserve"> TERCERO Y</w:t>
      </w:r>
      <w:r w:rsidR="001A1793" w:rsidRPr="00AE1101">
        <w:rPr>
          <w:b/>
          <w:i/>
          <w:sz w:val="24"/>
          <w:szCs w:val="24"/>
        </w:rPr>
        <w:t xml:space="preserve"> </w:t>
      </w:r>
      <w:r w:rsidR="001A1793">
        <w:rPr>
          <w:b/>
          <w:i/>
          <w:sz w:val="24"/>
          <w:szCs w:val="24"/>
        </w:rPr>
        <w:t xml:space="preserve">CUARTO PUNTO </w:t>
      </w:r>
      <w:r w:rsidR="001A1793" w:rsidRPr="00AE1101">
        <w:rPr>
          <w:b/>
          <w:i/>
          <w:sz w:val="24"/>
          <w:szCs w:val="24"/>
        </w:rPr>
        <w:t xml:space="preserve">DEL ORDEN DEL DÍA.- </w:t>
      </w:r>
      <w:r w:rsidR="001A1793" w:rsidRPr="00AE1101">
        <w:rPr>
          <w:i/>
          <w:sz w:val="24"/>
          <w:szCs w:val="24"/>
        </w:rPr>
        <w:t xml:space="preserve">Considerando que no existe tema adicional a tratar, </w:t>
      </w:r>
      <w:r w:rsidR="001A1793" w:rsidRPr="001D0B74">
        <w:rPr>
          <w:b/>
          <w:i/>
          <w:sz w:val="24"/>
          <w:szCs w:val="24"/>
          <w:u w:val="single"/>
        </w:rPr>
        <w:t>se aprueba de forma unánime</w:t>
      </w:r>
      <w:r w:rsidR="001A1793">
        <w:rPr>
          <w:i/>
          <w:sz w:val="24"/>
          <w:szCs w:val="24"/>
        </w:rPr>
        <w:t xml:space="preserve"> </w:t>
      </w:r>
      <w:r w:rsidR="001A1793" w:rsidRPr="00AE1101">
        <w:rPr>
          <w:i/>
          <w:sz w:val="24"/>
          <w:szCs w:val="24"/>
        </w:rPr>
        <w:t>la clausur</w:t>
      </w:r>
      <w:r w:rsidR="001A1793">
        <w:rPr>
          <w:i/>
          <w:sz w:val="24"/>
          <w:szCs w:val="24"/>
        </w:rPr>
        <w:t>a de la presente sesión a las 09:28 nueve horas con veintiocho</w:t>
      </w:r>
      <w:r w:rsidR="001A1793" w:rsidRPr="00AE1101">
        <w:rPr>
          <w:i/>
          <w:sz w:val="24"/>
          <w:szCs w:val="24"/>
        </w:rPr>
        <w:t xml:space="preserve"> minutos del día </w:t>
      </w:r>
      <w:r>
        <w:rPr>
          <w:i/>
          <w:sz w:val="24"/>
          <w:szCs w:val="24"/>
        </w:rPr>
        <w:t>01 uno</w:t>
      </w:r>
      <w:r w:rsidR="001A1793" w:rsidRPr="00AE1101">
        <w:rPr>
          <w:i/>
          <w:sz w:val="24"/>
          <w:szCs w:val="24"/>
        </w:rPr>
        <w:t xml:space="preserve"> de </w:t>
      </w:r>
      <w:r>
        <w:rPr>
          <w:i/>
          <w:sz w:val="24"/>
          <w:szCs w:val="24"/>
        </w:rPr>
        <w:t>septiembre</w:t>
      </w:r>
      <w:r w:rsidR="001A1793">
        <w:rPr>
          <w:i/>
          <w:sz w:val="24"/>
          <w:szCs w:val="24"/>
        </w:rPr>
        <w:t xml:space="preserve"> del año 2022 dos mil veintidós</w:t>
      </w:r>
      <w:r w:rsidR="001A1793" w:rsidRPr="00AE1101">
        <w:rPr>
          <w:i/>
          <w:sz w:val="24"/>
          <w:szCs w:val="24"/>
        </w:rPr>
        <w:t>.</w:t>
      </w:r>
    </w:p>
    <w:p w:rsidR="00E12142" w:rsidRDefault="00E12142" w:rsidP="001A1793">
      <w:pPr>
        <w:spacing w:after="0" w:line="240" w:lineRule="auto"/>
        <w:jc w:val="both"/>
        <w:rPr>
          <w:i/>
          <w:sz w:val="24"/>
          <w:szCs w:val="24"/>
        </w:rPr>
      </w:pPr>
    </w:p>
    <w:p w:rsidR="00E12142" w:rsidRDefault="00E12142" w:rsidP="001A1793">
      <w:pPr>
        <w:spacing w:after="0" w:line="240" w:lineRule="auto"/>
        <w:jc w:val="both"/>
        <w:rPr>
          <w:i/>
          <w:sz w:val="24"/>
          <w:szCs w:val="24"/>
        </w:rPr>
      </w:pPr>
    </w:p>
    <w:p w:rsidR="00E12142" w:rsidRPr="00253588" w:rsidRDefault="00E12142" w:rsidP="00E12142">
      <w:pPr>
        <w:spacing w:after="0" w:line="240" w:lineRule="auto"/>
        <w:jc w:val="center"/>
        <w:rPr>
          <w:rFonts w:cs="Arial"/>
          <w:b/>
          <w:i/>
          <w:sz w:val="24"/>
          <w:szCs w:val="24"/>
        </w:rPr>
      </w:pPr>
      <w:r w:rsidRPr="00260DB4">
        <w:rPr>
          <w:color w:val="BFBFBF" w:themeColor="background1" w:themeShade="BF"/>
          <w:sz w:val="144"/>
          <w:szCs w:val="144"/>
        </w:rPr>
        <w:t>SIN TEXTO</w:t>
      </w:r>
    </w:p>
    <w:p w:rsidR="001A1793" w:rsidRDefault="001A1793" w:rsidP="001A1793">
      <w:pPr>
        <w:spacing w:after="0" w:line="240" w:lineRule="auto"/>
        <w:jc w:val="both"/>
        <w:rPr>
          <w:rFonts w:cs="Arial"/>
          <w:sz w:val="24"/>
          <w:szCs w:val="24"/>
        </w:rPr>
      </w:pPr>
    </w:p>
    <w:p w:rsidR="001A1793" w:rsidRDefault="001A1793" w:rsidP="001A1793">
      <w:pPr>
        <w:spacing w:after="0" w:line="240" w:lineRule="auto"/>
        <w:jc w:val="both"/>
        <w:rPr>
          <w:rFonts w:cs="Arial"/>
          <w:sz w:val="24"/>
          <w:szCs w:val="24"/>
        </w:rPr>
      </w:pPr>
    </w:p>
    <w:p w:rsidR="001A1793" w:rsidRDefault="001A1793" w:rsidP="001A1793">
      <w:pPr>
        <w:spacing w:after="0" w:line="240" w:lineRule="auto"/>
        <w:jc w:val="both"/>
        <w:rPr>
          <w:rFonts w:cs="Arial"/>
          <w:sz w:val="24"/>
          <w:szCs w:val="24"/>
        </w:rPr>
      </w:pPr>
    </w:p>
    <w:p w:rsidR="00E12142" w:rsidRDefault="00E12142" w:rsidP="001A1793">
      <w:pPr>
        <w:spacing w:after="0" w:line="240" w:lineRule="auto"/>
        <w:jc w:val="both"/>
        <w:rPr>
          <w:rFonts w:cs="Arial"/>
          <w:sz w:val="24"/>
          <w:szCs w:val="24"/>
        </w:rPr>
      </w:pPr>
    </w:p>
    <w:p w:rsidR="001A1793" w:rsidRDefault="001A1793" w:rsidP="001A1793">
      <w:pPr>
        <w:spacing w:after="0" w:line="240" w:lineRule="auto"/>
        <w:jc w:val="both"/>
        <w:rPr>
          <w:rFonts w:cs="Arial"/>
          <w:sz w:val="24"/>
          <w:szCs w:val="24"/>
        </w:rPr>
      </w:pPr>
    </w:p>
    <w:p w:rsidR="00E12142" w:rsidRDefault="00E12142" w:rsidP="001A1793">
      <w:pPr>
        <w:spacing w:after="0" w:line="240" w:lineRule="auto"/>
        <w:jc w:val="both"/>
        <w:rPr>
          <w:rFonts w:cs="Arial"/>
          <w:sz w:val="24"/>
          <w:szCs w:val="24"/>
        </w:rPr>
      </w:pPr>
    </w:p>
    <w:p w:rsidR="001A1793" w:rsidRPr="0019590B" w:rsidRDefault="001A1793" w:rsidP="001A1793">
      <w:pPr>
        <w:spacing w:after="0" w:line="240" w:lineRule="auto"/>
        <w:jc w:val="both"/>
        <w:rPr>
          <w:rFonts w:cs="Arial"/>
          <w:sz w:val="24"/>
          <w:szCs w:val="24"/>
        </w:rPr>
      </w:pPr>
    </w:p>
    <w:p w:rsidR="001A1793" w:rsidRPr="0019590B" w:rsidRDefault="001A1793" w:rsidP="001A1793">
      <w:pPr>
        <w:spacing w:after="0" w:line="240" w:lineRule="auto"/>
        <w:jc w:val="both"/>
        <w:rPr>
          <w:rFonts w:cs="Arial"/>
          <w:sz w:val="24"/>
          <w:szCs w:val="24"/>
        </w:rPr>
      </w:pPr>
    </w:p>
    <w:p w:rsidR="001A1793" w:rsidRPr="007D2A73" w:rsidRDefault="001A1793" w:rsidP="001A1793">
      <w:pPr>
        <w:spacing w:after="0" w:line="240" w:lineRule="auto"/>
        <w:jc w:val="center"/>
        <w:rPr>
          <w:sz w:val="24"/>
          <w:szCs w:val="24"/>
        </w:rPr>
      </w:pPr>
      <w:r w:rsidRPr="007D2A73">
        <w:rPr>
          <w:sz w:val="24"/>
          <w:szCs w:val="24"/>
        </w:rPr>
        <w:t>MIGUEL OSBALDO CARREÓN PÉREZ,</w:t>
      </w:r>
    </w:p>
    <w:p w:rsidR="001A1793" w:rsidRPr="007D2A73" w:rsidRDefault="001A1793" w:rsidP="001A1793">
      <w:pPr>
        <w:spacing w:after="0" w:line="240" w:lineRule="auto"/>
        <w:jc w:val="center"/>
        <w:rPr>
          <w:sz w:val="24"/>
          <w:szCs w:val="24"/>
        </w:rPr>
      </w:pPr>
      <w:r w:rsidRPr="007D2A73">
        <w:rPr>
          <w:sz w:val="24"/>
          <w:szCs w:val="24"/>
        </w:rPr>
        <w:t>SÍNDICO MUNICIPAL Y PRESIDENTE DEL COMITÉ DE TRANSPARENCIA</w:t>
      </w:r>
    </w:p>
    <w:p w:rsidR="001A1793" w:rsidRPr="0019590B" w:rsidRDefault="001A1793" w:rsidP="001A1793">
      <w:pPr>
        <w:spacing w:after="0" w:line="240" w:lineRule="auto"/>
        <w:jc w:val="center"/>
        <w:rPr>
          <w:sz w:val="24"/>
          <w:szCs w:val="24"/>
        </w:rPr>
      </w:pPr>
      <w:r w:rsidRPr="007D2A73">
        <w:rPr>
          <w:sz w:val="24"/>
          <w:szCs w:val="24"/>
        </w:rPr>
        <w:t>DEL MUNICIPIO DE TLAJOMULCO DE ZÚÑIGA, JALISCO.</w:t>
      </w:r>
    </w:p>
    <w:p w:rsidR="001A1793" w:rsidRDefault="001A1793" w:rsidP="001A1793">
      <w:pPr>
        <w:spacing w:after="0" w:line="240" w:lineRule="auto"/>
        <w:rPr>
          <w:sz w:val="24"/>
          <w:szCs w:val="24"/>
        </w:rPr>
      </w:pPr>
    </w:p>
    <w:p w:rsidR="001A1793" w:rsidRDefault="001A1793" w:rsidP="001A1793">
      <w:pPr>
        <w:spacing w:after="0" w:line="240" w:lineRule="auto"/>
        <w:rPr>
          <w:sz w:val="24"/>
          <w:szCs w:val="24"/>
        </w:rPr>
      </w:pPr>
    </w:p>
    <w:p w:rsidR="001A1793" w:rsidRPr="0019590B" w:rsidRDefault="001A1793" w:rsidP="001A1793">
      <w:pPr>
        <w:spacing w:after="0" w:line="240" w:lineRule="auto"/>
        <w:rPr>
          <w:sz w:val="24"/>
          <w:szCs w:val="24"/>
        </w:rPr>
      </w:pPr>
    </w:p>
    <w:p w:rsidR="001A1793" w:rsidRDefault="001A1793" w:rsidP="001A1793">
      <w:pPr>
        <w:spacing w:after="0" w:line="240" w:lineRule="auto"/>
        <w:jc w:val="center"/>
        <w:rPr>
          <w:sz w:val="24"/>
          <w:szCs w:val="24"/>
        </w:rPr>
      </w:pPr>
    </w:p>
    <w:p w:rsidR="00E12142" w:rsidRDefault="00E12142" w:rsidP="001A1793">
      <w:pPr>
        <w:spacing w:after="0" w:line="240" w:lineRule="auto"/>
        <w:jc w:val="center"/>
        <w:rPr>
          <w:sz w:val="24"/>
          <w:szCs w:val="24"/>
        </w:rPr>
      </w:pPr>
    </w:p>
    <w:p w:rsidR="00E12142" w:rsidRDefault="00E12142" w:rsidP="001A1793">
      <w:pPr>
        <w:spacing w:after="0" w:line="240" w:lineRule="auto"/>
        <w:jc w:val="center"/>
        <w:rPr>
          <w:sz w:val="24"/>
          <w:szCs w:val="24"/>
        </w:rPr>
      </w:pPr>
    </w:p>
    <w:p w:rsidR="0060168E" w:rsidRDefault="0060168E" w:rsidP="001A1793">
      <w:pPr>
        <w:spacing w:after="0" w:line="240" w:lineRule="auto"/>
        <w:jc w:val="center"/>
        <w:rPr>
          <w:sz w:val="24"/>
          <w:szCs w:val="24"/>
        </w:rPr>
      </w:pPr>
    </w:p>
    <w:p w:rsidR="00E12142" w:rsidRDefault="00E12142" w:rsidP="001A1793">
      <w:pPr>
        <w:spacing w:after="0" w:line="240" w:lineRule="auto"/>
        <w:jc w:val="center"/>
        <w:rPr>
          <w:sz w:val="24"/>
          <w:szCs w:val="24"/>
        </w:rPr>
      </w:pPr>
    </w:p>
    <w:p w:rsidR="00E12142" w:rsidRDefault="00E12142" w:rsidP="001A1793">
      <w:pPr>
        <w:spacing w:after="0" w:line="240" w:lineRule="auto"/>
        <w:jc w:val="center"/>
        <w:rPr>
          <w:sz w:val="24"/>
          <w:szCs w:val="24"/>
        </w:rPr>
      </w:pPr>
    </w:p>
    <w:p w:rsidR="00E12142" w:rsidRDefault="00E12142" w:rsidP="001A1793">
      <w:pPr>
        <w:spacing w:after="0" w:line="240" w:lineRule="auto"/>
        <w:jc w:val="center"/>
        <w:rPr>
          <w:sz w:val="24"/>
          <w:szCs w:val="24"/>
        </w:rPr>
      </w:pPr>
    </w:p>
    <w:p w:rsidR="001A1793" w:rsidRPr="0019590B" w:rsidRDefault="001A1793" w:rsidP="001A1793">
      <w:pPr>
        <w:spacing w:after="0" w:line="240" w:lineRule="auto"/>
        <w:jc w:val="center"/>
        <w:rPr>
          <w:sz w:val="24"/>
          <w:szCs w:val="24"/>
        </w:rPr>
      </w:pPr>
    </w:p>
    <w:p w:rsidR="001A1793" w:rsidRPr="0019590B" w:rsidRDefault="001A1793" w:rsidP="001A1793">
      <w:pPr>
        <w:spacing w:after="0" w:line="240" w:lineRule="auto"/>
        <w:jc w:val="center"/>
        <w:rPr>
          <w:sz w:val="24"/>
          <w:szCs w:val="24"/>
        </w:rPr>
      </w:pPr>
    </w:p>
    <w:p w:rsidR="001A1793" w:rsidRPr="0019590B" w:rsidRDefault="001A1793" w:rsidP="001A1793">
      <w:pPr>
        <w:spacing w:after="0" w:line="240" w:lineRule="auto"/>
        <w:jc w:val="center"/>
        <w:rPr>
          <w:sz w:val="24"/>
          <w:szCs w:val="24"/>
        </w:rPr>
      </w:pPr>
      <w:r w:rsidRPr="0019590B">
        <w:rPr>
          <w:sz w:val="24"/>
          <w:szCs w:val="24"/>
        </w:rPr>
        <w:t xml:space="preserve">JOSÉ LUIS OCHOA GONZÁLEZ, </w:t>
      </w:r>
    </w:p>
    <w:p w:rsidR="001A1793" w:rsidRPr="00CD5898" w:rsidRDefault="001A1793" w:rsidP="001A1793">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1A1793" w:rsidRPr="0019590B" w:rsidRDefault="001A1793" w:rsidP="001A1793">
      <w:pPr>
        <w:spacing w:after="0" w:line="240" w:lineRule="auto"/>
        <w:jc w:val="center"/>
        <w:rPr>
          <w:sz w:val="24"/>
          <w:szCs w:val="24"/>
        </w:rPr>
      </w:pPr>
    </w:p>
    <w:p w:rsidR="001A1793" w:rsidRPr="0019590B" w:rsidRDefault="001A1793" w:rsidP="001A1793">
      <w:pPr>
        <w:spacing w:after="0" w:line="240" w:lineRule="auto"/>
        <w:jc w:val="center"/>
        <w:rPr>
          <w:sz w:val="24"/>
          <w:szCs w:val="24"/>
        </w:rPr>
      </w:pPr>
    </w:p>
    <w:p w:rsidR="001A1793" w:rsidRPr="0019590B" w:rsidRDefault="001A1793" w:rsidP="001A1793">
      <w:pPr>
        <w:spacing w:after="0" w:line="240" w:lineRule="auto"/>
        <w:jc w:val="center"/>
        <w:rPr>
          <w:sz w:val="24"/>
          <w:szCs w:val="24"/>
        </w:rPr>
      </w:pPr>
    </w:p>
    <w:p w:rsidR="001A1793" w:rsidRDefault="001A1793" w:rsidP="001A1793">
      <w:pPr>
        <w:spacing w:after="0" w:line="240" w:lineRule="auto"/>
        <w:rPr>
          <w:sz w:val="24"/>
          <w:szCs w:val="24"/>
        </w:rPr>
      </w:pPr>
    </w:p>
    <w:p w:rsidR="00E12142" w:rsidRDefault="00E12142" w:rsidP="001A1793">
      <w:pPr>
        <w:spacing w:after="0" w:line="240" w:lineRule="auto"/>
        <w:rPr>
          <w:sz w:val="24"/>
          <w:szCs w:val="24"/>
        </w:rPr>
      </w:pPr>
    </w:p>
    <w:p w:rsidR="00E12142" w:rsidRDefault="00E12142" w:rsidP="001A1793">
      <w:pPr>
        <w:spacing w:after="0" w:line="240" w:lineRule="auto"/>
        <w:rPr>
          <w:sz w:val="24"/>
          <w:szCs w:val="24"/>
        </w:rPr>
      </w:pPr>
    </w:p>
    <w:p w:rsidR="00E12142" w:rsidRDefault="00E12142" w:rsidP="001A1793">
      <w:pPr>
        <w:spacing w:after="0" w:line="240" w:lineRule="auto"/>
        <w:rPr>
          <w:sz w:val="24"/>
          <w:szCs w:val="24"/>
        </w:rPr>
      </w:pPr>
    </w:p>
    <w:p w:rsidR="00E12142" w:rsidRDefault="00E12142" w:rsidP="001A1793">
      <w:pPr>
        <w:spacing w:after="0" w:line="240" w:lineRule="auto"/>
        <w:rPr>
          <w:sz w:val="24"/>
          <w:szCs w:val="24"/>
        </w:rPr>
      </w:pPr>
    </w:p>
    <w:p w:rsidR="00E12142" w:rsidRDefault="00E12142" w:rsidP="001A1793">
      <w:pPr>
        <w:spacing w:after="0" w:line="240" w:lineRule="auto"/>
        <w:rPr>
          <w:sz w:val="24"/>
          <w:szCs w:val="24"/>
        </w:rPr>
      </w:pPr>
    </w:p>
    <w:p w:rsidR="001A1793" w:rsidRPr="0019590B" w:rsidRDefault="001A1793" w:rsidP="001A1793">
      <w:pPr>
        <w:spacing w:after="0" w:line="240" w:lineRule="auto"/>
        <w:rPr>
          <w:sz w:val="24"/>
          <w:szCs w:val="24"/>
        </w:rPr>
      </w:pPr>
    </w:p>
    <w:p w:rsidR="001A1793" w:rsidRPr="0019590B" w:rsidRDefault="001A1793" w:rsidP="001A1793">
      <w:pPr>
        <w:spacing w:after="0" w:line="240" w:lineRule="auto"/>
        <w:rPr>
          <w:sz w:val="24"/>
          <w:szCs w:val="24"/>
        </w:rPr>
      </w:pPr>
    </w:p>
    <w:p w:rsidR="001A1793" w:rsidRPr="0019590B" w:rsidRDefault="001A1793" w:rsidP="001A1793">
      <w:pPr>
        <w:spacing w:after="0" w:line="240" w:lineRule="auto"/>
        <w:rPr>
          <w:sz w:val="24"/>
          <w:szCs w:val="24"/>
        </w:rPr>
      </w:pPr>
    </w:p>
    <w:p w:rsidR="001A1793" w:rsidRPr="0019590B" w:rsidRDefault="001A1793" w:rsidP="001A1793">
      <w:pPr>
        <w:pStyle w:val="Sinespaciado"/>
        <w:jc w:val="center"/>
        <w:rPr>
          <w:sz w:val="24"/>
          <w:szCs w:val="24"/>
        </w:rPr>
      </w:pPr>
      <w:r w:rsidRPr="0019590B">
        <w:rPr>
          <w:sz w:val="24"/>
          <w:szCs w:val="24"/>
        </w:rPr>
        <w:t>MELINA RAMOS MUÑOZ</w:t>
      </w:r>
    </w:p>
    <w:p w:rsidR="001A1793" w:rsidRPr="004A3E30" w:rsidRDefault="001A1793" w:rsidP="001A1793">
      <w:pPr>
        <w:spacing w:after="0" w:line="240" w:lineRule="auto"/>
        <w:jc w:val="center"/>
        <w:rPr>
          <w:rFonts w:cs="Arial"/>
          <w:sz w:val="24"/>
          <w:szCs w:val="24"/>
        </w:rPr>
      </w:pPr>
      <w:r w:rsidRPr="0019590B">
        <w:rPr>
          <w:sz w:val="24"/>
          <w:szCs w:val="24"/>
        </w:rPr>
        <w:t xml:space="preserve">DIRECTORA DE TRANSPARENCIA Y SECRETARIO </w:t>
      </w:r>
      <w:r>
        <w:rPr>
          <w:sz w:val="24"/>
          <w:szCs w:val="24"/>
        </w:rPr>
        <w:t xml:space="preserve">DEL </w:t>
      </w:r>
      <w:r w:rsidRPr="004A3E30">
        <w:rPr>
          <w:rFonts w:cs="Arial"/>
          <w:sz w:val="24"/>
          <w:szCs w:val="24"/>
        </w:rPr>
        <w:t>COMITÉ DE TRANSPARENCIA</w:t>
      </w:r>
    </w:p>
    <w:p w:rsidR="001A1793" w:rsidRDefault="001A1793" w:rsidP="001A1793">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1A1793" w:rsidRDefault="001A1793" w:rsidP="001A1793"/>
    <w:p w:rsidR="006B3B47" w:rsidRDefault="006B3B47"/>
    <w:sectPr w:rsidR="006B3B47" w:rsidSect="0036693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9D" w:rsidRDefault="003D229D" w:rsidP="001A1793">
      <w:pPr>
        <w:spacing w:after="0" w:line="240" w:lineRule="auto"/>
      </w:pPr>
      <w:r>
        <w:separator/>
      </w:r>
    </w:p>
  </w:endnote>
  <w:endnote w:type="continuationSeparator" w:id="0">
    <w:p w:rsidR="003D229D" w:rsidRDefault="003D229D" w:rsidP="001A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1D" w:rsidRPr="0029511D" w:rsidRDefault="001D7D0C" w:rsidP="0029511D">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1A1793">
      <w:rPr>
        <w:rFonts w:cs="Arial"/>
        <w:sz w:val="16"/>
        <w:szCs w:val="16"/>
      </w:rPr>
      <w:t>Vigésima Tercera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1A1793">
      <w:rPr>
        <w:sz w:val="16"/>
        <w:szCs w:val="16"/>
      </w:rPr>
      <w:t xml:space="preserve"> celebrada el día 01 de septiembre</w:t>
    </w:r>
    <w:r>
      <w:rPr>
        <w:sz w:val="16"/>
        <w:szCs w:val="16"/>
      </w:rPr>
      <w:t xml:space="preserve"> del año 2022</w:t>
    </w:r>
    <w:r w:rsidRPr="00F66C40">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9D" w:rsidRDefault="003D229D" w:rsidP="001A1793">
      <w:pPr>
        <w:spacing w:after="0" w:line="240" w:lineRule="auto"/>
      </w:pPr>
      <w:r>
        <w:separator/>
      </w:r>
    </w:p>
  </w:footnote>
  <w:footnote w:type="continuationSeparator" w:id="0">
    <w:p w:rsidR="003D229D" w:rsidRDefault="003D229D" w:rsidP="001A1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29283"/>
      <w:docPartObj>
        <w:docPartGallery w:val="Page Numbers (Margins)"/>
        <w:docPartUnique/>
      </w:docPartObj>
    </w:sdtPr>
    <w:sdtEndPr/>
    <w:sdtContent>
      <w:p w:rsidR="0029511D" w:rsidRDefault="001D7D0C">
        <w:pPr>
          <w:pStyle w:val="Encabezado"/>
        </w:pPr>
        <w:r>
          <w:rPr>
            <w:noProof/>
            <w:lang w:eastAsia="es-MX"/>
          </w:rPr>
          <mc:AlternateContent>
            <mc:Choice Requires="wps">
              <w:drawing>
                <wp:anchor distT="0" distB="0" distL="114300" distR="114300" simplePos="0" relativeHeight="251659264" behindDoc="0" locked="0" layoutInCell="0" allowOverlap="1" wp14:anchorId="788DADAA" wp14:editId="6E4C55F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9511D" w:rsidRDefault="001D7D0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1B4B33" w:rsidRPr="001B4B33">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29511D" w:rsidRDefault="001D7D0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1B4B33" w:rsidRPr="001B4B33">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325"/>
    <w:multiLevelType w:val="hybridMultilevel"/>
    <w:tmpl w:val="62EC6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8C1776B"/>
    <w:multiLevelType w:val="hybridMultilevel"/>
    <w:tmpl w:val="170A4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93"/>
    <w:rsid w:val="000063FA"/>
    <w:rsid w:val="001A1793"/>
    <w:rsid w:val="001A33AC"/>
    <w:rsid w:val="001B4B33"/>
    <w:rsid w:val="001D3764"/>
    <w:rsid w:val="001D7D0C"/>
    <w:rsid w:val="0036693D"/>
    <w:rsid w:val="003D229D"/>
    <w:rsid w:val="0060168E"/>
    <w:rsid w:val="006B3B47"/>
    <w:rsid w:val="00D77AEF"/>
    <w:rsid w:val="00D96D98"/>
    <w:rsid w:val="00E121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179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A17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793"/>
  </w:style>
  <w:style w:type="paragraph" w:styleId="Textodeglobo">
    <w:name w:val="Balloon Text"/>
    <w:basedOn w:val="Normal"/>
    <w:link w:val="TextodegloboCar"/>
    <w:uiPriority w:val="99"/>
    <w:semiHidden/>
    <w:unhideWhenUsed/>
    <w:rsid w:val="001A17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793"/>
    <w:rPr>
      <w:rFonts w:ascii="Tahoma" w:hAnsi="Tahoma" w:cs="Tahoma"/>
      <w:sz w:val="16"/>
      <w:szCs w:val="16"/>
    </w:rPr>
  </w:style>
  <w:style w:type="paragraph" w:styleId="Piedepgina">
    <w:name w:val="footer"/>
    <w:basedOn w:val="Normal"/>
    <w:link w:val="PiedepginaCar"/>
    <w:uiPriority w:val="99"/>
    <w:unhideWhenUsed/>
    <w:rsid w:val="001A17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793"/>
  </w:style>
  <w:style w:type="paragraph" w:styleId="Prrafodelista">
    <w:name w:val="List Paragraph"/>
    <w:basedOn w:val="Normal"/>
    <w:uiPriority w:val="34"/>
    <w:qFormat/>
    <w:rsid w:val="00006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179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A17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793"/>
  </w:style>
  <w:style w:type="paragraph" w:styleId="Textodeglobo">
    <w:name w:val="Balloon Text"/>
    <w:basedOn w:val="Normal"/>
    <w:link w:val="TextodegloboCar"/>
    <w:uiPriority w:val="99"/>
    <w:semiHidden/>
    <w:unhideWhenUsed/>
    <w:rsid w:val="001A17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793"/>
    <w:rPr>
      <w:rFonts w:ascii="Tahoma" w:hAnsi="Tahoma" w:cs="Tahoma"/>
      <w:sz w:val="16"/>
      <w:szCs w:val="16"/>
    </w:rPr>
  </w:style>
  <w:style w:type="paragraph" w:styleId="Piedepgina">
    <w:name w:val="footer"/>
    <w:basedOn w:val="Normal"/>
    <w:link w:val="PiedepginaCar"/>
    <w:uiPriority w:val="99"/>
    <w:unhideWhenUsed/>
    <w:rsid w:val="001A17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793"/>
  </w:style>
  <w:style w:type="paragraph" w:styleId="Prrafodelista">
    <w:name w:val="List Paragraph"/>
    <w:basedOn w:val="Normal"/>
    <w:uiPriority w:val="34"/>
    <w:qFormat/>
    <w:rsid w:val="0000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1885</Words>
  <Characters>10370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5</cp:revision>
  <dcterms:created xsi:type="dcterms:W3CDTF">2022-09-01T15:07:00Z</dcterms:created>
  <dcterms:modified xsi:type="dcterms:W3CDTF">2022-09-01T19:20:00Z</dcterms:modified>
</cp:coreProperties>
</file>