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28AA" w14:textId="77777777" w:rsidR="00DA5550" w:rsidRDefault="00DA5550" w:rsidP="00C732AD">
      <w:pPr>
        <w:tabs>
          <w:tab w:val="left" w:pos="3722"/>
        </w:tabs>
        <w:spacing w:after="0" w:line="240" w:lineRule="auto"/>
        <w:jc w:val="center"/>
        <w:rPr>
          <w:rFonts w:asciiTheme="minorHAnsi" w:hAnsiTheme="minorHAnsi"/>
          <w:b/>
          <w:sz w:val="24"/>
          <w:szCs w:val="24"/>
        </w:rPr>
      </w:pPr>
    </w:p>
    <w:p w14:paraId="6AEAD0CB" w14:textId="7DF32E88" w:rsidR="00C732AD" w:rsidRDefault="00FC0F0F" w:rsidP="00C732AD">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SEXTA</w:t>
      </w:r>
      <w:r w:rsidR="00DA5550">
        <w:rPr>
          <w:rFonts w:asciiTheme="minorHAnsi" w:hAnsiTheme="minorHAnsi"/>
          <w:b/>
          <w:sz w:val="24"/>
          <w:szCs w:val="24"/>
        </w:rPr>
        <w:t xml:space="preserve"> </w:t>
      </w:r>
      <w:r w:rsidR="002E7B64">
        <w:rPr>
          <w:rFonts w:asciiTheme="minorHAnsi" w:hAnsiTheme="minorHAnsi"/>
          <w:b/>
          <w:sz w:val="24"/>
          <w:szCs w:val="24"/>
        </w:rPr>
        <w:t>S</w:t>
      </w:r>
      <w:r w:rsidR="008D6889">
        <w:rPr>
          <w:rFonts w:asciiTheme="minorHAnsi" w:hAnsiTheme="minorHAnsi"/>
          <w:b/>
          <w:sz w:val="24"/>
          <w:szCs w:val="24"/>
        </w:rPr>
        <w:t>ESIÓ</w:t>
      </w:r>
      <w:r w:rsidR="00C829A6">
        <w:rPr>
          <w:rFonts w:asciiTheme="minorHAnsi" w:hAnsiTheme="minorHAnsi"/>
          <w:b/>
          <w:sz w:val="24"/>
          <w:szCs w:val="24"/>
        </w:rPr>
        <w:t>N EXTRAORDINA</w:t>
      </w:r>
      <w:r w:rsidR="00C732AD">
        <w:rPr>
          <w:rFonts w:asciiTheme="minorHAnsi" w:hAnsiTheme="minorHAnsi"/>
          <w:b/>
          <w:sz w:val="24"/>
          <w:szCs w:val="24"/>
        </w:rPr>
        <w:t xml:space="preserve">RIA DEL COMITÉ DE TRANSPARENCIA, DE LA </w:t>
      </w:r>
      <w:r w:rsidR="0018372E">
        <w:rPr>
          <w:rFonts w:asciiTheme="minorHAnsi" w:hAnsiTheme="minorHAnsi" w:cs="Arial"/>
          <w:b/>
          <w:sz w:val="24"/>
          <w:szCs w:val="24"/>
        </w:rPr>
        <w:t>ADMINISTRACIÓN MUNICIPAL 2024</w:t>
      </w:r>
      <w:r w:rsidR="00C732AD">
        <w:rPr>
          <w:rFonts w:asciiTheme="minorHAnsi" w:hAnsiTheme="minorHAnsi" w:cs="Arial"/>
          <w:b/>
          <w:sz w:val="24"/>
          <w:szCs w:val="24"/>
        </w:rPr>
        <w:t>-202</w:t>
      </w:r>
      <w:r w:rsidR="0018372E">
        <w:rPr>
          <w:rFonts w:asciiTheme="minorHAnsi" w:hAnsiTheme="minorHAnsi" w:cs="Arial"/>
          <w:b/>
          <w:sz w:val="24"/>
          <w:szCs w:val="24"/>
        </w:rPr>
        <w:t>7</w:t>
      </w:r>
      <w:r w:rsidR="00C732AD">
        <w:rPr>
          <w:rFonts w:asciiTheme="minorHAnsi" w:hAnsiTheme="minorHAnsi" w:cs="Arial"/>
          <w:b/>
          <w:sz w:val="24"/>
          <w:szCs w:val="24"/>
        </w:rPr>
        <w:t xml:space="preserve"> DEL MUNICIPIO TLAJOMULCO DE ZÚÑIGA, JALISCO.</w:t>
      </w:r>
    </w:p>
    <w:p w14:paraId="43481364" w14:textId="13167B66" w:rsidR="009742D7" w:rsidRDefault="00FF5369" w:rsidP="000967AC">
      <w:pPr>
        <w:spacing w:line="360" w:lineRule="auto"/>
        <w:jc w:val="center"/>
        <w:rPr>
          <w:rFonts w:asciiTheme="minorHAnsi" w:hAnsiTheme="minorHAnsi"/>
          <w:b/>
          <w:sz w:val="24"/>
          <w:szCs w:val="24"/>
        </w:rPr>
      </w:pPr>
      <w:r>
        <w:rPr>
          <w:rFonts w:asciiTheme="minorHAnsi" w:hAnsiTheme="minorHAnsi"/>
          <w:b/>
          <w:sz w:val="24"/>
          <w:szCs w:val="24"/>
        </w:rPr>
        <w:t xml:space="preserve"> </w:t>
      </w:r>
      <w:r w:rsidR="009742D7">
        <w:rPr>
          <w:rFonts w:asciiTheme="minorHAnsi" w:hAnsiTheme="minorHAnsi"/>
          <w:b/>
          <w:sz w:val="24"/>
          <w:szCs w:val="24"/>
        </w:rPr>
        <w:t xml:space="preserve">(Juicios y </w:t>
      </w:r>
      <w:r w:rsidR="009742D7" w:rsidRPr="004A2AA6">
        <w:rPr>
          <w:rFonts w:asciiTheme="minorHAnsi" w:hAnsiTheme="minorHAnsi"/>
          <w:b/>
          <w:sz w:val="24"/>
          <w:szCs w:val="24"/>
        </w:rPr>
        <w:t>P</w:t>
      </w:r>
      <w:r w:rsidR="009742D7">
        <w:rPr>
          <w:rFonts w:asciiTheme="minorHAnsi" w:hAnsiTheme="minorHAnsi"/>
          <w:b/>
          <w:sz w:val="24"/>
          <w:szCs w:val="24"/>
        </w:rPr>
        <w:t>rocedimientos en forma de juicio que no han causado estado</w:t>
      </w:r>
      <w:r w:rsidR="00DA5550">
        <w:rPr>
          <w:rFonts w:asciiTheme="minorHAnsi" w:hAnsiTheme="minorHAnsi"/>
          <w:b/>
          <w:sz w:val="24"/>
          <w:szCs w:val="24"/>
        </w:rPr>
        <w:t>.</w:t>
      </w:r>
      <w:r w:rsidR="009742D7">
        <w:rPr>
          <w:rFonts w:asciiTheme="minorHAnsi" w:hAnsiTheme="minorHAnsi"/>
          <w:b/>
          <w:sz w:val="24"/>
          <w:szCs w:val="24"/>
        </w:rPr>
        <w:t>)</w:t>
      </w:r>
    </w:p>
    <w:p w14:paraId="3F1CB2E7" w14:textId="77777777" w:rsidR="009742D7" w:rsidRPr="006F5788" w:rsidRDefault="009742D7" w:rsidP="000967AC">
      <w:pPr>
        <w:widowControl w:val="0"/>
        <w:tabs>
          <w:tab w:val="left" w:pos="3722"/>
        </w:tabs>
        <w:spacing w:after="0" w:line="240" w:lineRule="auto"/>
        <w:jc w:val="both"/>
        <w:rPr>
          <w:rFonts w:asciiTheme="minorHAnsi" w:hAnsiTheme="minorHAnsi"/>
          <w:b/>
          <w:sz w:val="24"/>
          <w:szCs w:val="24"/>
        </w:rPr>
      </w:pPr>
    </w:p>
    <w:p w14:paraId="321D72EF" w14:textId="785B6C71" w:rsidR="00144EFD" w:rsidRDefault="0018372E" w:rsidP="000967AC">
      <w:pPr>
        <w:spacing w:after="0" w:line="240" w:lineRule="auto"/>
        <w:jc w:val="both"/>
        <w:rPr>
          <w:rFonts w:cs="Arial"/>
          <w:sz w:val="24"/>
          <w:szCs w:val="24"/>
        </w:rPr>
      </w:pPr>
      <w:r w:rsidRPr="0018372E">
        <w:rPr>
          <w:b/>
          <w:i/>
          <w:sz w:val="24"/>
          <w:szCs w:val="24"/>
        </w:rPr>
        <w:t>La</w:t>
      </w:r>
      <w:r w:rsidR="00C732AD" w:rsidRPr="0018372E">
        <w:rPr>
          <w:b/>
          <w:i/>
          <w:sz w:val="24"/>
          <w:szCs w:val="24"/>
        </w:rPr>
        <w:t xml:space="preserve"> President</w:t>
      </w:r>
      <w:r w:rsidRPr="0018372E">
        <w:rPr>
          <w:b/>
          <w:i/>
          <w:sz w:val="24"/>
          <w:szCs w:val="24"/>
        </w:rPr>
        <w:t>a</w:t>
      </w:r>
      <w:r w:rsidR="00C732AD" w:rsidRPr="0018372E">
        <w:rPr>
          <w:b/>
          <w:i/>
          <w:sz w:val="24"/>
          <w:szCs w:val="24"/>
        </w:rPr>
        <w:t xml:space="preserve"> del Comité en el uso de la voz:</w:t>
      </w:r>
      <w:r w:rsidR="00C732AD">
        <w:rPr>
          <w:sz w:val="24"/>
          <w:szCs w:val="24"/>
        </w:rPr>
        <w:t xml:space="preserve"> </w:t>
      </w:r>
      <w:r w:rsidR="00C732AD">
        <w:rPr>
          <w:rFonts w:cs="Arial"/>
          <w:sz w:val="24"/>
          <w:szCs w:val="24"/>
        </w:rPr>
        <w:t>En el municipio</w:t>
      </w:r>
      <w:r w:rsidR="00144EFD" w:rsidRPr="00144EFD">
        <w:rPr>
          <w:rFonts w:cs="Arial"/>
          <w:sz w:val="24"/>
          <w:szCs w:val="24"/>
        </w:rPr>
        <w:t xml:space="preserve"> de Tlajomulco d</w:t>
      </w:r>
      <w:r w:rsidR="00EC2F68">
        <w:rPr>
          <w:rFonts w:cs="Arial"/>
          <w:sz w:val="24"/>
          <w:szCs w:val="24"/>
        </w:rPr>
        <w:t>e Z</w:t>
      </w:r>
      <w:r w:rsidR="008D6889">
        <w:rPr>
          <w:rFonts w:cs="Arial"/>
          <w:sz w:val="24"/>
          <w:szCs w:val="24"/>
        </w:rPr>
        <w:t xml:space="preserve">úñiga, Jalisco, siendo las </w:t>
      </w:r>
      <w:r w:rsidR="00FC0F0F">
        <w:rPr>
          <w:rFonts w:cs="Arial"/>
          <w:sz w:val="24"/>
          <w:szCs w:val="24"/>
        </w:rPr>
        <w:t>10</w:t>
      </w:r>
      <w:r w:rsidR="00FF5369">
        <w:rPr>
          <w:rFonts w:cs="Arial"/>
          <w:sz w:val="24"/>
          <w:szCs w:val="24"/>
        </w:rPr>
        <w:t>:</w:t>
      </w:r>
      <w:r w:rsidR="003108AF">
        <w:rPr>
          <w:rFonts w:cs="Arial"/>
          <w:sz w:val="24"/>
          <w:szCs w:val="24"/>
        </w:rPr>
        <w:t>00</w:t>
      </w:r>
      <w:r>
        <w:rPr>
          <w:rFonts w:cs="Arial"/>
          <w:sz w:val="24"/>
          <w:szCs w:val="24"/>
        </w:rPr>
        <w:t xml:space="preserve"> </w:t>
      </w:r>
      <w:r w:rsidR="00FC0F0F">
        <w:rPr>
          <w:rFonts w:cs="Arial"/>
          <w:sz w:val="24"/>
          <w:szCs w:val="24"/>
        </w:rPr>
        <w:t>diez</w:t>
      </w:r>
      <w:r w:rsidR="009722C7">
        <w:rPr>
          <w:rFonts w:cs="Arial"/>
          <w:sz w:val="24"/>
          <w:szCs w:val="24"/>
        </w:rPr>
        <w:t xml:space="preserve"> </w:t>
      </w:r>
      <w:r w:rsidR="00C732AD">
        <w:rPr>
          <w:rFonts w:cs="Arial"/>
          <w:sz w:val="24"/>
          <w:szCs w:val="24"/>
        </w:rPr>
        <w:t xml:space="preserve">horas </w:t>
      </w:r>
      <w:r w:rsidR="00144EFD" w:rsidRPr="00144EFD">
        <w:rPr>
          <w:rFonts w:cs="Arial"/>
          <w:sz w:val="24"/>
          <w:szCs w:val="24"/>
        </w:rPr>
        <w:t xml:space="preserve">del día </w:t>
      </w:r>
      <w:r w:rsidR="00FC0F0F">
        <w:rPr>
          <w:rFonts w:cs="Arial"/>
          <w:sz w:val="24"/>
          <w:szCs w:val="24"/>
        </w:rPr>
        <w:t>12</w:t>
      </w:r>
      <w:r w:rsidR="00E52F41" w:rsidRPr="003108AF">
        <w:rPr>
          <w:rFonts w:cs="Arial"/>
          <w:sz w:val="24"/>
          <w:szCs w:val="24"/>
        </w:rPr>
        <w:t xml:space="preserve"> </w:t>
      </w:r>
      <w:r w:rsidR="00FC0F0F">
        <w:rPr>
          <w:rFonts w:cs="Arial"/>
          <w:sz w:val="24"/>
          <w:szCs w:val="24"/>
        </w:rPr>
        <w:t>doce</w:t>
      </w:r>
      <w:r w:rsidR="002E7B64">
        <w:rPr>
          <w:rFonts w:cs="Arial"/>
          <w:sz w:val="24"/>
          <w:szCs w:val="24"/>
        </w:rPr>
        <w:t xml:space="preserve"> </w:t>
      </w:r>
      <w:r w:rsidR="00144EFD" w:rsidRPr="003108AF">
        <w:rPr>
          <w:rFonts w:cs="Arial"/>
          <w:sz w:val="24"/>
          <w:szCs w:val="24"/>
        </w:rPr>
        <w:t xml:space="preserve">de </w:t>
      </w:r>
      <w:r w:rsidR="00FC0F0F">
        <w:rPr>
          <w:rFonts w:cs="Arial"/>
          <w:sz w:val="24"/>
          <w:szCs w:val="24"/>
        </w:rPr>
        <w:t>marzo</w:t>
      </w:r>
      <w:r w:rsidR="00144EFD" w:rsidRPr="003108AF">
        <w:rPr>
          <w:rFonts w:cs="Arial"/>
          <w:sz w:val="24"/>
          <w:szCs w:val="24"/>
        </w:rPr>
        <w:t xml:space="preserve"> del año</w:t>
      </w:r>
      <w:r w:rsidR="00144EFD" w:rsidRPr="00144EFD">
        <w:rPr>
          <w:rFonts w:cs="Arial"/>
          <w:sz w:val="24"/>
          <w:szCs w:val="24"/>
        </w:rPr>
        <w:t xml:space="preserve">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C732AD">
        <w:rPr>
          <w:rFonts w:cs="Arial"/>
          <w:sz w:val="24"/>
          <w:szCs w:val="24"/>
        </w:rPr>
        <w:t xml:space="preserve">, en las instalaciones de la </w:t>
      </w:r>
      <w:r w:rsidR="00C732AD">
        <w:rPr>
          <w:rFonts w:asciiTheme="minorHAnsi" w:hAnsiTheme="minorHAnsi"/>
          <w:sz w:val="24"/>
          <w:szCs w:val="24"/>
        </w:rPr>
        <w:t xml:space="preserve">Sala de Cabildo, </w:t>
      </w:r>
      <w:r w:rsidR="00144EFD" w:rsidRPr="00144EFD">
        <w:rPr>
          <w:rFonts w:cs="Arial"/>
          <w:sz w:val="24"/>
          <w:szCs w:val="24"/>
        </w:rPr>
        <w:t xml:space="preserve">en el Centro Administrativo Tlajomulco (CAT), ubicado en calle Higuera N° 70, tercer piso, </w:t>
      </w:r>
      <w:r w:rsidR="00C732AD">
        <w:rPr>
          <w:rFonts w:cs="Arial"/>
          <w:sz w:val="24"/>
          <w:szCs w:val="24"/>
        </w:rPr>
        <w:t xml:space="preserve">Colonia Centro en el </w:t>
      </w:r>
      <w:r w:rsidR="00144EFD" w:rsidRPr="00144EFD">
        <w:rPr>
          <w:rFonts w:cs="Arial"/>
          <w:sz w:val="24"/>
          <w:szCs w:val="24"/>
        </w:rPr>
        <w:t xml:space="preserve">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FC0F0F">
        <w:rPr>
          <w:rFonts w:cs="Arial"/>
          <w:sz w:val="24"/>
          <w:szCs w:val="24"/>
        </w:rPr>
        <w:t>Sexta</w:t>
      </w:r>
      <w:r w:rsidR="00DA5550">
        <w:rPr>
          <w:rFonts w:cs="Arial"/>
          <w:sz w:val="24"/>
          <w:szCs w:val="24"/>
        </w:rPr>
        <w:t xml:space="preserve"> </w:t>
      </w:r>
      <w:r w:rsidR="00144EFD" w:rsidRPr="00144EFD">
        <w:rPr>
          <w:rFonts w:cs="Arial"/>
          <w:sz w:val="24"/>
          <w:szCs w:val="24"/>
        </w:rPr>
        <w:t>Sesión Extraordinaria del año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144EFD" w:rsidRPr="00144EFD">
        <w:rPr>
          <w:rFonts w:cs="Arial"/>
          <w:sz w:val="24"/>
          <w:szCs w:val="24"/>
        </w:rPr>
        <w:t>, conforme al siguiente:</w:t>
      </w:r>
    </w:p>
    <w:p w14:paraId="2ECEFC9D" w14:textId="77777777" w:rsidR="00144EFD" w:rsidRDefault="00144EFD" w:rsidP="000967AC">
      <w:pPr>
        <w:spacing w:after="0" w:line="240" w:lineRule="auto"/>
        <w:jc w:val="both"/>
        <w:rPr>
          <w:rFonts w:cs="Arial"/>
          <w:sz w:val="24"/>
          <w:szCs w:val="24"/>
        </w:rPr>
      </w:pPr>
    </w:p>
    <w:p w14:paraId="302099AA" w14:textId="77777777" w:rsidR="009742D7" w:rsidRPr="006F5788" w:rsidRDefault="009742D7" w:rsidP="000967AC">
      <w:pPr>
        <w:widowControl w:val="0"/>
        <w:spacing w:after="0" w:line="240" w:lineRule="auto"/>
        <w:jc w:val="center"/>
        <w:rPr>
          <w:rFonts w:asciiTheme="minorHAnsi" w:hAnsiTheme="minorHAnsi" w:cs="Arial"/>
          <w:b/>
          <w:sz w:val="24"/>
          <w:szCs w:val="24"/>
        </w:rPr>
      </w:pPr>
      <w:r w:rsidRPr="006F5788">
        <w:rPr>
          <w:rFonts w:asciiTheme="minorHAnsi" w:hAnsiTheme="minorHAnsi" w:cs="Arial"/>
          <w:b/>
          <w:sz w:val="24"/>
          <w:szCs w:val="24"/>
        </w:rPr>
        <w:t>ORDEN DEL DÍA</w:t>
      </w:r>
    </w:p>
    <w:p w14:paraId="6DB3CA40" w14:textId="77777777" w:rsidR="009742D7" w:rsidRDefault="009742D7" w:rsidP="000967AC">
      <w:pPr>
        <w:widowControl w:val="0"/>
        <w:spacing w:after="0" w:line="240" w:lineRule="auto"/>
        <w:jc w:val="both"/>
        <w:rPr>
          <w:rFonts w:asciiTheme="minorHAnsi" w:hAnsiTheme="minorHAnsi"/>
          <w:sz w:val="24"/>
          <w:szCs w:val="24"/>
        </w:rPr>
      </w:pPr>
    </w:p>
    <w:p w14:paraId="2562DBA2" w14:textId="15E653D0" w:rsidR="009742D7" w:rsidRDefault="00C732AD" w:rsidP="003240B8">
      <w:pPr>
        <w:widowControl w:val="0"/>
        <w:spacing w:after="0" w:line="240" w:lineRule="auto"/>
        <w:jc w:val="both"/>
        <w:rPr>
          <w:rFonts w:asciiTheme="minorHAnsi" w:hAnsiTheme="minorHAnsi"/>
          <w:sz w:val="24"/>
          <w:szCs w:val="24"/>
        </w:rPr>
      </w:pPr>
      <w:r>
        <w:rPr>
          <w:rFonts w:asciiTheme="minorHAnsi" w:hAnsiTheme="minorHAnsi"/>
          <w:sz w:val="24"/>
          <w:szCs w:val="24"/>
        </w:rPr>
        <w:t xml:space="preserve">I.- Lista de asistencia y </w:t>
      </w:r>
      <w:r w:rsidR="009742D7" w:rsidRPr="006F5788">
        <w:rPr>
          <w:rFonts w:asciiTheme="minorHAnsi" w:hAnsiTheme="minorHAnsi"/>
          <w:sz w:val="24"/>
          <w:szCs w:val="24"/>
        </w:rPr>
        <w:t>verificación de quórum del Comité de Transparencia.</w:t>
      </w:r>
    </w:p>
    <w:p w14:paraId="70B5C429" w14:textId="77777777" w:rsidR="00DA5550" w:rsidRPr="006F5788" w:rsidRDefault="00DA5550" w:rsidP="003240B8">
      <w:pPr>
        <w:widowControl w:val="0"/>
        <w:spacing w:after="0" w:line="240" w:lineRule="auto"/>
        <w:jc w:val="both"/>
        <w:rPr>
          <w:rFonts w:asciiTheme="minorHAnsi" w:hAnsiTheme="minorHAnsi"/>
          <w:sz w:val="24"/>
          <w:szCs w:val="24"/>
        </w:rPr>
      </w:pPr>
    </w:p>
    <w:p w14:paraId="416AA715" w14:textId="4660CA1D" w:rsidR="002B2A23" w:rsidRDefault="0018372E" w:rsidP="000967AC">
      <w:pPr>
        <w:widowControl w:val="0"/>
        <w:spacing w:after="0" w:line="240" w:lineRule="auto"/>
        <w:jc w:val="both"/>
        <w:rPr>
          <w:rFonts w:asciiTheme="minorHAnsi" w:hAnsiTheme="minorHAnsi"/>
          <w:sz w:val="24"/>
        </w:rPr>
      </w:pPr>
      <w:r>
        <w:rPr>
          <w:rFonts w:asciiTheme="minorHAnsi" w:hAnsiTheme="minorHAnsi"/>
          <w:sz w:val="24"/>
        </w:rPr>
        <w:t>II.- Lectura, discusión y aprobación del Orden del día;</w:t>
      </w:r>
    </w:p>
    <w:p w14:paraId="0833470B" w14:textId="77777777" w:rsidR="00DA5550" w:rsidRDefault="00DA5550" w:rsidP="000967AC">
      <w:pPr>
        <w:widowControl w:val="0"/>
        <w:spacing w:after="0" w:line="240" w:lineRule="auto"/>
        <w:jc w:val="both"/>
        <w:rPr>
          <w:rFonts w:asciiTheme="minorHAnsi" w:hAnsiTheme="minorHAnsi"/>
          <w:sz w:val="24"/>
        </w:rPr>
      </w:pPr>
    </w:p>
    <w:p w14:paraId="3A57806F" w14:textId="4FD4CE82" w:rsidR="008D383A" w:rsidRDefault="003F74BD" w:rsidP="002E7B64">
      <w:pPr>
        <w:widowControl w:val="0"/>
        <w:spacing w:after="0" w:line="240" w:lineRule="auto"/>
        <w:jc w:val="both"/>
        <w:rPr>
          <w:rFonts w:asciiTheme="minorHAnsi" w:hAnsiTheme="minorHAnsi"/>
          <w:sz w:val="24"/>
        </w:rPr>
      </w:pPr>
      <w:r w:rsidRPr="000D3D38">
        <w:rPr>
          <w:rFonts w:asciiTheme="minorHAnsi" w:hAnsiTheme="minorHAnsi"/>
          <w:sz w:val="24"/>
        </w:rPr>
        <w:t>I</w:t>
      </w:r>
      <w:r w:rsidR="0018372E">
        <w:rPr>
          <w:rFonts w:asciiTheme="minorHAnsi" w:hAnsiTheme="minorHAnsi"/>
          <w:sz w:val="24"/>
        </w:rPr>
        <w:t>I</w:t>
      </w:r>
      <w:r w:rsidRPr="000D3D38">
        <w:rPr>
          <w:rFonts w:asciiTheme="minorHAnsi" w:hAnsiTheme="minorHAnsi"/>
          <w:sz w:val="24"/>
        </w:rPr>
        <w:t xml:space="preserve">I.- </w:t>
      </w:r>
      <w:r w:rsidR="008D383A">
        <w:rPr>
          <w:rFonts w:asciiTheme="minorHAnsi" w:hAnsiTheme="minorHAnsi"/>
          <w:sz w:val="24"/>
        </w:rPr>
        <w:t xml:space="preserve">Dispensa de la lectura, discusión y aprobación del contenido de la </w:t>
      </w:r>
      <w:r w:rsidR="00FC0F0F">
        <w:rPr>
          <w:rFonts w:asciiTheme="minorHAnsi" w:hAnsiTheme="minorHAnsi"/>
          <w:sz w:val="24"/>
        </w:rPr>
        <w:t>Primera</w:t>
      </w:r>
      <w:r w:rsidR="008D383A">
        <w:rPr>
          <w:rFonts w:asciiTheme="minorHAnsi" w:hAnsiTheme="minorHAnsi"/>
          <w:sz w:val="24"/>
        </w:rPr>
        <w:t xml:space="preserve"> Sesión </w:t>
      </w:r>
      <w:r w:rsidR="00FC0F0F">
        <w:rPr>
          <w:rFonts w:asciiTheme="minorHAnsi" w:hAnsiTheme="minorHAnsi"/>
          <w:sz w:val="24"/>
        </w:rPr>
        <w:t>Or</w:t>
      </w:r>
      <w:r w:rsidR="00DA5550">
        <w:rPr>
          <w:rFonts w:asciiTheme="minorHAnsi" w:hAnsiTheme="minorHAnsi"/>
          <w:sz w:val="24"/>
        </w:rPr>
        <w:t xml:space="preserve">dinaria del Comité, de fecha </w:t>
      </w:r>
      <w:r w:rsidR="00FC0F0F">
        <w:rPr>
          <w:rFonts w:asciiTheme="minorHAnsi" w:hAnsiTheme="minorHAnsi"/>
          <w:sz w:val="24"/>
        </w:rPr>
        <w:t>11</w:t>
      </w:r>
      <w:r w:rsidR="008D383A">
        <w:rPr>
          <w:rFonts w:asciiTheme="minorHAnsi" w:hAnsiTheme="minorHAnsi"/>
          <w:sz w:val="24"/>
        </w:rPr>
        <w:t xml:space="preserve"> de</w:t>
      </w:r>
      <w:r w:rsidR="00DA5550">
        <w:rPr>
          <w:rFonts w:asciiTheme="minorHAnsi" w:hAnsiTheme="minorHAnsi"/>
          <w:sz w:val="24"/>
        </w:rPr>
        <w:t xml:space="preserve"> </w:t>
      </w:r>
      <w:r w:rsidR="00FC0F0F">
        <w:rPr>
          <w:rFonts w:asciiTheme="minorHAnsi" w:hAnsiTheme="minorHAnsi"/>
          <w:sz w:val="24"/>
        </w:rPr>
        <w:t>marz</w:t>
      </w:r>
      <w:r w:rsidR="00DA5550">
        <w:rPr>
          <w:rFonts w:asciiTheme="minorHAnsi" w:hAnsiTheme="minorHAnsi"/>
          <w:sz w:val="24"/>
        </w:rPr>
        <w:t>o del año 2025</w:t>
      </w:r>
      <w:r w:rsidR="008D383A">
        <w:rPr>
          <w:rFonts w:asciiTheme="minorHAnsi" w:hAnsiTheme="minorHAnsi"/>
          <w:sz w:val="24"/>
        </w:rPr>
        <w:t xml:space="preserve"> dos mil veintic</w:t>
      </w:r>
      <w:r w:rsidR="00DA5550">
        <w:rPr>
          <w:rFonts w:asciiTheme="minorHAnsi" w:hAnsiTheme="minorHAnsi"/>
          <w:sz w:val="24"/>
        </w:rPr>
        <w:t>inc</w:t>
      </w:r>
      <w:r w:rsidR="008D383A">
        <w:rPr>
          <w:rFonts w:asciiTheme="minorHAnsi" w:hAnsiTheme="minorHAnsi"/>
          <w:sz w:val="24"/>
        </w:rPr>
        <w:t xml:space="preserve">o.  </w:t>
      </w:r>
    </w:p>
    <w:p w14:paraId="5436ABAD" w14:textId="77777777" w:rsidR="00DA5550" w:rsidRDefault="00DA5550" w:rsidP="002E7B64">
      <w:pPr>
        <w:widowControl w:val="0"/>
        <w:spacing w:after="0" w:line="240" w:lineRule="auto"/>
        <w:jc w:val="both"/>
        <w:rPr>
          <w:rFonts w:asciiTheme="minorHAnsi" w:hAnsiTheme="minorHAnsi"/>
          <w:sz w:val="24"/>
        </w:rPr>
      </w:pPr>
    </w:p>
    <w:p w14:paraId="58CD031E" w14:textId="49B0F0FC" w:rsidR="00905862" w:rsidRPr="00905862" w:rsidRDefault="008D383A" w:rsidP="00905862">
      <w:pPr>
        <w:widowControl w:val="0"/>
        <w:spacing w:after="0" w:line="240" w:lineRule="auto"/>
        <w:jc w:val="both"/>
        <w:rPr>
          <w:rFonts w:asciiTheme="minorHAnsi" w:hAnsiTheme="minorHAnsi"/>
          <w:sz w:val="24"/>
        </w:rPr>
      </w:pPr>
      <w:r>
        <w:rPr>
          <w:rFonts w:asciiTheme="minorHAnsi" w:hAnsiTheme="minorHAnsi"/>
          <w:sz w:val="24"/>
        </w:rPr>
        <w:t xml:space="preserve">IV.- </w:t>
      </w:r>
      <w:r w:rsidR="003F74BD" w:rsidRPr="000D3D38">
        <w:rPr>
          <w:rFonts w:asciiTheme="minorHAnsi" w:hAnsiTheme="minorHAnsi"/>
          <w:sz w:val="24"/>
        </w:rPr>
        <w:t>Revisión, discu</w:t>
      </w:r>
      <w:r w:rsidR="0093210C">
        <w:rPr>
          <w:rFonts w:asciiTheme="minorHAnsi" w:hAnsiTheme="minorHAnsi"/>
          <w:sz w:val="24"/>
        </w:rPr>
        <w:t>sión y, en su caso,</w:t>
      </w:r>
      <w:r w:rsidR="00E52F41">
        <w:rPr>
          <w:rFonts w:asciiTheme="minorHAnsi" w:hAnsiTheme="minorHAnsi"/>
          <w:sz w:val="24"/>
        </w:rPr>
        <w:t xml:space="preserve"> la reserva </w:t>
      </w:r>
      <w:r w:rsidR="003F74BD" w:rsidRPr="000D3D38">
        <w:rPr>
          <w:rFonts w:asciiTheme="minorHAnsi" w:hAnsiTheme="minorHAnsi"/>
          <w:sz w:val="24"/>
        </w:rPr>
        <w:t xml:space="preserve"> </w:t>
      </w:r>
      <w:r w:rsidR="0093210C">
        <w:rPr>
          <w:rFonts w:asciiTheme="minorHAnsi" w:hAnsiTheme="minorHAnsi"/>
          <w:sz w:val="24"/>
        </w:rPr>
        <w:t xml:space="preserve">total o parcial </w:t>
      </w:r>
      <w:r w:rsidR="003F74BD" w:rsidRPr="000D3D38">
        <w:rPr>
          <w:rFonts w:asciiTheme="minorHAnsi" w:hAnsiTheme="minorHAnsi"/>
          <w:sz w:val="24"/>
        </w:rPr>
        <w:t xml:space="preserve">de la información </w:t>
      </w:r>
      <w:r w:rsidR="0093210C">
        <w:rPr>
          <w:rFonts w:asciiTheme="minorHAnsi" w:hAnsiTheme="minorHAnsi"/>
          <w:sz w:val="24"/>
        </w:rPr>
        <w:t>solicitada con número de expediente</w:t>
      </w:r>
      <w:r w:rsidR="003F74BD" w:rsidRPr="000D3D38">
        <w:rPr>
          <w:rFonts w:asciiTheme="minorHAnsi" w:hAnsiTheme="minorHAnsi"/>
          <w:sz w:val="24"/>
        </w:rPr>
        <w:t xml:space="preserve"> </w:t>
      </w:r>
      <w:r w:rsidR="002B2A23" w:rsidRPr="00A06EBE">
        <w:rPr>
          <w:rFonts w:asciiTheme="minorHAnsi" w:hAnsiTheme="minorHAnsi"/>
          <w:b/>
          <w:sz w:val="24"/>
        </w:rPr>
        <w:t>DT</w:t>
      </w:r>
      <w:r w:rsidR="00DA5550">
        <w:rPr>
          <w:rFonts w:asciiTheme="minorHAnsi" w:hAnsiTheme="minorHAnsi"/>
          <w:b/>
          <w:sz w:val="24"/>
        </w:rPr>
        <w:t>RC</w:t>
      </w:r>
      <w:r w:rsidR="002B2A23" w:rsidRPr="00A06EBE">
        <w:rPr>
          <w:rFonts w:asciiTheme="minorHAnsi" w:hAnsiTheme="minorHAnsi"/>
          <w:b/>
          <w:sz w:val="24"/>
        </w:rPr>
        <w:t>/</w:t>
      </w:r>
      <w:r w:rsidR="00FC0F0F">
        <w:rPr>
          <w:rFonts w:asciiTheme="minorHAnsi" w:hAnsiTheme="minorHAnsi"/>
          <w:b/>
          <w:sz w:val="24"/>
        </w:rPr>
        <w:t>0430</w:t>
      </w:r>
      <w:r w:rsidR="00DA5550">
        <w:rPr>
          <w:rFonts w:asciiTheme="minorHAnsi" w:hAnsiTheme="minorHAnsi"/>
          <w:b/>
          <w:sz w:val="24"/>
        </w:rPr>
        <w:t>/</w:t>
      </w:r>
      <w:r w:rsidR="003F74BD" w:rsidRPr="00A06EBE">
        <w:rPr>
          <w:rFonts w:asciiTheme="minorHAnsi" w:hAnsiTheme="minorHAnsi"/>
          <w:b/>
          <w:sz w:val="24"/>
        </w:rPr>
        <w:t>20</w:t>
      </w:r>
      <w:r w:rsidR="00DA5550">
        <w:rPr>
          <w:rFonts w:asciiTheme="minorHAnsi" w:hAnsiTheme="minorHAnsi"/>
          <w:b/>
          <w:sz w:val="24"/>
        </w:rPr>
        <w:t>25</w:t>
      </w:r>
      <w:r w:rsidR="00630D9E">
        <w:rPr>
          <w:rFonts w:asciiTheme="minorHAnsi" w:hAnsiTheme="minorHAnsi"/>
          <w:sz w:val="24"/>
        </w:rPr>
        <w:t xml:space="preserve"> </w:t>
      </w:r>
      <w:r w:rsidR="00630D9E" w:rsidRPr="00DA5550">
        <w:rPr>
          <w:rFonts w:asciiTheme="minorHAnsi" w:hAnsiTheme="minorHAnsi"/>
          <w:sz w:val="24"/>
        </w:rPr>
        <w:t xml:space="preserve">y con </w:t>
      </w:r>
      <w:r w:rsidR="00144EFD" w:rsidRPr="00DA5550">
        <w:rPr>
          <w:rFonts w:asciiTheme="minorHAnsi" w:hAnsiTheme="minorHAnsi"/>
          <w:sz w:val="24"/>
        </w:rPr>
        <w:t>folio asignado por la pla</w:t>
      </w:r>
      <w:r w:rsidR="00DA5550" w:rsidRPr="00DA5550">
        <w:rPr>
          <w:rFonts w:asciiTheme="minorHAnsi" w:hAnsiTheme="minorHAnsi"/>
          <w:sz w:val="24"/>
        </w:rPr>
        <w:t>taforma nacional 140290425</w:t>
      </w:r>
      <w:r w:rsidRPr="00DA5550">
        <w:rPr>
          <w:rFonts w:asciiTheme="minorHAnsi" w:hAnsiTheme="minorHAnsi"/>
          <w:sz w:val="24"/>
        </w:rPr>
        <w:t>00</w:t>
      </w:r>
      <w:r w:rsidR="00FC0F0F">
        <w:rPr>
          <w:rFonts w:asciiTheme="minorHAnsi" w:hAnsiTheme="minorHAnsi"/>
          <w:sz w:val="24"/>
        </w:rPr>
        <w:t xml:space="preserve">0442, </w:t>
      </w:r>
      <w:r w:rsidR="00701466" w:rsidRPr="00DA5550">
        <w:rPr>
          <w:rFonts w:asciiTheme="minorHAnsi" w:hAnsiTheme="minorHAnsi"/>
          <w:sz w:val="24"/>
        </w:rPr>
        <w:t>referente a</w:t>
      </w:r>
      <w:r w:rsidR="00701466">
        <w:rPr>
          <w:rFonts w:asciiTheme="minorHAnsi" w:hAnsiTheme="minorHAnsi"/>
          <w:sz w:val="24"/>
        </w:rPr>
        <w:t>:</w:t>
      </w:r>
      <w:r w:rsidR="00905862">
        <w:rPr>
          <w:rFonts w:asciiTheme="minorHAnsi" w:hAnsiTheme="minorHAnsi"/>
          <w:sz w:val="24"/>
        </w:rPr>
        <w:t xml:space="preserve"> “</w:t>
      </w:r>
      <w:r w:rsidR="00905862" w:rsidRPr="00905862">
        <w:rPr>
          <w:rFonts w:asciiTheme="minorHAnsi" w:hAnsiTheme="minorHAnsi"/>
          <w:sz w:val="24"/>
        </w:rPr>
        <w:t>Se solicita copia debidamente certificada de las siguientes documentales:</w:t>
      </w:r>
    </w:p>
    <w:p w14:paraId="56D0DF05" w14:textId="4BC26BFF" w:rsidR="00905862" w:rsidRPr="00905862" w:rsidRDefault="00905862" w:rsidP="00905862">
      <w:pPr>
        <w:widowControl w:val="0"/>
        <w:spacing w:after="0" w:line="240" w:lineRule="auto"/>
        <w:jc w:val="both"/>
        <w:rPr>
          <w:rFonts w:asciiTheme="minorHAnsi" w:hAnsiTheme="minorHAnsi"/>
          <w:sz w:val="24"/>
        </w:rPr>
      </w:pPr>
      <w:r w:rsidRPr="00905862">
        <w:rPr>
          <w:rFonts w:asciiTheme="minorHAnsi" w:hAnsiTheme="minorHAnsi"/>
          <w:sz w:val="24"/>
        </w:rPr>
        <w:t>Documental Pública: Consistente en la totalidad de las constancias que integran los procedimientos administrativos, y dentro de los cuales se ha</w:t>
      </w:r>
      <w:r>
        <w:rPr>
          <w:rFonts w:asciiTheme="minorHAnsi" w:hAnsiTheme="minorHAnsi"/>
          <w:sz w:val="24"/>
        </w:rPr>
        <w:t xml:space="preserve"> </w:t>
      </w:r>
      <w:r w:rsidRPr="00905862">
        <w:rPr>
          <w:rFonts w:asciiTheme="minorHAnsi" w:hAnsiTheme="minorHAnsi"/>
          <w:sz w:val="24"/>
        </w:rPr>
        <w:t>determinado expedir licencias, permisos, venias, anuencias y/o autorizaciones, en favor de la persona moral denominada "Banco Bancrea, S.A.</w:t>
      </w:r>
    </w:p>
    <w:p w14:paraId="323DF86A" w14:textId="6DCA494C" w:rsidR="00905862" w:rsidRPr="00905862" w:rsidRDefault="00905862" w:rsidP="00905862">
      <w:pPr>
        <w:widowControl w:val="0"/>
        <w:spacing w:after="0" w:line="240" w:lineRule="auto"/>
        <w:jc w:val="both"/>
        <w:rPr>
          <w:rFonts w:asciiTheme="minorHAnsi" w:hAnsiTheme="minorHAnsi"/>
          <w:sz w:val="24"/>
        </w:rPr>
      </w:pPr>
      <w:r w:rsidRPr="00905862">
        <w:rPr>
          <w:rFonts w:asciiTheme="minorHAnsi" w:hAnsiTheme="minorHAnsi"/>
          <w:sz w:val="24"/>
        </w:rPr>
        <w:t>Institución de Banca Múltiple", con el objetivo de ejecutar una obra de infraestructura denominada "Vialidades Municipales Norte y Sur para el</w:t>
      </w:r>
      <w:r>
        <w:rPr>
          <w:rFonts w:asciiTheme="minorHAnsi" w:hAnsiTheme="minorHAnsi"/>
          <w:sz w:val="24"/>
        </w:rPr>
        <w:t xml:space="preserve"> </w:t>
      </w:r>
      <w:r w:rsidRPr="00905862">
        <w:rPr>
          <w:rFonts w:asciiTheme="minorHAnsi" w:hAnsiTheme="minorHAnsi"/>
          <w:sz w:val="24"/>
        </w:rPr>
        <w:t>Municipio de Tlajomulco de Zuñiga , Jalisco".</w:t>
      </w:r>
    </w:p>
    <w:p w14:paraId="6F9A5563" w14:textId="10AC70C4" w:rsidR="00905862" w:rsidRPr="00905862" w:rsidRDefault="00905862" w:rsidP="00905862">
      <w:pPr>
        <w:widowControl w:val="0"/>
        <w:spacing w:after="0" w:line="240" w:lineRule="auto"/>
        <w:jc w:val="both"/>
        <w:rPr>
          <w:rFonts w:asciiTheme="minorHAnsi" w:hAnsiTheme="minorHAnsi"/>
          <w:sz w:val="24"/>
        </w:rPr>
      </w:pPr>
      <w:r w:rsidRPr="00905862">
        <w:rPr>
          <w:rFonts w:asciiTheme="minorHAnsi" w:hAnsiTheme="minorHAnsi"/>
          <w:sz w:val="24"/>
        </w:rPr>
        <w:t>Documental Pública: Consistente en la totalidad de las constancias que integran los procedimientos administrativos, y dentro de los cuales se ha</w:t>
      </w:r>
      <w:r>
        <w:rPr>
          <w:rFonts w:asciiTheme="minorHAnsi" w:hAnsiTheme="minorHAnsi"/>
          <w:sz w:val="24"/>
        </w:rPr>
        <w:t xml:space="preserve"> </w:t>
      </w:r>
      <w:r w:rsidRPr="00905862">
        <w:rPr>
          <w:rFonts w:asciiTheme="minorHAnsi" w:hAnsiTheme="minorHAnsi"/>
          <w:sz w:val="24"/>
        </w:rPr>
        <w:t>determinado expedir licencias, permisos, venias, anuencias y/o autorizaciones, en favor de la persona moral denominada "Banco Bancrea, S.A.</w:t>
      </w:r>
    </w:p>
    <w:p w14:paraId="0E38A888" w14:textId="64DF46FA" w:rsidR="00905862" w:rsidRPr="00905862" w:rsidRDefault="00905862" w:rsidP="00905862">
      <w:pPr>
        <w:widowControl w:val="0"/>
        <w:spacing w:after="0" w:line="240" w:lineRule="auto"/>
        <w:jc w:val="both"/>
        <w:rPr>
          <w:rFonts w:asciiTheme="minorHAnsi" w:hAnsiTheme="minorHAnsi"/>
          <w:sz w:val="24"/>
        </w:rPr>
      </w:pPr>
      <w:r w:rsidRPr="00905862">
        <w:rPr>
          <w:rFonts w:asciiTheme="minorHAnsi" w:hAnsiTheme="minorHAnsi"/>
          <w:sz w:val="24"/>
        </w:rPr>
        <w:t>Institución de Banca Múltiple", con el objetivo de ejecutar una obra de infraestructura denominada "One Industrial Park" en el Municipio de Tlajomulco</w:t>
      </w:r>
      <w:r>
        <w:rPr>
          <w:rFonts w:asciiTheme="minorHAnsi" w:hAnsiTheme="minorHAnsi"/>
          <w:sz w:val="24"/>
        </w:rPr>
        <w:t xml:space="preserve"> de Zúñiga</w:t>
      </w:r>
      <w:r w:rsidRPr="00905862">
        <w:rPr>
          <w:rFonts w:asciiTheme="minorHAnsi" w:hAnsiTheme="minorHAnsi"/>
          <w:sz w:val="24"/>
        </w:rPr>
        <w:t>, Jalisco.</w:t>
      </w:r>
    </w:p>
    <w:p w14:paraId="2EA62427" w14:textId="77777777" w:rsidR="00905862" w:rsidRPr="00905862" w:rsidRDefault="00905862" w:rsidP="00905862">
      <w:pPr>
        <w:widowControl w:val="0"/>
        <w:spacing w:after="0" w:line="240" w:lineRule="auto"/>
        <w:jc w:val="both"/>
        <w:rPr>
          <w:rFonts w:asciiTheme="minorHAnsi" w:hAnsiTheme="minorHAnsi"/>
          <w:sz w:val="24"/>
        </w:rPr>
      </w:pPr>
      <w:r w:rsidRPr="00905862">
        <w:rPr>
          <w:rFonts w:asciiTheme="minorHAnsi" w:hAnsiTheme="minorHAnsi"/>
          <w:sz w:val="24"/>
        </w:rPr>
        <w:t>Documental Pública: Consistente en la totalidad de las constancias que integran los expedientes que contienen los proyectos definitivos urbanización</w:t>
      </w:r>
    </w:p>
    <w:p w14:paraId="7770831E" w14:textId="309A7F73" w:rsidR="00DA5550" w:rsidRPr="00DA5550" w:rsidRDefault="00905862" w:rsidP="00DA5550">
      <w:pPr>
        <w:widowControl w:val="0"/>
        <w:spacing w:after="0" w:line="240" w:lineRule="auto"/>
        <w:jc w:val="both"/>
        <w:rPr>
          <w:rFonts w:asciiTheme="minorHAnsi" w:hAnsiTheme="minorHAnsi"/>
          <w:i/>
          <w:sz w:val="24"/>
        </w:rPr>
      </w:pPr>
      <w:r w:rsidRPr="00905862">
        <w:rPr>
          <w:rFonts w:asciiTheme="minorHAnsi" w:hAnsiTheme="minorHAnsi"/>
          <w:sz w:val="24"/>
        </w:rPr>
        <w:t>relacionados con las obras de infraestructura denominadas "One Industrial Park" y "Vialidades Municipales Norte y Sur para el Municipio de</w:t>
      </w:r>
      <w:r>
        <w:rPr>
          <w:rFonts w:asciiTheme="minorHAnsi" w:hAnsiTheme="minorHAnsi"/>
          <w:sz w:val="24"/>
        </w:rPr>
        <w:t xml:space="preserve"> </w:t>
      </w:r>
      <w:r w:rsidRPr="00905862">
        <w:rPr>
          <w:rFonts w:asciiTheme="minorHAnsi" w:hAnsiTheme="minorHAnsi"/>
          <w:sz w:val="24"/>
        </w:rPr>
        <w:t>Tlajomulco de Zuñiga , Jalisco", que pretende ejecutar la persona moral denominada "Banco Bancrea, S.A. I</w:t>
      </w:r>
      <w:r>
        <w:rPr>
          <w:rFonts w:asciiTheme="minorHAnsi" w:hAnsiTheme="minorHAnsi"/>
          <w:sz w:val="24"/>
        </w:rPr>
        <w:t>nstitución de Banca Múltiple".(</w:t>
      </w:r>
      <w:r w:rsidR="00DA5550">
        <w:rPr>
          <w:rFonts w:asciiTheme="minorHAnsi" w:hAnsiTheme="minorHAnsi"/>
          <w:i/>
          <w:sz w:val="24"/>
        </w:rPr>
        <w:t>sic)</w:t>
      </w:r>
      <w:r>
        <w:rPr>
          <w:rFonts w:asciiTheme="minorHAnsi" w:hAnsiTheme="minorHAnsi"/>
          <w:i/>
          <w:sz w:val="24"/>
        </w:rPr>
        <w:t>.</w:t>
      </w:r>
    </w:p>
    <w:p w14:paraId="1D56C093" w14:textId="77777777" w:rsidR="00DA5550" w:rsidRDefault="00DA5550" w:rsidP="00DA5550">
      <w:pPr>
        <w:widowControl w:val="0"/>
        <w:spacing w:after="0" w:line="240" w:lineRule="auto"/>
        <w:jc w:val="both"/>
        <w:rPr>
          <w:rFonts w:asciiTheme="minorHAnsi" w:hAnsiTheme="minorHAnsi"/>
          <w:sz w:val="24"/>
        </w:rPr>
      </w:pPr>
    </w:p>
    <w:p w14:paraId="3C3C740E" w14:textId="6D7DAC8A" w:rsidR="009742D7"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w:t>
      </w:r>
      <w:r w:rsidR="009742D7" w:rsidRPr="006F5788">
        <w:rPr>
          <w:rFonts w:asciiTheme="minorHAnsi" w:hAnsiTheme="minorHAnsi"/>
          <w:sz w:val="24"/>
          <w:szCs w:val="24"/>
        </w:rPr>
        <w:t>.- Asuntos Generales.</w:t>
      </w:r>
    </w:p>
    <w:p w14:paraId="150A4B36" w14:textId="77777777" w:rsidR="005127DB" w:rsidRDefault="005127DB" w:rsidP="000967AC">
      <w:pPr>
        <w:widowControl w:val="0"/>
        <w:spacing w:after="0" w:line="240" w:lineRule="auto"/>
        <w:jc w:val="both"/>
        <w:rPr>
          <w:rFonts w:asciiTheme="minorHAnsi" w:hAnsiTheme="minorHAnsi"/>
          <w:sz w:val="24"/>
          <w:szCs w:val="24"/>
        </w:rPr>
      </w:pPr>
    </w:p>
    <w:p w14:paraId="52CD93F3" w14:textId="6CA5E37E" w:rsidR="007161D4" w:rsidRPr="006F5788"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VI</w:t>
      </w:r>
      <w:r w:rsidR="007161D4">
        <w:rPr>
          <w:rFonts w:asciiTheme="minorHAnsi" w:hAnsiTheme="minorHAnsi"/>
          <w:sz w:val="24"/>
          <w:szCs w:val="24"/>
        </w:rPr>
        <w:t>.- Clausura de Sesión.</w:t>
      </w:r>
    </w:p>
    <w:p w14:paraId="321A7E5E" w14:textId="16CFD3FE" w:rsidR="000967AC" w:rsidRDefault="009742D7" w:rsidP="000967AC">
      <w:pPr>
        <w:widowControl w:val="0"/>
        <w:tabs>
          <w:tab w:val="left" w:pos="5209"/>
        </w:tabs>
        <w:spacing w:after="0" w:line="240" w:lineRule="auto"/>
        <w:jc w:val="both"/>
        <w:rPr>
          <w:rFonts w:asciiTheme="minorHAnsi" w:hAnsiTheme="minorHAnsi"/>
          <w:sz w:val="24"/>
          <w:szCs w:val="24"/>
        </w:rPr>
      </w:pPr>
      <w:r w:rsidRPr="006F5788">
        <w:rPr>
          <w:rFonts w:asciiTheme="minorHAnsi" w:hAnsiTheme="minorHAnsi"/>
          <w:sz w:val="24"/>
          <w:szCs w:val="24"/>
        </w:rPr>
        <w:lastRenderedPageBreak/>
        <w:tab/>
      </w:r>
    </w:p>
    <w:p w14:paraId="0A4ED8C2" w14:textId="77777777" w:rsidR="000967AC" w:rsidRPr="00C33BA7" w:rsidRDefault="000967AC" w:rsidP="000967AC">
      <w:pPr>
        <w:spacing w:after="0" w:line="240" w:lineRule="auto"/>
        <w:jc w:val="center"/>
        <w:rPr>
          <w:rFonts w:cs="Arial"/>
          <w:b/>
          <w:sz w:val="24"/>
          <w:szCs w:val="24"/>
        </w:rPr>
      </w:pPr>
      <w:r w:rsidRPr="00C33BA7">
        <w:rPr>
          <w:rFonts w:cs="Arial"/>
          <w:b/>
          <w:sz w:val="24"/>
          <w:szCs w:val="24"/>
        </w:rPr>
        <w:t>DESARROLLO DEL ORDEN DEL DÍA</w:t>
      </w:r>
    </w:p>
    <w:p w14:paraId="0DDE3E7B" w14:textId="77777777" w:rsidR="000967AC" w:rsidRPr="00C33BA7" w:rsidRDefault="000967AC" w:rsidP="000967AC">
      <w:pPr>
        <w:spacing w:after="0" w:line="240" w:lineRule="auto"/>
        <w:jc w:val="center"/>
        <w:rPr>
          <w:rFonts w:cs="Arial"/>
          <w:b/>
          <w:sz w:val="24"/>
          <w:szCs w:val="24"/>
        </w:rPr>
      </w:pPr>
    </w:p>
    <w:p w14:paraId="220FAA69" w14:textId="42A07F68" w:rsidR="000967AC" w:rsidRPr="00C33BA7" w:rsidRDefault="0071317F" w:rsidP="000967AC">
      <w:pPr>
        <w:spacing w:after="0" w:line="240" w:lineRule="auto"/>
        <w:jc w:val="both"/>
        <w:rPr>
          <w:rFonts w:cs="Arial"/>
          <w:b/>
          <w:sz w:val="24"/>
          <w:szCs w:val="24"/>
        </w:rPr>
      </w:pPr>
      <w:r>
        <w:rPr>
          <w:rFonts w:cs="Arial"/>
          <w:b/>
          <w:sz w:val="24"/>
          <w:szCs w:val="24"/>
        </w:rPr>
        <w:t xml:space="preserve">I. </w:t>
      </w:r>
      <w:r w:rsidR="00CE244F">
        <w:rPr>
          <w:rFonts w:cs="Arial"/>
          <w:b/>
          <w:sz w:val="24"/>
          <w:szCs w:val="24"/>
        </w:rPr>
        <w:t xml:space="preserve">(uno) </w:t>
      </w:r>
      <w:r>
        <w:rPr>
          <w:rFonts w:cs="Arial"/>
          <w:b/>
          <w:sz w:val="24"/>
          <w:szCs w:val="24"/>
        </w:rPr>
        <w:t>LISTA DE ASISTENCIA Y</w:t>
      </w:r>
      <w:r w:rsidR="000967AC" w:rsidRPr="00C33BA7">
        <w:rPr>
          <w:rFonts w:cs="Arial"/>
          <w:b/>
          <w:sz w:val="24"/>
          <w:szCs w:val="24"/>
        </w:rPr>
        <w:t xml:space="preserve"> VERIFICACIÓN DE QUÓRUM DEL COMITÉ DE TRANSPARENCIA. </w:t>
      </w:r>
    </w:p>
    <w:p w14:paraId="4E093AB0" w14:textId="77777777" w:rsidR="000967AC" w:rsidRPr="00C33BA7" w:rsidRDefault="000967AC" w:rsidP="000967AC">
      <w:pPr>
        <w:spacing w:after="0" w:line="240" w:lineRule="auto"/>
        <w:jc w:val="both"/>
        <w:rPr>
          <w:rFonts w:cs="Arial"/>
          <w:b/>
          <w:sz w:val="24"/>
          <w:szCs w:val="24"/>
        </w:rPr>
      </w:pPr>
    </w:p>
    <w:p w14:paraId="531D42C9" w14:textId="3C873EEF" w:rsidR="000967AC" w:rsidRPr="00C33BA7" w:rsidRDefault="000967AC" w:rsidP="000967AC">
      <w:pPr>
        <w:spacing w:after="0" w:line="240" w:lineRule="auto"/>
        <w:jc w:val="both"/>
        <w:rPr>
          <w:rFonts w:cs="Arial"/>
          <w:sz w:val="24"/>
          <w:szCs w:val="24"/>
        </w:rPr>
      </w:pPr>
      <w:r w:rsidRPr="00C33BA7">
        <w:rPr>
          <w:rFonts w:cs="Arial"/>
          <w:sz w:val="24"/>
          <w:szCs w:val="24"/>
        </w:rPr>
        <w:t xml:space="preserve">        </w:t>
      </w:r>
      <w:r w:rsidR="00701466">
        <w:rPr>
          <w:rFonts w:cs="Arial"/>
          <w:sz w:val="24"/>
          <w:szCs w:val="24"/>
        </w:rPr>
        <w:t xml:space="preserve">Buenos </w:t>
      </w:r>
      <w:r w:rsidR="00DA5550">
        <w:rPr>
          <w:rFonts w:cs="Arial"/>
          <w:sz w:val="24"/>
          <w:szCs w:val="24"/>
        </w:rPr>
        <w:t xml:space="preserve">días a </w:t>
      </w:r>
      <w:r w:rsidRPr="003108AF">
        <w:rPr>
          <w:rFonts w:cs="Arial"/>
          <w:sz w:val="24"/>
          <w:szCs w:val="24"/>
        </w:rPr>
        <w:t>todos, damos inicio a la presente sesión del C</w:t>
      </w:r>
      <w:r w:rsidR="009722C7" w:rsidRPr="003108AF">
        <w:rPr>
          <w:rFonts w:cs="Arial"/>
          <w:sz w:val="24"/>
          <w:szCs w:val="24"/>
        </w:rPr>
        <w:t>om</w:t>
      </w:r>
      <w:r w:rsidR="00F66C5E" w:rsidRPr="003108AF">
        <w:rPr>
          <w:rFonts w:cs="Arial"/>
          <w:sz w:val="24"/>
          <w:szCs w:val="24"/>
        </w:rPr>
        <w:t xml:space="preserve">ité de Transparencia de fecha </w:t>
      </w:r>
      <w:r w:rsidR="00905862">
        <w:rPr>
          <w:rFonts w:cs="Arial"/>
          <w:sz w:val="24"/>
          <w:szCs w:val="24"/>
        </w:rPr>
        <w:t>12</w:t>
      </w:r>
      <w:r w:rsidRPr="003108AF">
        <w:rPr>
          <w:rFonts w:cs="Arial"/>
          <w:sz w:val="24"/>
          <w:szCs w:val="24"/>
        </w:rPr>
        <w:t xml:space="preserve"> de </w:t>
      </w:r>
      <w:r w:rsidR="00905862">
        <w:rPr>
          <w:rFonts w:cs="Arial"/>
          <w:sz w:val="24"/>
          <w:szCs w:val="24"/>
        </w:rPr>
        <w:t>marzo</w:t>
      </w:r>
      <w:r w:rsidRPr="003108AF">
        <w:rPr>
          <w:rFonts w:cs="Arial"/>
          <w:sz w:val="24"/>
          <w:szCs w:val="24"/>
        </w:rPr>
        <w:t xml:space="preserve"> del</w:t>
      </w:r>
      <w:r w:rsidRPr="00C33BA7">
        <w:rPr>
          <w:rFonts w:cs="Arial"/>
          <w:sz w:val="24"/>
          <w:szCs w:val="24"/>
        </w:rPr>
        <w:t xml:space="preserve"> año 202</w:t>
      </w:r>
      <w:r w:rsidR="00DA5550">
        <w:rPr>
          <w:rFonts w:cs="Arial"/>
          <w:sz w:val="24"/>
          <w:szCs w:val="24"/>
        </w:rPr>
        <w:t>5</w:t>
      </w:r>
      <w:r w:rsidRPr="00C33BA7">
        <w:rPr>
          <w:rFonts w:cs="Arial"/>
          <w:sz w:val="24"/>
          <w:szCs w:val="24"/>
        </w:rPr>
        <w:t>, a la que previamente fueron convocados sus integrantes y solicito a</w:t>
      </w:r>
      <w:r w:rsidR="00CE244F">
        <w:rPr>
          <w:rFonts w:cs="Arial"/>
          <w:sz w:val="24"/>
          <w:szCs w:val="24"/>
        </w:rPr>
        <w:t xml:space="preserve">l Mtro. </w:t>
      </w:r>
      <w:r w:rsidRPr="00C33BA7">
        <w:rPr>
          <w:rFonts w:cs="Arial"/>
          <w:sz w:val="24"/>
          <w:szCs w:val="24"/>
        </w:rPr>
        <w:t xml:space="preserve"> </w:t>
      </w:r>
      <w:r w:rsidR="00CE244F">
        <w:rPr>
          <w:rFonts w:cs="Arial"/>
          <w:sz w:val="24"/>
          <w:szCs w:val="24"/>
        </w:rPr>
        <w:t>Alfredo Chávez Zúñiga, Secretario</w:t>
      </w:r>
      <w:r w:rsidRPr="00C33BA7">
        <w:rPr>
          <w:rFonts w:cs="Arial"/>
          <w:sz w:val="24"/>
          <w:szCs w:val="24"/>
        </w:rPr>
        <w:t xml:space="preserve"> del Comité, pasar lista de asistencia para verificar la integración del quórum necesario para la presente sesión:</w:t>
      </w:r>
    </w:p>
    <w:p w14:paraId="2497F27C" w14:textId="77777777" w:rsidR="000967AC" w:rsidRPr="00C33BA7" w:rsidRDefault="000967AC" w:rsidP="000967AC">
      <w:pPr>
        <w:spacing w:after="0" w:line="240" w:lineRule="auto"/>
        <w:jc w:val="both"/>
        <w:rPr>
          <w:rFonts w:cs="Arial"/>
          <w:sz w:val="24"/>
          <w:szCs w:val="24"/>
        </w:rPr>
      </w:pPr>
      <w:r w:rsidRPr="00C33BA7">
        <w:rPr>
          <w:rFonts w:cs="Arial"/>
          <w:sz w:val="24"/>
          <w:szCs w:val="24"/>
        </w:rPr>
        <w:tab/>
      </w:r>
    </w:p>
    <w:p w14:paraId="743E543D" w14:textId="4D05CF19" w:rsidR="000967AC" w:rsidRPr="00C33BA7" w:rsidRDefault="00CE244F" w:rsidP="000967AC">
      <w:pPr>
        <w:spacing w:after="0" w:line="240" w:lineRule="auto"/>
        <w:ind w:firstLine="708"/>
        <w:jc w:val="both"/>
        <w:rPr>
          <w:rFonts w:cs="Arial"/>
          <w:sz w:val="24"/>
          <w:szCs w:val="24"/>
        </w:rPr>
      </w:pPr>
      <w:r>
        <w:rPr>
          <w:rFonts w:cs="Arial"/>
          <w:i/>
          <w:sz w:val="24"/>
          <w:szCs w:val="24"/>
        </w:rPr>
        <w:t>El Secretario</w:t>
      </w:r>
      <w:r w:rsidR="000967AC" w:rsidRPr="00C33BA7">
        <w:rPr>
          <w:rFonts w:cs="Arial"/>
          <w:i/>
          <w:sz w:val="24"/>
          <w:szCs w:val="24"/>
        </w:rPr>
        <w:t xml:space="preserve"> del Comité,</w:t>
      </w:r>
      <w:r w:rsidR="0071317F">
        <w:rPr>
          <w:rFonts w:cs="Arial"/>
          <w:i/>
          <w:sz w:val="24"/>
          <w:szCs w:val="24"/>
        </w:rPr>
        <w:t xml:space="preserve"> </w:t>
      </w:r>
      <w:r w:rsidR="000967AC" w:rsidRPr="00C33BA7">
        <w:rPr>
          <w:rFonts w:cs="Arial"/>
          <w:i/>
          <w:sz w:val="24"/>
          <w:szCs w:val="24"/>
        </w:rPr>
        <w:t xml:space="preserve">toma el uso de la voz: </w:t>
      </w:r>
      <w:r w:rsidR="000967AC" w:rsidRPr="00C33BA7">
        <w:rPr>
          <w:rFonts w:cs="Arial"/>
          <w:sz w:val="24"/>
          <w:szCs w:val="24"/>
        </w:rPr>
        <w:t>B</w:t>
      </w:r>
      <w:r w:rsidR="00701466">
        <w:rPr>
          <w:rFonts w:cs="Arial"/>
          <w:sz w:val="24"/>
          <w:szCs w:val="24"/>
        </w:rPr>
        <w:t xml:space="preserve">uenas </w:t>
      </w:r>
      <w:r w:rsidR="00770801">
        <w:rPr>
          <w:rFonts w:cs="Arial"/>
          <w:sz w:val="24"/>
          <w:szCs w:val="24"/>
        </w:rPr>
        <w:t>días</w:t>
      </w:r>
      <w:r>
        <w:rPr>
          <w:rFonts w:cs="Arial"/>
          <w:sz w:val="24"/>
          <w:szCs w:val="24"/>
        </w:rPr>
        <w:t>, como lo indica Presidenta</w:t>
      </w:r>
      <w:r w:rsidR="000967AC" w:rsidRPr="00C33BA7">
        <w:rPr>
          <w:rFonts w:cs="Arial"/>
          <w:sz w:val="24"/>
          <w:szCs w:val="24"/>
        </w:rPr>
        <w:t>, lista de asistencia:</w:t>
      </w:r>
    </w:p>
    <w:p w14:paraId="16329628" w14:textId="77777777" w:rsidR="000967AC" w:rsidRPr="00C33BA7" w:rsidRDefault="000967AC" w:rsidP="000967AC">
      <w:pPr>
        <w:spacing w:after="0" w:line="240" w:lineRule="auto"/>
        <w:jc w:val="both"/>
        <w:rPr>
          <w:rFonts w:cs="Arial"/>
          <w:b/>
          <w:sz w:val="24"/>
          <w:szCs w:val="24"/>
        </w:rPr>
      </w:pPr>
    </w:p>
    <w:p w14:paraId="4BB77BBB" w14:textId="7781E2F2" w:rsidR="00D2226D"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Maestra Thania Edith Morales Rodríguez, Síndica Municipal y Presidenta </w:t>
      </w:r>
      <w:r w:rsidR="00D2226D">
        <w:rPr>
          <w:rFonts w:asciiTheme="minorHAnsi" w:hAnsiTheme="minorHAnsi"/>
          <w:sz w:val="24"/>
          <w:szCs w:val="24"/>
        </w:rPr>
        <w:t xml:space="preserve">del Comité: </w:t>
      </w:r>
      <w:r w:rsidR="00D2226D" w:rsidRPr="00AE1101">
        <w:rPr>
          <w:rFonts w:asciiTheme="minorHAnsi" w:hAnsiTheme="minorHAnsi"/>
          <w:i/>
          <w:sz w:val="24"/>
          <w:szCs w:val="24"/>
        </w:rPr>
        <w:t>“Presente”</w:t>
      </w:r>
      <w:r w:rsidR="009D17D3">
        <w:rPr>
          <w:rFonts w:asciiTheme="minorHAnsi" w:hAnsiTheme="minorHAnsi"/>
          <w:i/>
          <w:sz w:val="24"/>
          <w:szCs w:val="24"/>
        </w:rPr>
        <w:t>.</w:t>
      </w:r>
    </w:p>
    <w:p w14:paraId="59128614" w14:textId="77777777" w:rsidR="00D2226D" w:rsidRDefault="00D2226D" w:rsidP="00D2226D">
      <w:pPr>
        <w:pStyle w:val="Sinespaciado"/>
        <w:jc w:val="both"/>
        <w:rPr>
          <w:rFonts w:asciiTheme="minorHAnsi" w:hAnsiTheme="minorHAnsi"/>
          <w:sz w:val="24"/>
          <w:szCs w:val="24"/>
        </w:rPr>
      </w:pPr>
    </w:p>
    <w:p w14:paraId="36AEA29B" w14:textId="4CEC464A" w:rsidR="00D2226D" w:rsidRPr="00AE1101"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Licenciado Jorge </w:t>
      </w:r>
      <w:r w:rsidR="00390A67">
        <w:rPr>
          <w:rFonts w:asciiTheme="minorHAnsi" w:hAnsiTheme="minorHAnsi"/>
          <w:sz w:val="24"/>
          <w:szCs w:val="24"/>
        </w:rPr>
        <w:t>Armando Ortiz Tafoya</w:t>
      </w:r>
      <w:r w:rsidR="00D2226D" w:rsidRPr="00AE1101">
        <w:rPr>
          <w:rFonts w:asciiTheme="minorHAnsi" w:hAnsiTheme="minorHAnsi"/>
          <w:sz w:val="24"/>
          <w:szCs w:val="24"/>
        </w:rPr>
        <w:t xml:space="preserve">, </w:t>
      </w:r>
      <w:r w:rsidR="00D2226D">
        <w:rPr>
          <w:rFonts w:asciiTheme="minorHAnsi" w:hAnsiTheme="minorHAnsi"/>
          <w:sz w:val="24"/>
          <w:szCs w:val="24"/>
        </w:rPr>
        <w:t xml:space="preserve">Titular del Órgano Interno de Control </w:t>
      </w:r>
      <w:r w:rsidR="00E94501">
        <w:rPr>
          <w:rFonts w:asciiTheme="minorHAnsi" w:hAnsiTheme="minorHAnsi"/>
          <w:sz w:val="24"/>
          <w:szCs w:val="24"/>
        </w:rPr>
        <w:t xml:space="preserve">y vocal </w:t>
      </w:r>
      <w:r w:rsidR="00D2226D">
        <w:rPr>
          <w:rFonts w:asciiTheme="minorHAnsi" w:hAnsiTheme="minorHAnsi"/>
          <w:sz w:val="24"/>
          <w:szCs w:val="24"/>
        </w:rPr>
        <w:t>del Comité</w:t>
      </w:r>
      <w:r w:rsidR="00D2226D" w:rsidRPr="00AE1101">
        <w:rPr>
          <w:rFonts w:asciiTheme="minorHAnsi" w:hAnsiTheme="minorHAnsi"/>
          <w:sz w:val="24"/>
          <w:szCs w:val="24"/>
        </w:rPr>
        <w:t xml:space="preserve">: </w:t>
      </w:r>
      <w:r w:rsidR="00D2226D" w:rsidRPr="00AE1101">
        <w:rPr>
          <w:rFonts w:asciiTheme="minorHAnsi" w:hAnsiTheme="minorHAnsi"/>
          <w:i/>
          <w:sz w:val="24"/>
          <w:szCs w:val="24"/>
        </w:rPr>
        <w:t>“Presente”</w:t>
      </w:r>
      <w:r w:rsidR="009D17D3">
        <w:rPr>
          <w:rFonts w:asciiTheme="minorHAnsi" w:hAnsiTheme="minorHAnsi"/>
          <w:i/>
          <w:sz w:val="24"/>
          <w:szCs w:val="24"/>
        </w:rPr>
        <w:t>.</w:t>
      </w:r>
    </w:p>
    <w:p w14:paraId="64A0D904" w14:textId="77777777" w:rsidR="00D2226D" w:rsidRDefault="00D2226D" w:rsidP="00D2226D">
      <w:pPr>
        <w:pStyle w:val="Sinespaciado"/>
        <w:jc w:val="both"/>
        <w:rPr>
          <w:rFonts w:asciiTheme="minorHAnsi" w:hAnsiTheme="minorHAnsi"/>
          <w:sz w:val="24"/>
          <w:szCs w:val="24"/>
        </w:rPr>
      </w:pPr>
    </w:p>
    <w:p w14:paraId="09B25DF3" w14:textId="4527A045" w:rsidR="00D2226D" w:rsidRDefault="00D97BE0" w:rsidP="00D2226D">
      <w:pPr>
        <w:pStyle w:val="Sinespaciado"/>
        <w:jc w:val="both"/>
        <w:rPr>
          <w:rFonts w:asciiTheme="minorHAnsi" w:hAnsiTheme="minorHAnsi"/>
          <w:sz w:val="24"/>
          <w:szCs w:val="24"/>
        </w:rPr>
      </w:pPr>
      <w:r>
        <w:rPr>
          <w:rFonts w:asciiTheme="minorHAnsi" w:hAnsiTheme="minorHAnsi"/>
          <w:sz w:val="24"/>
          <w:szCs w:val="24"/>
        </w:rPr>
        <w:t>Maestro</w:t>
      </w:r>
      <w:r w:rsidR="00DA5550">
        <w:rPr>
          <w:rFonts w:asciiTheme="minorHAnsi" w:hAnsiTheme="minorHAnsi"/>
          <w:sz w:val="24"/>
          <w:szCs w:val="24"/>
        </w:rPr>
        <w:t xml:space="preserve"> Alfredo Chávez</w:t>
      </w:r>
      <w:r>
        <w:rPr>
          <w:rFonts w:asciiTheme="minorHAnsi" w:hAnsiTheme="minorHAnsi"/>
          <w:sz w:val="24"/>
          <w:szCs w:val="24"/>
        </w:rPr>
        <w:t xml:space="preserve"> Zúñiga</w:t>
      </w:r>
      <w:r w:rsidR="00D2226D">
        <w:rPr>
          <w:rFonts w:asciiTheme="minorHAnsi" w:hAnsiTheme="minorHAnsi"/>
          <w:sz w:val="24"/>
          <w:szCs w:val="24"/>
        </w:rPr>
        <w:t>, Directo</w:t>
      </w:r>
      <w:r>
        <w:rPr>
          <w:rFonts w:asciiTheme="minorHAnsi" w:hAnsiTheme="minorHAnsi"/>
          <w:sz w:val="24"/>
          <w:szCs w:val="24"/>
        </w:rPr>
        <w:t>r</w:t>
      </w:r>
      <w:r w:rsidR="00D2226D">
        <w:rPr>
          <w:rFonts w:asciiTheme="minorHAnsi" w:hAnsiTheme="minorHAnsi"/>
          <w:sz w:val="24"/>
          <w:szCs w:val="24"/>
        </w:rPr>
        <w:t xml:space="preserve"> de Transparencia</w:t>
      </w:r>
      <w:r>
        <w:rPr>
          <w:rFonts w:asciiTheme="minorHAnsi" w:hAnsiTheme="minorHAnsi"/>
          <w:sz w:val="24"/>
          <w:szCs w:val="24"/>
        </w:rPr>
        <w:t xml:space="preserve"> y Rendición de Cuentas</w:t>
      </w:r>
      <w:r w:rsidR="00E94501">
        <w:rPr>
          <w:rFonts w:asciiTheme="minorHAnsi" w:hAnsiTheme="minorHAnsi"/>
          <w:sz w:val="24"/>
          <w:szCs w:val="24"/>
        </w:rPr>
        <w:t xml:space="preserve">; y </w:t>
      </w:r>
      <w:r w:rsidR="00D2226D">
        <w:rPr>
          <w:rFonts w:asciiTheme="minorHAnsi" w:hAnsiTheme="minorHAnsi"/>
          <w:sz w:val="24"/>
          <w:szCs w:val="24"/>
        </w:rPr>
        <w:t xml:space="preserve">Secretario del Comité </w:t>
      </w:r>
      <w:r>
        <w:rPr>
          <w:rFonts w:asciiTheme="minorHAnsi" w:hAnsiTheme="minorHAnsi"/>
          <w:sz w:val="24"/>
          <w:szCs w:val="24"/>
        </w:rPr>
        <w:t>y él</w:t>
      </w:r>
      <w:r w:rsidR="00D2226D" w:rsidRPr="00AE1101">
        <w:rPr>
          <w:rFonts w:asciiTheme="minorHAnsi" w:hAnsiTheme="minorHAnsi"/>
          <w:sz w:val="24"/>
          <w:szCs w:val="24"/>
        </w:rPr>
        <w:t xml:space="preserve"> de la voz: </w:t>
      </w:r>
      <w:r w:rsidR="00770801">
        <w:rPr>
          <w:rFonts w:asciiTheme="minorHAnsi" w:hAnsiTheme="minorHAnsi"/>
          <w:sz w:val="24"/>
          <w:szCs w:val="24"/>
        </w:rPr>
        <w:t>“</w:t>
      </w:r>
      <w:r w:rsidR="00D2226D" w:rsidRPr="00AE1101">
        <w:rPr>
          <w:rFonts w:asciiTheme="minorHAnsi" w:hAnsiTheme="minorHAnsi"/>
          <w:i/>
          <w:sz w:val="24"/>
          <w:szCs w:val="24"/>
        </w:rPr>
        <w:t>Presente</w:t>
      </w:r>
      <w:r w:rsidR="00770801">
        <w:rPr>
          <w:rFonts w:asciiTheme="minorHAnsi" w:hAnsiTheme="minorHAnsi"/>
          <w:i/>
          <w:sz w:val="24"/>
          <w:szCs w:val="24"/>
        </w:rPr>
        <w:t>”</w:t>
      </w:r>
      <w:r w:rsidR="00D2226D" w:rsidRPr="00AE1101">
        <w:rPr>
          <w:rFonts w:asciiTheme="minorHAnsi" w:hAnsiTheme="minorHAnsi"/>
          <w:sz w:val="24"/>
          <w:szCs w:val="24"/>
        </w:rPr>
        <w:t>.</w:t>
      </w:r>
    </w:p>
    <w:p w14:paraId="1ACAF18C" w14:textId="77777777" w:rsidR="00D2226D" w:rsidRDefault="00D2226D" w:rsidP="000967AC">
      <w:pPr>
        <w:spacing w:after="0" w:line="240" w:lineRule="auto"/>
        <w:jc w:val="both"/>
        <w:rPr>
          <w:rFonts w:cs="Arial"/>
          <w:sz w:val="24"/>
          <w:szCs w:val="24"/>
        </w:rPr>
      </w:pPr>
    </w:p>
    <w:p w14:paraId="710D7CB5" w14:textId="7D21BB86" w:rsidR="000967AC" w:rsidRPr="00C33BA7" w:rsidRDefault="000967AC" w:rsidP="000967AC">
      <w:pPr>
        <w:spacing w:after="0" w:line="240" w:lineRule="auto"/>
        <w:jc w:val="both"/>
        <w:rPr>
          <w:rFonts w:cs="Arial"/>
          <w:sz w:val="24"/>
          <w:szCs w:val="24"/>
        </w:rPr>
      </w:pPr>
      <w:r w:rsidRPr="00C33BA7">
        <w:rPr>
          <w:rFonts w:cs="Arial"/>
          <w:sz w:val="24"/>
          <w:szCs w:val="24"/>
        </w:rPr>
        <w:tab/>
        <w:t xml:space="preserve">Por lo que informo que se encuentra la totalidad de quienes integramos este Comité de </w:t>
      </w:r>
      <w:r w:rsidR="00D97BE0">
        <w:rPr>
          <w:rFonts w:cs="Arial"/>
          <w:sz w:val="24"/>
          <w:szCs w:val="24"/>
        </w:rPr>
        <w:t>Transparencia Presidenta</w:t>
      </w:r>
      <w:r w:rsidRPr="00C33BA7">
        <w:rPr>
          <w:rFonts w:cs="Arial"/>
          <w:sz w:val="24"/>
          <w:szCs w:val="24"/>
        </w:rPr>
        <w:t>.</w:t>
      </w:r>
    </w:p>
    <w:p w14:paraId="2D760DB0" w14:textId="77777777" w:rsidR="000967AC" w:rsidRPr="00C33BA7" w:rsidRDefault="000967AC" w:rsidP="000967AC">
      <w:pPr>
        <w:spacing w:after="0" w:line="240" w:lineRule="auto"/>
        <w:jc w:val="both"/>
        <w:rPr>
          <w:rFonts w:cs="Arial"/>
          <w:sz w:val="24"/>
          <w:szCs w:val="24"/>
        </w:rPr>
      </w:pPr>
    </w:p>
    <w:p w14:paraId="34932A15" w14:textId="77777777" w:rsidR="009742D7" w:rsidRPr="006F5788" w:rsidRDefault="009742D7" w:rsidP="009742D7">
      <w:pPr>
        <w:widowControl w:val="0"/>
        <w:tabs>
          <w:tab w:val="left" w:pos="5437"/>
        </w:tabs>
        <w:spacing w:after="0" w:line="240" w:lineRule="auto"/>
        <w:rPr>
          <w:rFonts w:asciiTheme="minorHAnsi" w:hAnsiTheme="minorHAnsi" w:cs="Arial"/>
          <w:b/>
          <w:sz w:val="24"/>
          <w:szCs w:val="24"/>
        </w:rPr>
      </w:pPr>
    </w:p>
    <w:p w14:paraId="52FC5EF3" w14:textId="13707309" w:rsidR="009742D7" w:rsidRPr="006F5788" w:rsidRDefault="009742D7" w:rsidP="009742D7">
      <w:pPr>
        <w:widowControl w:val="0"/>
        <w:spacing w:after="0" w:line="240" w:lineRule="auto"/>
        <w:jc w:val="both"/>
        <w:rPr>
          <w:rFonts w:asciiTheme="minorHAnsi" w:hAnsiTheme="minorHAnsi"/>
          <w:i/>
          <w:sz w:val="24"/>
          <w:szCs w:val="24"/>
        </w:rPr>
      </w:pPr>
      <w:r w:rsidRPr="006F5788">
        <w:rPr>
          <w:rFonts w:asciiTheme="minorHAnsi" w:hAnsiTheme="minorHAnsi"/>
          <w:b/>
          <w:i/>
          <w:sz w:val="24"/>
          <w:szCs w:val="24"/>
          <w:u w:val="single"/>
        </w:rPr>
        <w:t xml:space="preserve">ACUERDO </w:t>
      </w:r>
      <w:r w:rsidR="000967AC" w:rsidRPr="006F5788">
        <w:rPr>
          <w:rFonts w:asciiTheme="minorHAnsi" w:hAnsiTheme="minorHAnsi"/>
          <w:b/>
          <w:i/>
          <w:sz w:val="24"/>
          <w:szCs w:val="24"/>
          <w:u w:val="single"/>
        </w:rPr>
        <w:t>PRIMERO</w:t>
      </w:r>
      <w:r w:rsidR="000967AC" w:rsidRPr="006F5788">
        <w:rPr>
          <w:rFonts w:asciiTheme="minorHAnsi" w:hAnsiTheme="minorHAnsi"/>
          <w:b/>
          <w:i/>
          <w:sz w:val="24"/>
          <w:szCs w:val="24"/>
        </w:rPr>
        <w:t>. -</w:t>
      </w:r>
      <w:r w:rsidRPr="006F5788">
        <w:rPr>
          <w:rFonts w:asciiTheme="minorHAnsi" w:hAnsiTheme="minorHAnsi"/>
          <w:b/>
          <w:i/>
          <w:sz w:val="24"/>
          <w:szCs w:val="24"/>
        </w:rPr>
        <w:t xml:space="preserve"> APROBACIÓN UNÁNIME DEL PRIMER PUNTO DEL ORDEN DEL DÍA: </w:t>
      </w:r>
      <w:r w:rsidRPr="006F5788">
        <w:rPr>
          <w:rFonts w:asciiTheme="minorHAnsi" w:hAnsiTheme="minorHAnsi"/>
          <w:i/>
          <w:sz w:val="24"/>
          <w:szCs w:val="24"/>
        </w:rPr>
        <w:t xml:space="preserve">Considerando lo anterior, </w:t>
      </w:r>
      <w:r w:rsidRPr="006F5788">
        <w:rPr>
          <w:rFonts w:asciiTheme="minorHAnsi" w:hAnsiTheme="minorHAnsi"/>
          <w:i/>
          <w:sz w:val="24"/>
          <w:szCs w:val="24"/>
          <w:u w:val="single"/>
        </w:rPr>
        <w:t>se acordó de forma unánime</w:t>
      </w:r>
      <w:r w:rsidRPr="006F5788">
        <w:rPr>
          <w:rFonts w:asciiTheme="minorHAnsi" w:hAnsiTheme="minorHAnsi"/>
          <w:i/>
          <w:sz w:val="24"/>
          <w:szCs w:val="24"/>
        </w:rPr>
        <w:t xml:space="preserve">, debido a que se encuentran presentes la totalidad de los miembros del Comité, </w:t>
      </w:r>
      <w:r w:rsidR="00770801">
        <w:rPr>
          <w:rFonts w:asciiTheme="minorHAnsi" w:hAnsiTheme="minorHAnsi"/>
          <w:i/>
          <w:sz w:val="24"/>
          <w:szCs w:val="24"/>
        </w:rPr>
        <w:t>se da</w:t>
      </w:r>
      <w:r w:rsidRPr="006F5788">
        <w:rPr>
          <w:rFonts w:asciiTheme="minorHAnsi" w:hAnsiTheme="minorHAnsi"/>
          <w:i/>
          <w:sz w:val="24"/>
          <w:szCs w:val="24"/>
        </w:rPr>
        <w:t xml:space="preserve"> por iniciada la </w:t>
      </w:r>
      <w:r w:rsidR="009D17D3">
        <w:rPr>
          <w:rFonts w:asciiTheme="minorHAnsi" w:hAnsiTheme="minorHAnsi"/>
          <w:i/>
          <w:sz w:val="24"/>
          <w:szCs w:val="24"/>
        </w:rPr>
        <w:t>Sexta</w:t>
      </w:r>
      <w:r w:rsidR="00565E47">
        <w:rPr>
          <w:rFonts w:asciiTheme="minorHAnsi" w:hAnsiTheme="minorHAnsi"/>
          <w:i/>
          <w:sz w:val="24"/>
          <w:szCs w:val="24"/>
        </w:rPr>
        <w:t xml:space="preserve"> </w:t>
      </w:r>
      <w:r w:rsidR="000967AC">
        <w:rPr>
          <w:rFonts w:asciiTheme="minorHAnsi" w:hAnsiTheme="minorHAnsi"/>
          <w:i/>
          <w:sz w:val="24"/>
          <w:szCs w:val="24"/>
        </w:rPr>
        <w:t xml:space="preserve">Sesión Extraordinaria del comité de </w:t>
      </w:r>
      <w:r w:rsidR="00630D9E">
        <w:rPr>
          <w:rFonts w:asciiTheme="minorHAnsi" w:hAnsiTheme="minorHAnsi"/>
          <w:i/>
          <w:sz w:val="24"/>
          <w:szCs w:val="24"/>
        </w:rPr>
        <w:t>Transparencia</w:t>
      </w:r>
      <w:r w:rsidR="000967AC">
        <w:rPr>
          <w:rFonts w:asciiTheme="minorHAnsi" w:hAnsiTheme="minorHAnsi"/>
          <w:i/>
          <w:sz w:val="24"/>
          <w:szCs w:val="24"/>
        </w:rPr>
        <w:t xml:space="preserve"> </w:t>
      </w:r>
      <w:r>
        <w:rPr>
          <w:rFonts w:asciiTheme="minorHAnsi" w:hAnsiTheme="minorHAnsi"/>
          <w:i/>
          <w:sz w:val="24"/>
          <w:szCs w:val="24"/>
        </w:rPr>
        <w:t xml:space="preserve">del </w:t>
      </w:r>
      <w:r w:rsidR="00770801">
        <w:rPr>
          <w:rFonts w:asciiTheme="minorHAnsi" w:hAnsiTheme="minorHAnsi"/>
          <w:i/>
          <w:sz w:val="24"/>
          <w:szCs w:val="24"/>
        </w:rPr>
        <w:t xml:space="preserve">año </w:t>
      </w:r>
      <w:r>
        <w:rPr>
          <w:rFonts w:asciiTheme="minorHAnsi" w:hAnsiTheme="minorHAnsi"/>
          <w:i/>
          <w:sz w:val="24"/>
          <w:szCs w:val="24"/>
        </w:rPr>
        <w:t>20</w:t>
      </w:r>
      <w:r w:rsidR="00701466">
        <w:rPr>
          <w:rFonts w:asciiTheme="minorHAnsi" w:hAnsiTheme="minorHAnsi"/>
          <w:i/>
          <w:sz w:val="24"/>
          <w:szCs w:val="24"/>
        </w:rPr>
        <w:t>2</w:t>
      </w:r>
      <w:r w:rsidR="00770801">
        <w:rPr>
          <w:rFonts w:asciiTheme="minorHAnsi" w:hAnsiTheme="minorHAnsi"/>
          <w:i/>
          <w:sz w:val="24"/>
          <w:szCs w:val="24"/>
        </w:rPr>
        <w:t>5 dos mil veinticinco</w:t>
      </w:r>
      <w:r w:rsidR="00630D9E">
        <w:rPr>
          <w:rFonts w:asciiTheme="minorHAnsi" w:hAnsiTheme="minorHAnsi"/>
          <w:i/>
          <w:sz w:val="24"/>
          <w:szCs w:val="24"/>
        </w:rPr>
        <w:t>.</w:t>
      </w:r>
    </w:p>
    <w:p w14:paraId="36D37FB2" w14:textId="77777777" w:rsidR="009742D7" w:rsidRDefault="009742D7" w:rsidP="009742D7">
      <w:pPr>
        <w:widowControl w:val="0"/>
        <w:spacing w:after="0" w:line="240" w:lineRule="auto"/>
        <w:jc w:val="both"/>
        <w:rPr>
          <w:rFonts w:asciiTheme="minorHAnsi" w:hAnsiTheme="minorHAnsi"/>
          <w:i/>
          <w:sz w:val="24"/>
          <w:szCs w:val="24"/>
        </w:rPr>
      </w:pPr>
    </w:p>
    <w:p w14:paraId="6AD6AD52" w14:textId="77777777" w:rsidR="004B6828" w:rsidRDefault="004B6828" w:rsidP="009742D7">
      <w:pPr>
        <w:widowControl w:val="0"/>
        <w:spacing w:after="0" w:line="240" w:lineRule="auto"/>
        <w:jc w:val="both"/>
        <w:rPr>
          <w:rFonts w:asciiTheme="minorHAnsi" w:hAnsiTheme="minorHAnsi"/>
          <w:i/>
          <w:sz w:val="24"/>
          <w:szCs w:val="24"/>
        </w:rPr>
      </w:pPr>
    </w:p>
    <w:p w14:paraId="01CF62C7" w14:textId="77777777"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 LECTURA, DISCUSIÓN Y APROBACIÓN DEL ORDEN DEL DÍA;</w:t>
      </w:r>
    </w:p>
    <w:p w14:paraId="0C0D29E3" w14:textId="77777777" w:rsidR="00770801" w:rsidRPr="00770801" w:rsidRDefault="00770801" w:rsidP="00770801">
      <w:pPr>
        <w:widowControl w:val="0"/>
        <w:spacing w:after="0" w:line="240" w:lineRule="auto"/>
        <w:jc w:val="both"/>
        <w:rPr>
          <w:rFonts w:asciiTheme="minorHAnsi" w:hAnsiTheme="minorHAnsi"/>
          <w:i/>
          <w:sz w:val="24"/>
          <w:szCs w:val="24"/>
        </w:rPr>
      </w:pPr>
    </w:p>
    <w:p w14:paraId="700CA8C7" w14:textId="5C08BDEA" w:rsidR="00770801" w:rsidRPr="00770801" w:rsidRDefault="00770801" w:rsidP="00770801">
      <w:pPr>
        <w:widowControl w:val="0"/>
        <w:spacing w:after="0" w:line="240" w:lineRule="auto"/>
        <w:jc w:val="both"/>
        <w:rPr>
          <w:rFonts w:asciiTheme="minorHAnsi" w:hAnsiTheme="minorHAnsi"/>
          <w:i/>
          <w:sz w:val="24"/>
          <w:szCs w:val="24"/>
        </w:rPr>
      </w:pPr>
      <w:r>
        <w:rPr>
          <w:rFonts w:asciiTheme="minorHAnsi" w:hAnsiTheme="minorHAnsi"/>
          <w:i/>
          <w:sz w:val="24"/>
          <w:szCs w:val="24"/>
        </w:rPr>
        <w:t>Posteriormente se</w:t>
      </w:r>
      <w:r w:rsidRPr="00770801">
        <w:rPr>
          <w:rFonts w:asciiTheme="minorHAnsi" w:hAnsiTheme="minorHAnsi"/>
          <w:i/>
          <w:sz w:val="24"/>
          <w:szCs w:val="24"/>
        </w:rPr>
        <w:t xml:space="preserve"> </w:t>
      </w:r>
      <w:r>
        <w:rPr>
          <w:rFonts w:asciiTheme="minorHAnsi" w:hAnsiTheme="minorHAnsi"/>
          <w:i/>
          <w:sz w:val="24"/>
          <w:szCs w:val="24"/>
        </w:rPr>
        <w:t xml:space="preserve">dio </w:t>
      </w:r>
      <w:r w:rsidRPr="00770801">
        <w:rPr>
          <w:rFonts w:asciiTheme="minorHAnsi" w:hAnsiTheme="minorHAnsi"/>
          <w:i/>
          <w:sz w:val="24"/>
          <w:szCs w:val="24"/>
        </w:rPr>
        <w:t>lectura del Orden del Día</w:t>
      </w:r>
      <w:r>
        <w:rPr>
          <w:rFonts w:asciiTheme="minorHAnsi" w:hAnsiTheme="minorHAnsi"/>
          <w:i/>
          <w:sz w:val="24"/>
          <w:szCs w:val="24"/>
        </w:rPr>
        <w:t>,</w:t>
      </w:r>
      <w:r w:rsidRPr="00770801">
        <w:rPr>
          <w:rFonts w:asciiTheme="minorHAnsi" w:hAnsiTheme="minorHAnsi"/>
          <w:i/>
          <w:sz w:val="24"/>
          <w:szCs w:val="24"/>
        </w:rPr>
        <w:t xml:space="preserve"> el Secretario Técnico del Comité, el Maestro Alfredo Chávez Zúñiga, pregunto a los miembros del Comité si deseaban incluir un tema adicional, quienes determinaron que no era necesario incluir tema adicional alguno, quedando aprobado por unanimidad el Orden del Día propuesto, dándose inicio el desarrollo del mismo, por lo que se acordó: </w:t>
      </w:r>
    </w:p>
    <w:p w14:paraId="30B3DDC9" w14:textId="77777777" w:rsidR="00770801" w:rsidRPr="00770801" w:rsidRDefault="00770801" w:rsidP="00770801">
      <w:pPr>
        <w:widowControl w:val="0"/>
        <w:spacing w:after="0" w:line="240" w:lineRule="auto"/>
        <w:jc w:val="both"/>
        <w:rPr>
          <w:rFonts w:asciiTheme="minorHAnsi" w:hAnsiTheme="minorHAnsi"/>
          <w:i/>
          <w:sz w:val="24"/>
          <w:szCs w:val="24"/>
        </w:rPr>
      </w:pPr>
    </w:p>
    <w:p w14:paraId="7F502A2D" w14:textId="543200EC"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b/>
          <w:i/>
          <w:sz w:val="24"/>
          <w:szCs w:val="24"/>
          <w:u w:val="single"/>
        </w:rPr>
        <w:t>ACUERDO SEGUNDO.-</w:t>
      </w:r>
      <w:r w:rsidRPr="00770801">
        <w:rPr>
          <w:rFonts w:asciiTheme="minorHAnsi" w:hAnsiTheme="minorHAnsi"/>
          <w:i/>
          <w:sz w:val="24"/>
          <w:szCs w:val="24"/>
        </w:rPr>
        <w:t xml:space="preserve"> </w:t>
      </w:r>
      <w:r w:rsidRPr="00770801">
        <w:rPr>
          <w:rFonts w:asciiTheme="minorHAnsi" w:hAnsiTheme="minorHAnsi"/>
          <w:b/>
          <w:i/>
          <w:sz w:val="24"/>
          <w:szCs w:val="24"/>
        </w:rPr>
        <w:t>APROBACIÓN UNÁNIME DEL SEGUNDO PUNTO DEL ORDEN DEL DÍA</w:t>
      </w:r>
      <w:r w:rsidRPr="00770801">
        <w:rPr>
          <w:rFonts w:asciiTheme="minorHAnsi" w:hAnsiTheme="minorHAnsi"/>
          <w:i/>
          <w:sz w:val="24"/>
          <w:szCs w:val="24"/>
        </w:rPr>
        <w:t xml:space="preserve">: Considerando lo anterior, se acordó de forma unánime, aprobar  el Orden del Día propuesto.  </w:t>
      </w:r>
    </w:p>
    <w:p w14:paraId="416F0F76" w14:textId="77777777" w:rsidR="00770801" w:rsidRPr="00770801" w:rsidRDefault="00770801" w:rsidP="00770801">
      <w:pPr>
        <w:widowControl w:val="0"/>
        <w:spacing w:after="0" w:line="240" w:lineRule="auto"/>
        <w:jc w:val="both"/>
        <w:rPr>
          <w:rFonts w:asciiTheme="minorHAnsi" w:hAnsiTheme="minorHAnsi"/>
          <w:i/>
          <w:sz w:val="24"/>
          <w:szCs w:val="24"/>
        </w:rPr>
      </w:pPr>
    </w:p>
    <w:p w14:paraId="5CB0F94F" w14:textId="2167D42A"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 xml:space="preserve">III.- DISPENSA DE LA LECTURA, DISCUSIÓN Y APROBACIÓN DEL CONTENIDO DEL ACTA DE LA </w:t>
      </w:r>
      <w:r w:rsidR="00B13082">
        <w:rPr>
          <w:rFonts w:asciiTheme="minorHAnsi" w:hAnsiTheme="minorHAnsi"/>
          <w:b/>
          <w:i/>
          <w:sz w:val="24"/>
          <w:szCs w:val="24"/>
        </w:rPr>
        <w:t>PRIMERA</w:t>
      </w:r>
      <w:r>
        <w:rPr>
          <w:rFonts w:asciiTheme="minorHAnsi" w:hAnsiTheme="minorHAnsi"/>
          <w:b/>
          <w:i/>
          <w:sz w:val="24"/>
          <w:szCs w:val="24"/>
        </w:rPr>
        <w:t xml:space="preserve"> </w:t>
      </w:r>
      <w:r w:rsidR="00B13082">
        <w:rPr>
          <w:rFonts w:asciiTheme="minorHAnsi" w:hAnsiTheme="minorHAnsi"/>
          <w:b/>
          <w:i/>
          <w:sz w:val="24"/>
          <w:szCs w:val="24"/>
        </w:rPr>
        <w:t xml:space="preserve">SESIÓN ORDINARIA </w:t>
      </w:r>
      <w:r w:rsidRPr="00770801">
        <w:rPr>
          <w:rFonts w:asciiTheme="minorHAnsi" w:hAnsiTheme="minorHAnsi"/>
          <w:b/>
          <w:i/>
          <w:sz w:val="24"/>
          <w:szCs w:val="24"/>
        </w:rPr>
        <w:t xml:space="preserve">DEL COMITÉ DEL AÑO 2025 </w:t>
      </w:r>
      <w:r>
        <w:rPr>
          <w:rFonts w:asciiTheme="minorHAnsi" w:hAnsiTheme="minorHAnsi"/>
          <w:b/>
          <w:i/>
          <w:sz w:val="24"/>
          <w:szCs w:val="24"/>
        </w:rPr>
        <w:t>DOS MIL VEINTICINCO, DE FECHA 11</w:t>
      </w:r>
      <w:r w:rsidRPr="00770801">
        <w:rPr>
          <w:rFonts w:asciiTheme="minorHAnsi" w:hAnsiTheme="minorHAnsi"/>
          <w:b/>
          <w:i/>
          <w:sz w:val="24"/>
          <w:szCs w:val="24"/>
        </w:rPr>
        <w:t xml:space="preserve"> DE</w:t>
      </w:r>
      <w:r w:rsidR="00B13082">
        <w:rPr>
          <w:rFonts w:asciiTheme="minorHAnsi" w:hAnsiTheme="minorHAnsi"/>
          <w:b/>
          <w:i/>
          <w:sz w:val="24"/>
          <w:szCs w:val="24"/>
        </w:rPr>
        <w:t xml:space="preserve"> MARZO</w:t>
      </w:r>
      <w:r w:rsidRPr="00770801">
        <w:rPr>
          <w:rFonts w:asciiTheme="minorHAnsi" w:hAnsiTheme="minorHAnsi"/>
          <w:b/>
          <w:i/>
          <w:sz w:val="24"/>
          <w:szCs w:val="24"/>
        </w:rPr>
        <w:t xml:space="preserve"> DEL AÑO EN CURSO. </w:t>
      </w:r>
    </w:p>
    <w:p w14:paraId="0C592491" w14:textId="77777777" w:rsidR="00770801" w:rsidRPr="00770801" w:rsidRDefault="00770801" w:rsidP="00770801">
      <w:pPr>
        <w:widowControl w:val="0"/>
        <w:spacing w:after="0" w:line="240" w:lineRule="auto"/>
        <w:jc w:val="both"/>
        <w:rPr>
          <w:rFonts w:asciiTheme="minorHAnsi" w:hAnsiTheme="minorHAnsi"/>
          <w:b/>
          <w:i/>
          <w:sz w:val="24"/>
          <w:szCs w:val="24"/>
        </w:rPr>
      </w:pPr>
    </w:p>
    <w:p w14:paraId="52DC927C" w14:textId="74FB1048"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i/>
          <w:sz w:val="24"/>
          <w:szCs w:val="24"/>
        </w:rPr>
        <w:t xml:space="preserve">En el desahogo del tercer punto del Orden de Día, les pregunto en votación económica, si es de aprobarse la dispensa de la lectura, así como la aprobación del acta de la </w:t>
      </w:r>
      <w:r w:rsidR="00B13082">
        <w:rPr>
          <w:rFonts w:asciiTheme="minorHAnsi" w:hAnsiTheme="minorHAnsi"/>
          <w:i/>
          <w:sz w:val="24"/>
          <w:szCs w:val="24"/>
        </w:rPr>
        <w:t xml:space="preserve">Primera </w:t>
      </w:r>
      <w:r w:rsidRPr="00770801">
        <w:rPr>
          <w:rFonts w:asciiTheme="minorHAnsi" w:hAnsiTheme="minorHAnsi"/>
          <w:i/>
          <w:sz w:val="24"/>
          <w:szCs w:val="24"/>
        </w:rPr>
        <w:t xml:space="preserve">  Sesión </w:t>
      </w:r>
      <w:r w:rsidR="00B13082">
        <w:rPr>
          <w:rFonts w:asciiTheme="minorHAnsi" w:hAnsiTheme="minorHAnsi"/>
          <w:i/>
          <w:sz w:val="24"/>
          <w:szCs w:val="24"/>
        </w:rPr>
        <w:t>O</w:t>
      </w:r>
      <w:r w:rsidRPr="00770801">
        <w:rPr>
          <w:rFonts w:asciiTheme="minorHAnsi" w:hAnsiTheme="minorHAnsi"/>
          <w:i/>
          <w:sz w:val="24"/>
          <w:szCs w:val="24"/>
        </w:rPr>
        <w:t>rdinaria del presente Comité, de fecha 1</w:t>
      </w:r>
      <w:r w:rsidR="00D30EB1">
        <w:rPr>
          <w:rFonts w:asciiTheme="minorHAnsi" w:hAnsiTheme="minorHAnsi"/>
          <w:i/>
          <w:sz w:val="24"/>
          <w:szCs w:val="24"/>
        </w:rPr>
        <w:t>1 once</w:t>
      </w:r>
      <w:r w:rsidRPr="00770801">
        <w:rPr>
          <w:rFonts w:asciiTheme="minorHAnsi" w:hAnsiTheme="minorHAnsi"/>
          <w:i/>
          <w:sz w:val="24"/>
          <w:szCs w:val="24"/>
        </w:rPr>
        <w:t xml:space="preserve"> de </w:t>
      </w:r>
      <w:r w:rsidR="00B13082">
        <w:rPr>
          <w:rFonts w:asciiTheme="minorHAnsi" w:hAnsiTheme="minorHAnsi"/>
          <w:i/>
          <w:sz w:val="24"/>
          <w:szCs w:val="24"/>
        </w:rPr>
        <w:t>Marzo</w:t>
      </w:r>
      <w:r w:rsidRPr="00770801">
        <w:rPr>
          <w:rFonts w:asciiTheme="minorHAnsi" w:hAnsiTheme="minorHAnsi"/>
          <w:i/>
          <w:sz w:val="24"/>
          <w:szCs w:val="24"/>
        </w:rPr>
        <w:t xml:space="preserve"> del año 2025 dos mil veinticinco. Al levantar la mano la totalidad de los miembros del Comité, se resuelve conforme lo siguiente:</w:t>
      </w:r>
    </w:p>
    <w:p w14:paraId="72EC87A5" w14:textId="77777777" w:rsidR="00770801" w:rsidRPr="00770801" w:rsidRDefault="00770801" w:rsidP="00770801">
      <w:pPr>
        <w:widowControl w:val="0"/>
        <w:spacing w:after="0" w:line="240" w:lineRule="auto"/>
        <w:jc w:val="both"/>
        <w:rPr>
          <w:rFonts w:asciiTheme="minorHAnsi" w:hAnsiTheme="minorHAnsi"/>
          <w:i/>
          <w:sz w:val="24"/>
          <w:szCs w:val="24"/>
        </w:rPr>
      </w:pPr>
    </w:p>
    <w:p w14:paraId="7E8B521B" w14:textId="19E21434" w:rsidR="00770801" w:rsidRDefault="00770801" w:rsidP="009742D7">
      <w:pPr>
        <w:widowControl w:val="0"/>
        <w:spacing w:after="0" w:line="240" w:lineRule="auto"/>
        <w:jc w:val="both"/>
        <w:rPr>
          <w:rFonts w:asciiTheme="minorHAnsi" w:hAnsiTheme="minorHAnsi"/>
          <w:i/>
          <w:sz w:val="24"/>
          <w:szCs w:val="24"/>
        </w:rPr>
      </w:pPr>
      <w:r w:rsidRPr="00D30EB1">
        <w:rPr>
          <w:rFonts w:asciiTheme="minorHAnsi" w:hAnsiTheme="minorHAnsi"/>
          <w:b/>
          <w:i/>
          <w:sz w:val="24"/>
          <w:szCs w:val="24"/>
          <w:u w:val="single"/>
        </w:rPr>
        <w:t>ACUERDO TERCERO</w:t>
      </w:r>
      <w:r w:rsidRPr="00D30EB1">
        <w:rPr>
          <w:rFonts w:asciiTheme="minorHAnsi" w:hAnsiTheme="minorHAnsi"/>
          <w:b/>
          <w:i/>
          <w:sz w:val="24"/>
          <w:szCs w:val="24"/>
        </w:rPr>
        <w:t>. – APROBACIÓN UNÁNIME DEL TERCER PUNTO DEL ORDEN DEL DÍA:</w:t>
      </w:r>
      <w:r w:rsidRPr="00770801">
        <w:rPr>
          <w:rFonts w:asciiTheme="minorHAnsi" w:hAnsiTheme="minorHAnsi"/>
          <w:i/>
          <w:sz w:val="24"/>
          <w:szCs w:val="24"/>
        </w:rPr>
        <w:t xml:space="preserve"> Considerando lo anterior, se acordó de forma unánime, la dispensa de la lectura así como la aprobación del contenido del Acta de la </w:t>
      </w:r>
      <w:r w:rsidR="00B13082">
        <w:rPr>
          <w:rFonts w:asciiTheme="minorHAnsi" w:hAnsiTheme="minorHAnsi"/>
          <w:i/>
          <w:sz w:val="24"/>
          <w:szCs w:val="24"/>
        </w:rPr>
        <w:t>Primera</w:t>
      </w:r>
      <w:r w:rsidRPr="00770801">
        <w:rPr>
          <w:rFonts w:asciiTheme="minorHAnsi" w:hAnsiTheme="minorHAnsi"/>
          <w:i/>
          <w:sz w:val="24"/>
          <w:szCs w:val="24"/>
        </w:rPr>
        <w:t xml:space="preserve"> Sesión </w:t>
      </w:r>
      <w:r w:rsidR="00B13082">
        <w:rPr>
          <w:rFonts w:asciiTheme="minorHAnsi" w:hAnsiTheme="minorHAnsi"/>
          <w:i/>
          <w:sz w:val="24"/>
          <w:szCs w:val="24"/>
        </w:rPr>
        <w:t>Or</w:t>
      </w:r>
      <w:r w:rsidRPr="00770801">
        <w:rPr>
          <w:rFonts w:asciiTheme="minorHAnsi" w:hAnsiTheme="minorHAnsi"/>
          <w:i/>
          <w:sz w:val="24"/>
          <w:szCs w:val="24"/>
        </w:rPr>
        <w:t>dinaria, de fecha 1</w:t>
      </w:r>
      <w:r w:rsidR="00D30EB1">
        <w:rPr>
          <w:rFonts w:asciiTheme="minorHAnsi" w:hAnsiTheme="minorHAnsi"/>
          <w:i/>
          <w:sz w:val="24"/>
          <w:szCs w:val="24"/>
        </w:rPr>
        <w:t>1</w:t>
      </w:r>
      <w:r w:rsidRPr="00770801">
        <w:rPr>
          <w:rFonts w:asciiTheme="minorHAnsi" w:hAnsiTheme="minorHAnsi"/>
          <w:i/>
          <w:sz w:val="24"/>
          <w:szCs w:val="24"/>
        </w:rPr>
        <w:t xml:space="preserve"> </w:t>
      </w:r>
      <w:r w:rsidR="00D30EB1">
        <w:rPr>
          <w:rFonts w:asciiTheme="minorHAnsi" w:hAnsiTheme="minorHAnsi"/>
          <w:i/>
          <w:sz w:val="24"/>
          <w:szCs w:val="24"/>
        </w:rPr>
        <w:t>once</w:t>
      </w:r>
      <w:r w:rsidRPr="00770801">
        <w:rPr>
          <w:rFonts w:asciiTheme="minorHAnsi" w:hAnsiTheme="minorHAnsi"/>
          <w:i/>
          <w:sz w:val="24"/>
          <w:szCs w:val="24"/>
        </w:rPr>
        <w:t xml:space="preserve"> de </w:t>
      </w:r>
      <w:r w:rsidR="00B13082">
        <w:rPr>
          <w:rFonts w:asciiTheme="minorHAnsi" w:hAnsiTheme="minorHAnsi"/>
          <w:i/>
          <w:sz w:val="24"/>
          <w:szCs w:val="24"/>
        </w:rPr>
        <w:t xml:space="preserve">Marzo </w:t>
      </w:r>
      <w:r w:rsidRPr="00770801">
        <w:rPr>
          <w:rFonts w:asciiTheme="minorHAnsi" w:hAnsiTheme="minorHAnsi"/>
          <w:i/>
          <w:sz w:val="24"/>
          <w:szCs w:val="24"/>
        </w:rPr>
        <w:t>del año 2025 dos mil veinticinco.</w:t>
      </w:r>
    </w:p>
    <w:p w14:paraId="41D9C381" w14:textId="77777777" w:rsidR="00770801" w:rsidRDefault="00770801" w:rsidP="009742D7">
      <w:pPr>
        <w:widowControl w:val="0"/>
        <w:spacing w:after="0" w:line="240" w:lineRule="auto"/>
        <w:jc w:val="both"/>
        <w:rPr>
          <w:rFonts w:asciiTheme="minorHAnsi" w:hAnsiTheme="minorHAnsi"/>
          <w:i/>
          <w:sz w:val="24"/>
          <w:szCs w:val="24"/>
        </w:rPr>
      </w:pPr>
    </w:p>
    <w:p w14:paraId="322AA13D" w14:textId="77777777" w:rsidR="00770801" w:rsidRDefault="00770801" w:rsidP="009742D7">
      <w:pPr>
        <w:widowControl w:val="0"/>
        <w:spacing w:after="0" w:line="240" w:lineRule="auto"/>
        <w:jc w:val="both"/>
        <w:rPr>
          <w:rFonts w:asciiTheme="minorHAnsi" w:hAnsiTheme="minorHAnsi"/>
          <w:i/>
          <w:sz w:val="24"/>
          <w:szCs w:val="24"/>
        </w:rPr>
      </w:pPr>
    </w:p>
    <w:p w14:paraId="70442C7F" w14:textId="76E86448" w:rsidR="00B13082" w:rsidRPr="00B13082" w:rsidRDefault="00D30EB1" w:rsidP="00B13082">
      <w:pPr>
        <w:widowControl w:val="0"/>
        <w:spacing w:after="0" w:line="240" w:lineRule="auto"/>
        <w:jc w:val="both"/>
        <w:rPr>
          <w:rFonts w:asciiTheme="minorHAnsi" w:hAnsiTheme="minorHAnsi"/>
          <w:b/>
          <w:sz w:val="24"/>
        </w:rPr>
      </w:pPr>
      <w:r>
        <w:rPr>
          <w:rFonts w:asciiTheme="minorHAnsi" w:hAnsiTheme="minorHAnsi"/>
          <w:b/>
          <w:sz w:val="24"/>
          <w:szCs w:val="24"/>
        </w:rPr>
        <w:t>IV</w:t>
      </w:r>
      <w:r w:rsidR="009742D7" w:rsidRPr="006F5788">
        <w:rPr>
          <w:rFonts w:asciiTheme="minorHAnsi" w:hAnsiTheme="minorHAnsi"/>
          <w:b/>
          <w:sz w:val="24"/>
          <w:szCs w:val="24"/>
        </w:rPr>
        <w:t xml:space="preserve">.- </w:t>
      </w:r>
      <w:r w:rsidR="009742D7" w:rsidRPr="00AA3625">
        <w:rPr>
          <w:rFonts w:asciiTheme="minorHAnsi" w:hAnsiTheme="minorHAnsi"/>
          <w:b/>
          <w:sz w:val="24"/>
          <w:szCs w:val="24"/>
        </w:rPr>
        <w:t xml:space="preserve">REVISIÓN, DISCUSIÓN Y, EN SU CASO, LA RESERVA </w:t>
      </w:r>
      <w:r w:rsidR="009F45F0">
        <w:rPr>
          <w:rFonts w:asciiTheme="minorHAnsi" w:hAnsiTheme="minorHAnsi"/>
          <w:b/>
          <w:sz w:val="24"/>
          <w:szCs w:val="24"/>
        </w:rPr>
        <w:t xml:space="preserve">TOTAL O PARCIAL </w:t>
      </w:r>
      <w:r w:rsidR="009742D7" w:rsidRPr="00AA3625">
        <w:rPr>
          <w:rFonts w:asciiTheme="minorHAnsi" w:hAnsiTheme="minorHAnsi"/>
          <w:b/>
          <w:sz w:val="24"/>
          <w:szCs w:val="24"/>
        </w:rPr>
        <w:t xml:space="preserve">DE INFORMACIÓN </w:t>
      </w:r>
      <w:r w:rsidR="007E45FC">
        <w:rPr>
          <w:rFonts w:asciiTheme="minorHAnsi" w:hAnsiTheme="minorHAnsi"/>
          <w:b/>
          <w:sz w:val="24"/>
          <w:szCs w:val="24"/>
        </w:rPr>
        <w:t>REQUERIDA</w:t>
      </w:r>
      <w:r w:rsidR="00091EA0">
        <w:rPr>
          <w:rFonts w:asciiTheme="minorHAnsi" w:hAnsiTheme="minorHAnsi"/>
          <w:b/>
          <w:sz w:val="24"/>
          <w:szCs w:val="24"/>
        </w:rPr>
        <w:t xml:space="preserve"> </w:t>
      </w:r>
      <w:r w:rsidR="007E45FC">
        <w:rPr>
          <w:rFonts w:asciiTheme="minorHAnsi" w:hAnsiTheme="minorHAnsi"/>
          <w:b/>
          <w:sz w:val="24"/>
          <w:szCs w:val="24"/>
        </w:rPr>
        <w:t xml:space="preserve">EN </w:t>
      </w:r>
      <w:r w:rsidR="00091EA0" w:rsidRPr="00091EA0">
        <w:rPr>
          <w:rFonts w:asciiTheme="minorHAnsi" w:hAnsiTheme="minorHAnsi"/>
          <w:b/>
          <w:sz w:val="24"/>
        </w:rPr>
        <w:t xml:space="preserve">LA </w:t>
      </w:r>
      <w:r w:rsidR="00C854CA">
        <w:rPr>
          <w:rFonts w:asciiTheme="minorHAnsi" w:hAnsiTheme="minorHAnsi"/>
          <w:b/>
          <w:sz w:val="24"/>
        </w:rPr>
        <w:t xml:space="preserve">SOLICITUD DE INFORMACIÓN </w:t>
      </w:r>
      <w:r w:rsidR="009722C7">
        <w:rPr>
          <w:rFonts w:asciiTheme="minorHAnsi" w:hAnsiTheme="minorHAnsi"/>
          <w:b/>
          <w:sz w:val="24"/>
        </w:rPr>
        <w:t>CON NÚ</w:t>
      </w:r>
      <w:r w:rsidR="00565E47">
        <w:rPr>
          <w:rFonts w:asciiTheme="minorHAnsi" w:hAnsiTheme="minorHAnsi"/>
          <w:b/>
          <w:sz w:val="24"/>
        </w:rPr>
        <w:t xml:space="preserve">MERO DE EXPEDIENTE </w:t>
      </w:r>
      <w:r w:rsidR="00762CC4">
        <w:rPr>
          <w:rFonts w:asciiTheme="minorHAnsi" w:hAnsiTheme="minorHAnsi"/>
          <w:b/>
          <w:sz w:val="24"/>
        </w:rPr>
        <w:t xml:space="preserve">INTERNO </w:t>
      </w:r>
      <w:r w:rsidR="00C854CA">
        <w:rPr>
          <w:rFonts w:asciiTheme="minorHAnsi" w:hAnsiTheme="minorHAnsi"/>
          <w:b/>
          <w:sz w:val="24"/>
        </w:rPr>
        <w:t>DT</w:t>
      </w:r>
      <w:r>
        <w:rPr>
          <w:rFonts w:asciiTheme="minorHAnsi" w:hAnsiTheme="minorHAnsi"/>
          <w:b/>
          <w:sz w:val="24"/>
        </w:rPr>
        <w:t>RC</w:t>
      </w:r>
      <w:r w:rsidR="00C854CA">
        <w:rPr>
          <w:rFonts w:asciiTheme="minorHAnsi" w:hAnsiTheme="minorHAnsi"/>
          <w:b/>
          <w:sz w:val="24"/>
        </w:rPr>
        <w:t>/</w:t>
      </w:r>
      <w:r w:rsidR="00B13082">
        <w:rPr>
          <w:rFonts w:asciiTheme="minorHAnsi" w:hAnsiTheme="minorHAnsi"/>
          <w:b/>
          <w:sz w:val="24"/>
        </w:rPr>
        <w:t>0430</w:t>
      </w:r>
      <w:r>
        <w:rPr>
          <w:rFonts w:asciiTheme="minorHAnsi" w:hAnsiTheme="minorHAnsi"/>
          <w:b/>
          <w:sz w:val="24"/>
        </w:rPr>
        <w:t>/2025</w:t>
      </w:r>
      <w:r w:rsidR="00881BF8">
        <w:rPr>
          <w:rFonts w:asciiTheme="minorHAnsi" w:hAnsiTheme="minorHAnsi"/>
          <w:b/>
          <w:sz w:val="24"/>
        </w:rPr>
        <w:t xml:space="preserve"> </w:t>
      </w:r>
      <w:r w:rsidR="00867F1D" w:rsidRPr="00867F1D">
        <w:rPr>
          <w:rFonts w:asciiTheme="minorHAnsi" w:hAnsiTheme="minorHAnsi"/>
          <w:b/>
          <w:sz w:val="24"/>
        </w:rPr>
        <w:t xml:space="preserve">Y CON FOLIO ASIGNADO POR LA PLATAFORMA NACIONAL </w:t>
      </w:r>
      <w:r w:rsidR="00131332">
        <w:rPr>
          <w:rFonts w:asciiTheme="minorHAnsi" w:hAnsiTheme="minorHAnsi"/>
          <w:b/>
          <w:sz w:val="24"/>
        </w:rPr>
        <w:t xml:space="preserve">140290425000442, </w:t>
      </w:r>
      <w:r w:rsidR="00B13082" w:rsidRPr="00B12765">
        <w:rPr>
          <w:rFonts w:asciiTheme="minorHAnsi" w:hAnsiTheme="minorHAnsi"/>
          <w:b/>
          <w:sz w:val="24"/>
        </w:rPr>
        <w:t xml:space="preserve">REFERENTE A: </w:t>
      </w:r>
      <w:r w:rsidR="00B13082" w:rsidRPr="00B13082">
        <w:rPr>
          <w:rFonts w:asciiTheme="minorHAnsi" w:hAnsiTheme="minorHAnsi"/>
          <w:b/>
          <w:sz w:val="24"/>
        </w:rPr>
        <w:t>“SE SOLICITA COPIA DEBIDAMENTE CERTIFICADA DE LAS SIGUIENTES DOCUMENTALES:</w:t>
      </w:r>
      <w:r w:rsidR="00B13082">
        <w:rPr>
          <w:rFonts w:asciiTheme="minorHAnsi" w:hAnsiTheme="minorHAnsi"/>
          <w:b/>
          <w:sz w:val="24"/>
        </w:rPr>
        <w:t xml:space="preserve"> </w:t>
      </w:r>
      <w:r w:rsidR="00B13082" w:rsidRPr="00B13082">
        <w:rPr>
          <w:rFonts w:asciiTheme="minorHAnsi" w:hAnsiTheme="minorHAnsi"/>
          <w:b/>
          <w:sz w:val="24"/>
        </w:rPr>
        <w:t>DOCUMENTAL PÚBLICA: CONSISTENTE EN LA TOTALIDAD DE LAS CONSTANCIAS QUE INTEGRAN LOS PROCEDIMIENTOS ADMINISTRATIVOS, Y DENTRO DE LOS CUALES SE HA DETERMINADO EXPEDIR LICENCIAS, PERMISOS, VENIAS, ANUENCIAS Y/O AUTORIZACIONES, EN FAVOR DE LA PERSONA MORAL DENOMINADA "BANCO BANCREA, S.A.</w:t>
      </w:r>
    </w:p>
    <w:p w14:paraId="026BFA74" w14:textId="1BF7807E" w:rsidR="00B13082" w:rsidRPr="00B13082" w:rsidRDefault="00B13082" w:rsidP="00B13082">
      <w:pPr>
        <w:widowControl w:val="0"/>
        <w:spacing w:after="0" w:line="240" w:lineRule="auto"/>
        <w:jc w:val="both"/>
        <w:rPr>
          <w:rFonts w:asciiTheme="minorHAnsi" w:hAnsiTheme="minorHAnsi"/>
          <w:b/>
          <w:sz w:val="24"/>
        </w:rPr>
      </w:pPr>
      <w:r w:rsidRPr="00B13082">
        <w:rPr>
          <w:rFonts w:asciiTheme="minorHAnsi" w:hAnsiTheme="minorHAnsi"/>
          <w:b/>
          <w:sz w:val="24"/>
        </w:rPr>
        <w:t>INSTITUCIÓN DE BANCA MÚLTIPLE", CON EL OBJETIVO DE EJECUTAR UNA OBRA DE INFRAESTRUCTURA DENOMINADA "VIALIDADES MUNICIPALES NORTE Y SUR PARA EL MUNI</w:t>
      </w:r>
      <w:r>
        <w:rPr>
          <w:rFonts w:asciiTheme="minorHAnsi" w:hAnsiTheme="minorHAnsi"/>
          <w:b/>
          <w:sz w:val="24"/>
        </w:rPr>
        <w:t>CIPIO DE TLAJOMULCO DE ZUÑIGA</w:t>
      </w:r>
      <w:r w:rsidRPr="00B13082">
        <w:rPr>
          <w:rFonts w:asciiTheme="minorHAnsi" w:hAnsiTheme="minorHAnsi"/>
          <w:b/>
          <w:sz w:val="24"/>
        </w:rPr>
        <w:t>, JALISCO".</w:t>
      </w:r>
    </w:p>
    <w:p w14:paraId="0373E06D" w14:textId="596DE5A0" w:rsidR="00B13082" w:rsidRPr="00B13082" w:rsidRDefault="00B13082" w:rsidP="00B13082">
      <w:pPr>
        <w:widowControl w:val="0"/>
        <w:spacing w:after="0" w:line="240" w:lineRule="auto"/>
        <w:jc w:val="both"/>
        <w:rPr>
          <w:rFonts w:asciiTheme="minorHAnsi" w:hAnsiTheme="minorHAnsi"/>
          <w:b/>
          <w:sz w:val="24"/>
        </w:rPr>
      </w:pPr>
      <w:r w:rsidRPr="00B13082">
        <w:rPr>
          <w:rFonts w:asciiTheme="minorHAnsi" w:hAnsiTheme="minorHAnsi"/>
          <w:b/>
          <w:sz w:val="24"/>
        </w:rPr>
        <w:t>DOCUMENTAL PÚBLICA: CONSISTENTE EN LA TOTALIDAD DE LAS CONSTANCIAS QUE INTEGRAN LOS PROCEDIMIENTOS ADMINISTRATIVOS, Y DENTRO DE LOS CUALES SE HA DETERMINADO EXPEDIR LICENCIAS, PERMISOS, VENIAS, ANUENCIAS Y/O AUTORIZACIONES, EN FAVOR DE LA PERSONA MORAL DENOMINADA "BANCO BANCREA, S.A.</w:t>
      </w:r>
    </w:p>
    <w:p w14:paraId="0F75767E" w14:textId="26DEBFA2" w:rsidR="00B13082" w:rsidRPr="00B13082" w:rsidRDefault="00B13082" w:rsidP="00B13082">
      <w:pPr>
        <w:widowControl w:val="0"/>
        <w:spacing w:after="0" w:line="240" w:lineRule="auto"/>
        <w:jc w:val="both"/>
        <w:rPr>
          <w:rFonts w:asciiTheme="minorHAnsi" w:hAnsiTheme="minorHAnsi"/>
          <w:b/>
          <w:sz w:val="24"/>
        </w:rPr>
      </w:pPr>
      <w:r w:rsidRPr="00B13082">
        <w:rPr>
          <w:rFonts w:asciiTheme="minorHAnsi" w:hAnsiTheme="minorHAnsi"/>
          <w:b/>
          <w:sz w:val="24"/>
        </w:rPr>
        <w:t>INSTITUCIÓN DE BANCA MÚLTIPLE", CON EL OBJETIVO DE EJECUTAR UNA OBRA DE INFRAESTRUCTURA DENOMINADA "ONE INDUSTRIAL PARK" EN EL MUNICIPIO DE TLAJOMULCO DE ZÚÑIGA, JALISCO.</w:t>
      </w:r>
    </w:p>
    <w:p w14:paraId="284F6F6C" w14:textId="2AD15C9B" w:rsidR="00B13082" w:rsidRPr="00B13082" w:rsidRDefault="00B13082" w:rsidP="00B13082">
      <w:pPr>
        <w:widowControl w:val="0"/>
        <w:spacing w:after="0" w:line="240" w:lineRule="auto"/>
        <w:jc w:val="both"/>
        <w:rPr>
          <w:rFonts w:asciiTheme="minorHAnsi" w:hAnsiTheme="minorHAnsi"/>
          <w:b/>
          <w:sz w:val="24"/>
        </w:rPr>
      </w:pPr>
      <w:r w:rsidRPr="00B13082">
        <w:rPr>
          <w:rFonts w:asciiTheme="minorHAnsi" w:hAnsiTheme="minorHAnsi"/>
          <w:b/>
          <w:sz w:val="24"/>
        </w:rPr>
        <w:t>DOCUMENTAL PÚBLICA: CONSISTENTE EN LA TOTALIDAD DE LAS CONSTANCIAS QUE INTEGRAN LOS EXPEDIENTES QUE CONTIENEN LOS PROYECTOS DEFINITIVOS URBANIZACIÓN</w:t>
      </w:r>
    </w:p>
    <w:p w14:paraId="112DC5AB" w14:textId="22D81594" w:rsidR="00B13082" w:rsidRDefault="00B13082" w:rsidP="00B13082">
      <w:pPr>
        <w:widowControl w:val="0"/>
        <w:spacing w:after="0" w:line="240" w:lineRule="auto"/>
        <w:jc w:val="both"/>
        <w:rPr>
          <w:rFonts w:asciiTheme="minorHAnsi" w:hAnsiTheme="minorHAnsi"/>
          <w:b/>
          <w:sz w:val="24"/>
        </w:rPr>
      </w:pPr>
      <w:r w:rsidRPr="00B13082">
        <w:rPr>
          <w:rFonts w:asciiTheme="minorHAnsi" w:hAnsiTheme="minorHAnsi"/>
          <w:b/>
          <w:sz w:val="24"/>
        </w:rPr>
        <w:t>RELACIONADOS CON LAS OBRAS DE INFRAESTRUCTURA DENOMINADAS "ONE INDUSTRIAL PARK" Y "VIALIDADES MUNICIPALES NORTE Y SUR PARA EL MUNICIPIO DE TLAJOMULCO DE ZUÑIGA , JALISCO", QUE PRETENDE EJECUTAR LA PERSONA MORAL DENOMINADA "BANCO BANCREA, S.A. INSTITUCIÓN DE BANCA MÚLTIPLE".(SIC).</w:t>
      </w:r>
    </w:p>
    <w:p w14:paraId="2870E7CA" w14:textId="01092A88" w:rsidR="00C276D5" w:rsidRDefault="00881BF8" w:rsidP="00C276D5">
      <w:pPr>
        <w:widowControl w:val="0"/>
        <w:spacing w:after="0" w:line="240" w:lineRule="auto"/>
        <w:jc w:val="both"/>
        <w:rPr>
          <w:rFonts w:asciiTheme="minorHAnsi" w:hAnsiTheme="minorHAnsi"/>
          <w:b/>
          <w:sz w:val="24"/>
          <w:szCs w:val="24"/>
        </w:rPr>
      </w:pPr>
      <w:r>
        <w:rPr>
          <w:rFonts w:asciiTheme="minorHAnsi" w:hAnsiTheme="minorHAnsi"/>
          <w:b/>
          <w:sz w:val="24"/>
        </w:rPr>
        <w:t xml:space="preserve">LA </w:t>
      </w:r>
      <w:r w:rsidR="007E45FC">
        <w:rPr>
          <w:rFonts w:asciiTheme="minorHAnsi" w:hAnsiTheme="minorHAnsi"/>
          <w:b/>
          <w:sz w:val="24"/>
          <w:szCs w:val="24"/>
        </w:rPr>
        <w:t xml:space="preserve">INFORMACIÓN SOLICITADA </w:t>
      </w:r>
      <w:r w:rsidR="000C5819" w:rsidRPr="000942B6">
        <w:rPr>
          <w:rFonts w:asciiTheme="minorHAnsi" w:hAnsiTheme="minorHAnsi"/>
          <w:b/>
          <w:sz w:val="24"/>
          <w:szCs w:val="24"/>
        </w:rPr>
        <w:t>SE</w:t>
      </w:r>
      <w:r w:rsidR="009742D7" w:rsidRPr="000942B6">
        <w:rPr>
          <w:rFonts w:asciiTheme="minorHAnsi" w:hAnsiTheme="minorHAnsi"/>
          <w:b/>
          <w:sz w:val="24"/>
          <w:szCs w:val="24"/>
        </w:rPr>
        <w:t xml:space="preserve"> ENCUENTRA ACTUALMENTE DENTRO DE UN PROCEDIMIENTO </w:t>
      </w:r>
      <w:r w:rsidR="00C276D5">
        <w:rPr>
          <w:rFonts w:asciiTheme="minorHAnsi" w:hAnsiTheme="minorHAnsi"/>
          <w:b/>
          <w:sz w:val="24"/>
          <w:szCs w:val="24"/>
        </w:rPr>
        <w:t xml:space="preserve">JUDICIAL </w:t>
      </w:r>
      <w:r w:rsidR="000C5819" w:rsidRPr="000942B6">
        <w:rPr>
          <w:rFonts w:asciiTheme="minorHAnsi" w:hAnsiTheme="minorHAnsi"/>
          <w:b/>
          <w:sz w:val="24"/>
          <w:szCs w:val="24"/>
        </w:rPr>
        <w:t>QUE,</w:t>
      </w:r>
      <w:r w:rsidR="009742D7" w:rsidRPr="000942B6">
        <w:rPr>
          <w:rFonts w:asciiTheme="minorHAnsi" w:hAnsiTheme="minorHAnsi"/>
          <w:b/>
          <w:sz w:val="24"/>
          <w:szCs w:val="24"/>
        </w:rPr>
        <w:t xml:space="preserve"> HASTA </w:t>
      </w:r>
      <w:r w:rsidR="001677EE">
        <w:rPr>
          <w:rFonts w:asciiTheme="minorHAnsi" w:hAnsiTheme="minorHAnsi"/>
          <w:b/>
          <w:sz w:val="24"/>
          <w:szCs w:val="24"/>
        </w:rPr>
        <w:t xml:space="preserve">EL MOMENTO, </w:t>
      </w:r>
      <w:r w:rsidR="00C276D5" w:rsidRPr="00EC6F99">
        <w:rPr>
          <w:rFonts w:asciiTheme="minorHAnsi" w:hAnsiTheme="minorHAnsi"/>
          <w:b/>
          <w:sz w:val="24"/>
          <w:szCs w:val="24"/>
          <w:u w:val="single"/>
        </w:rPr>
        <w:t>NO HA CAUSADO ESTADO.</w:t>
      </w:r>
    </w:p>
    <w:p w14:paraId="0E78EDE7" w14:textId="77777777" w:rsidR="00C276D5" w:rsidRDefault="00C276D5" w:rsidP="00C276D5">
      <w:pPr>
        <w:widowControl w:val="0"/>
        <w:spacing w:after="0" w:line="240" w:lineRule="auto"/>
        <w:jc w:val="both"/>
        <w:rPr>
          <w:rFonts w:asciiTheme="minorHAnsi" w:hAnsiTheme="minorHAnsi"/>
          <w:b/>
          <w:sz w:val="24"/>
          <w:szCs w:val="24"/>
        </w:rPr>
      </w:pPr>
    </w:p>
    <w:p w14:paraId="50EB41DC" w14:textId="464C4972" w:rsidR="009742D7" w:rsidRDefault="009742D7" w:rsidP="00D2226D">
      <w:pPr>
        <w:widowControl w:val="0"/>
        <w:spacing w:after="0" w:line="240" w:lineRule="auto"/>
        <w:ind w:firstLine="708"/>
        <w:jc w:val="both"/>
        <w:rPr>
          <w:rFonts w:asciiTheme="minorHAnsi" w:hAnsiTheme="minorHAnsi"/>
          <w:sz w:val="24"/>
          <w:szCs w:val="24"/>
        </w:rPr>
      </w:pPr>
      <w:r>
        <w:rPr>
          <w:rFonts w:asciiTheme="minorHAnsi" w:hAnsiTheme="minorHAnsi"/>
          <w:sz w:val="24"/>
          <w:szCs w:val="24"/>
        </w:rPr>
        <w:t>D</w:t>
      </w:r>
      <w:r w:rsidRPr="006F5788">
        <w:rPr>
          <w:rFonts w:asciiTheme="minorHAnsi" w:hAnsiTheme="minorHAnsi"/>
          <w:sz w:val="24"/>
          <w:szCs w:val="24"/>
        </w:rPr>
        <w:t xml:space="preserve">erivado </w:t>
      </w:r>
      <w:r w:rsidRPr="00AC4A1F">
        <w:rPr>
          <w:rFonts w:asciiTheme="minorHAnsi" w:hAnsiTheme="minorHAnsi"/>
          <w:sz w:val="24"/>
          <w:szCs w:val="24"/>
        </w:rPr>
        <w:t xml:space="preserve">de </w:t>
      </w:r>
      <w:r>
        <w:rPr>
          <w:rFonts w:asciiTheme="minorHAnsi" w:hAnsiTheme="minorHAnsi"/>
          <w:sz w:val="24"/>
          <w:szCs w:val="24"/>
        </w:rPr>
        <w:t xml:space="preserve">la </w:t>
      </w:r>
      <w:r w:rsidR="00630D9E">
        <w:rPr>
          <w:rFonts w:asciiTheme="minorHAnsi" w:hAnsiTheme="minorHAnsi"/>
          <w:sz w:val="24"/>
          <w:szCs w:val="24"/>
        </w:rPr>
        <w:t xml:space="preserve">solicitud </w:t>
      </w:r>
      <w:r w:rsidRPr="00AC4A1F">
        <w:rPr>
          <w:rFonts w:asciiTheme="minorHAnsi" w:hAnsiTheme="minorHAnsi"/>
          <w:sz w:val="24"/>
          <w:szCs w:val="24"/>
        </w:rPr>
        <w:t>de información</w:t>
      </w:r>
      <w:r w:rsidR="00630D9E">
        <w:rPr>
          <w:rFonts w:asciiTheme="minorHAnsi" w:hAnsiTheme="minorHAnsi"/>
          <w:sz w:val="24"/>
          <w:szCs w:val="24"/>
        </w:rPr>
        <w:t xml:space="preserve"> con </w:t>
      </w:r>
      <w:r w:rsidR="00B13082">
        <w:rPr>
          <w:rFonts w:asciiTheme="minorHAnsi" w:hAnsiTheme="minorHAnsi"/>
          <w:sz w:val="24"/>
          <w:szCs w:val="24"/>
        </w:rPr>
        <w:t xml:space="preserve">los </w:t>
      </w:r>
      <w:r w:rsidR="00630D9E">
        <w:rPr>
          <w:rFonts w:asciiTheme="minorHAnsi" w:hAnsiTheme="minorHAnsi"/>
          <w:sz w:val="24"/>
          <w:szCs w:val="24"/>
        </w:rPr>
        <w:t>núme</w:t>
      </w:r>
      <w:r w:rsidR="00762CC4">
        <w:rPr>
          <w:rFonts w:asciiTheme="minorHAnsi" w:hAnsiTheme="minorHAnsi"/>
          <w:sz w:val="24"/>
          <w:szCs w:val="24"/>
        </w:rPr>
        <w:t>ro</w:t>
      </w:r>
      <w:r w:rsidR="00B13082">
        <w:rPr>
          <w:rFonts w:asciiTheme="minorHAnsi" w:hAnsiTheme="minorHAnsi"/>
          <w:sz w:val="24"/>
          <w:szCs w:val="24"/>
        </w:rPr>
        <w:t>s</w:t>
      </w:r>
      <w:r w:rsidR="00762CC4">
        <w:rPr>
          <w:rFonts w:asciiTheme="minorHAnsi" w:hAnsiTheme="minorHAnsi"/>
          <w:sz w:val="24"/>
          <w:szCs w:val="24"/>
        </w:rPr>
        <w:t xml:space="preserve"> de expediente</w:t>
      </w:r>
      <w:r w:rsidR="00B13082">
        <w:rPr>
          <w:rFonts w:asciiTheme="minorHAnsi" w:hAnsiTheme="minorHAnsi"/>
          <w:sz w:val="24"/>
          <w:szCs w:val="24"/>
        </w:rPr>
        <w:t>s</w:t>
      </w:r>
      <w:r w:rsidR="00762CC4">
        <w:rPr>
          <w:rFonts w:asciiTheme="minorHAnsi" w:hAnsiTheme="minorHAnsi"/>
          <w:sz w:val="24"/>
          <w:szCs w:val="24"/>
        </w:rPr>
        <w:t xml:space="preserve"> interno</w:t>
      </w:r>
      <w:r w:rsidR="00B13082">
        <w:rPr>
          <w:rFonts w:asciiTheme="minorHAnsi" w:hAnsiTheme="minorHAnsi"/>
          <w:sz w:val="24"/>
          <w:szCs w:val="24"/>
        </w:rPr>
        <w:t xml:space="preserve">s </w:t>
      </w:r>
      <w:r w:rsidR="00762CC4">
        <w:rPr>
          <w:rFonts w:asciiTheme="minorHAnsi" w:hAnsiTheme="minorHAnsi"/>
          <w:sz w:val="24"/>
          <w:szCs w:val="24"/>
        </w:rPr>
        <w:t xml:space="preserve"> </w:t>
      </w:r>
      <w:r w:rsidR="00D2226D">
        <w:rPr>
          <w:rFonts w:asciiTheme="minorHAnsi" w:hAnsiTheme="minorHAnsi"/>
          <w:sz w:val="24"/>
          <w:szCs w:val="24"/>
        </w:rPr>
        <w:t>a</w:t>
      </w:r>
      <w:r w:rsidR="00B13082">
        <w:rPr>
          <w:rFonts w:asciiTheme="minorHAnsi" w:hAnsiTheme="minorHAnsi"/>
          <w:sz w:val="24"/>
          <w:szCs w:val="24"/>
        </w:rPr>
        <w:t xml:space="preserve">rriba mencionados, la </w:t>
      </w:r>
      <w:r w:rsidR="00D2226D">
        <w:rPr>
          <w:rFonts w:asciiTheme="minorHAnsi" w:hAnsiTheme="minorHAnsi"/>
          <w:sz w:val="24"/>
          <w:szCs w:val="24"/>
        </w:rPr>
        <w:t xml:space="preserve">Dirección </w:t>
      </w:r>
      <w:r w:rsidR="00C276D5">
        <w:rPr>
          <w:rFonts w:asciiTheme="minorHAnsi" w:hAnsiTheme="minorHAnsi"/>
          <w:sz w:val="24"/>
          <w:szCs w:val="24"/>
        </w:rPr>
        <w:t>de Ordenamiento Territorial r</w:t>
      </w:r>
      <w:r w:rsidR="001677EE">
        <w:rPr>
          <w:rFonts w:asciiTheme="minorHAnsi" w:hAnsiTheme="minorHAnsi"/>
          <w:sz w:val="24"/>
          <w:szCs w:val="24"/>
        </w:rPr>
        <w:t xml:space="preserve">ealiza una </w:t>
      </w:r>
      <w:r>
        <w:rPr>
          <w:rFonts w:asciiTheme="minorHAnsi" w:hAnsiTheme="minorHAnsi"/>
          <w:sz w:val="24"/>
          <w:szCs w:val="24"/>
        </w:rPr>
        <w:t xml:space="preserve">reserva inicial </w:t>
      </w:r>
      <w:r w:rsidR="00683DC9">
        <w:rPr>
          <w:rFonts w:asciiTheme="minorHAnsi" w:hAnsiTheme="minorHAnsi"/>
          <w:sz w:val="24"/>
          <w:szCs w:val="24"/>
        </w:rPr>
        <w:t xml:space="preserve">y hace del conocimiento </w:t>
      </w:r>
      <w:r w:rsidR="00143EE3">
        <w:rPr>
          <w:rFonts w:asciiTheme="minorHAnsi" w:hAnsiTheme="minorHAnsi"/>
          <w:sz w:val="24"/>
          <w:szCs w:val="24"/>
        </w:rPr>
        <w:t xml:space="preserve">que </w:t>
      </w:r>
      <w:r w:rsidR="00F576F5">
        <w:rPr>
          <w:rFonts w:asciiTheme="minorHAnsi" w:hAnsiTheme="minorHAnsi"/>
          <w:sz w:val="24"/>
          <w:szCs w:val="24"/>
        </w:rPr>
        <w:t xml:space="preserve">la información solicitada </w:t>
      </w:r>
      <w:r w:rsidR="00683DC9">
        <w:rPr>
          <w:rFonts w:asciiTheme="minorHAnsi" w:hAnsiTheme="minorHAnsi"/>
          <w:sz w:val="24"/>
          <w:szCs w:val="24"/>
        </w:rPr>
        <w:t xml:space="preserve">forma parte de un </w:t>
      </w:r>
      <w:r w:rsidR="00565E47">
        <w:rPr>
          <w:rFonts w:asciiTheme="minorHAnsi" w:hAnsiTheme="minorHAnsi"/>
          <w:sz w:val="24"/>
          <w:szCs w:val="24"/>
        </w:rPr>
        <w:t xml:space="preserve">procedimiento </w:t>
      </w:r>
      <w:r w:rsidR="00C276D5">
        <w:rPr>
          <w:rFonts w:asciiTheme="minorHAnsi" w:hAnsiTheme="minorHAnsi"/>
          <w:sz w:val="24"/>
          <w:szCs w:val="24"/>
        </w:rPr>
        <w:t>judicial</w:t>
      </w:r>
      <w:r w:rsidR="00881BF8">
        <w:rPr>
          <w:rFonts w:asciiTheme="minorHAnsi" w:hAnsiTheme="minorHAnsi"/>
          <w:sz w:val="24"/>
          <w:szCs w:val="24"/>
        </w:rPr>
        <w:t xml:space="preserve"> </w:t>
      </w:r>
      <w:r w:rsidR="00D2226D">
        <w:rPr>
          <w:rFonts w:asciiTheme="minorHAnsi" w:hAnsiTheme="minorHAnsi"/>
          <w:sz w:val="24"/>
          <w:szCs w:val="24"/>
        </w:rPr>
        <w:t xml:space="preserve">que </w:t>
      </w:r>
      <w:r w:rsidR="00C276D5">
        <w:rPr>
          <w:rFonts w:asciiTheme="minorHAnsi" w:hAnsiTheme="minorHAnsi"/>
          <w:sz w:val="24"/>
          <w:szCs w:val="24"/>
        </w:rPr>
        <w:t>aún</w:t>
      </w:r>
      <w:r w:rsidR="00D2226D">
        <w:rPr>
          <w:rFonts w:asciiTheme="minorHAnsi" w:hAnsiTheme="minorHAnsi"/>
          <w:sz w:val="24"/>
          <w:szCs w:val="24"/>
        </w:rPr>
        <w:t xml:space="preserve"> </w:t>
      </w:r>
      <w:r w:rsidR="00C276D5">
        <w:rPr>
          <w:rFonts w:asciiTheme="minorHAnsi" w:hAnsiTheme="minorHAnsi"/>
          <w:sz w:val="24"/>
          <w:szCs w:val="24"/>
        </w:rPr>
        <w:t xml:space="preserve">no </w:t>
      </w:r>
      <w:r w:rsidR="00D2226D">
        <w:rPr>
          <w:rFonts w:asciiTheme="minorHAnsi" w:hAnsiTheme="minorHAnsi"/>
          <w:sz w:val="24"/>
          <w:szCs w:val="24"/>
        </w:rPr>
        <w:t>ha c</w:t>
      </w:r>
      <w:r w:rsidR="00C276D5">
        <w:rPr>
          <w:rFonts w:asciiTheme="minorHAnsi" w:hAnsiTheme="minorHAnsi"/>
          <w:sz w:val="24"/>
          <w:szCs w:val="24"/>
        </w:rPr>
        <w:t xml:space="preserve">ausado estado, </w:t>
      </w:r>
      <w:r w:rsidR="00F576F5">
        <w:rPr>
          <w:rFonts w:asciiTheme="minorHAnsi" w:hAnsiTheme="minorHAnsi"/>
          <w:sz w:val="24"/>
          <w:szCs w:val="24"/>
        </w:rPr>
        <w:t xml:space="preserve">por lo que </w:t>
      </w:r>
      <w:r w:rsidR="00796F01">
        <w:rPr>
          <w:rFonts w:asciiTheme="minorHAnsi" w:hAnsiTheme="minorHAnsi"/>
          <w:sz w:val="24"/>
          <w:szCs w:val="24"/>
        </w:rPr>
        <w:t xml:space="preserve">la información solicitada cae </w:t>
      </w:r>
      <w:r w:rsidR="00F576F5">
        <w:rPr>
          <w:rFonts w:asciiTheme="minorHAnsi" w:hAnsiTheme="minorHAnsi"/>
          <w:sz w:val="24"/>
          <w:szCs w:val="24"/>
        </w:rPr>
        <w:t xml:space="preserve">en el supuesto de información reservada </w:t>
      </w:r>
      <w:r w:rsidR="009D27AB">
        <w:rPr>
          <w:rFonts w:asciiTheme="minorHAnsi" w:hAnsiTheme="minorHAnsi"/>
          <w:sz w:val="24"/>
          <w:szCs w:val="24"/>
        </w:rPr>
        <w:t xml:space="preserve">ya que </w:t>
      </w:r>
      <w:r w:rsidR="00F576F5">
        <w:rPr>
          <w:rFonts w:asciiTheme="minorHAnsi" w:hAnsiTheme="minorHAnsi"/>
          <w:sz w:val="24"/>
          <w:szCs w:val="24"/>
        </w:rPr>
        <w:t xml:space="preserve">dicha información </w:t>
      </w:r>
      <w:r w:rsidR="009D27AB">
        <w:rPr>
          <w:rFonts w:asciiTheme="minorHAnsi" w:hAnsiTheme="minorHAnsi"/>
          <w:sz w:val="24"/>
          <w:szCs w:val="24"/>
        </w:rPr>
        <w:t xml:space="preserve">forma parte de un </w:t>
      </w:r>
      <w:r w:rsidR="00796F01">
        <w:rPr>
          <w:rFonts w:asciiTheme="minorHAnsi" w:hAnsiTheme="minorHAnsi"/>
          <w:sz w:val="24"/>
          <w:szCs w:val="24"/>
        </w:rPr>
        <w:t xml:space="preserve">procedimiento </w:t>
      </w:r>
      <w:r w:rsidR="00C276D5">
        <w:rPr>
          <w:rFonts w:asciiTheme="minorHAnsi" w:hAnsiTheme="minorHAnsi"/>
          <w:sz w:val="24"/>
          <w:szCs w:val="24"/>
        </w:rPr>
        <w:t xml:space="preserve">judicial </w:t>
      </w:r>
      <w:r w:rsidR="00881BF8">
        <w:rPr>
          <w:rFonts w:asciiTheme="minorHAnsi" w:hAnsiTheme="minorHAnsi"/>
          <w:sz w:val="24"/>
          <w:szCs w:val="24"/>
        </w:rPr>
        <w:t>seguido de juicio</w:t>
      </w:r>
      <w:r w:rsidR="00C276D5">
        <w:rPr>
          <w:rFonts w:asciiTheme="minorHAnsi" w:hAnsiTheme="minorHAnsi"/>
          <w:sz w:val="24"/>
          <w:szCs w:val="24"/>
        </w:rPr>
        <w:t xml:space="preserve"> </w:t>
      </w:r>
      <w:r w:rsidR="00C854CA">
        <w:rPr>
          <w:rFonts w:asciiTheme="minorHAnsi" w:hAnsiTheme="minorHAnsi"/>
          <w:sz w:val="24"/>
          <w:szCs w:val="24"/>
        </w:rPr>
        <w:t>que</w:t>
      </w:r>
      <w:r w:rsidR="009D27AB">
        <w:rPr>
          <w:rFonts w:asciiTheme="minorHAnsi" w:hAnsiTheme="minorHAnsi"/>
          <w:sz w:val="24"/>
          <w:szCs w:val="24"/>
        </w:rPr>
        <w:t xml:space="preserve"> aún </w:t>
      </w:r>
      <w:r w:rsidR="00C276D5">
        <w:rPr>
          <w:rFonts w:asciiTheme="minorHAnsi" w:hAnsiTheme="minorHAnsi"/>
          <w:sz w:val="24"/>
          <w:szCs w:val="24"/>
        </w:rPr>
        <w:t>no ha causado estado</w:t>
      </w:r>
      <w:r w:rsidR="00C854CA">
        <w:rPr>
          <w:rFonts w:asciiTheme="minorHAnsi" w:hAnsiTheme="minorHAnsi"/>
          <w:sz w:val="24"/>
          <w:szCs w:val="24"/>
        </w:rPr>
        <w:t>.</w:t>
      </w:r>
      <w:r w:rsidR="009D27AB">
        <w:rPr>
          <w:rFonts w:asciiTheme="minorHAnsi" w:hAnsiTheme="minorHAnsi"/>
          <w:sz w:val="24"/>
          <w:szCs w:val="24"/>
        </w:rPr>
        <w:t xml:space="preserve"> </w:t>
      </w:r>
    </w:p>
    <w:p w14:paraId="6C4A8517" w14:textId="77777777" w:rsidR="009742D7" w:rsidRDefault="009742D7" w:rsidP="009742D7">
      <w:pPr>
        <w:widowControl w:val="0"/>
        <w:spacing w:after="0" w:line="240" w:lineRule="auto"/>
        <w:ind w:firstLine="708"/>
        <w:jc w:val="both"/>
        <w:rPr>
          <w:rFonts w:asciiTheme="minorHAnsi" w:hAnsiTheme="minorHAnsi"/>
          <w:sz w:val="24"/>
          <w:szCs w:val="24"/>
        </w:rPr>
      </w:pPr>
    </w:p>
    <w:p w14:paraId="01E0A571" w14:textId="4507A255" w:rsidR="009742D7" w:rsidRPr="00373B57" w:rsidRDefault="009742D7" w:rsidP="009742D7">
      <w:pPr>
        <w:widowControl w:val="0"/>
        <w:spacing w:after="0" w:line="240" w:lineRule="auto"/>
        <w:jc w:val="both"/>
        <w:rPr>
          <w:rFonts w:asciiTheme="minorHAnsi" w:hAnsiTheme="minorHAnsi"/>
          <w:sz w:val="24"/>
          <w:szCs w:val="24"/>
        </w:rPr>
      </w:pPr>
      <w:r>
        <w:rPr>
          <w:rFonts w:asciiTheme="minorHAnsi" w:hAnsiTheme="minorHAnsi"/>
          <w:sz w:val="24"/>
          <w:szCs w:val="24"/>
        </w:rPr>
        <w:t xml:space="preserve">Derivado de lo anterior el </w:t>
      </w:r>
      <w:r w:rsidRPr="00A26F99">
        <w:rPr>
          <w:rFonts w:asciiTheme="minorHAnsi" w:hAnsiTheme="minorHAnsi"/>
          <w:sz w:val="24"/>
          <w:szCs w:val="24"/>
        </w:rPr>
        <w:t>Comité</w:t>
      </w:r>
      <w:r>
        <w:rPr>
          <w:rFonts w:asciiTheme="minorHAnsi" w:hAnsiTheme="minorHAnsi"/>
          <w:sz w:val="24"/>
          <w:szCs w:val="24"/>
        </w:rPr>
        <w:t xml:space="preserve"> de Transparencia </w:t>
      </w:r>
      <w:r w:rsidRPr="00A26F99">
        <w:rPr>
          <w:rFonts w:asciiTheme="minorHAnsi" w:hAnsiTheme="minorHAnsi"/>
          <w:sz w:val="24"/>
          <w:szCs w:val="24"/>
        </w:rPr>
        <w:t>comentó que</w:t>
      </w:r>
      <w:r w:rsidR="00C854CA">
        <w:rPr>
          <w:rFonts w:asciiTheme="minorHAnsi" w:hAnsiTheme="minorHAnsi"/>
          <w:sz w:val="24"/>
          <w:szCs w:val="24"/>
        </w:rPr>
        <w:t xml:space="preserve"> </w:t>
      </w:r>
      <w:r w:rsidRPr="006F5788">
        <w:rPr>
          <w:rFonts w:asciiTheme="minorHAnsi" w:hAnsiTheme="minorHAnsi"/>
          <w:sz w:val="24"/>
          <w:szCs w:val="24"/>
        </w:rPr>
        <w:t>de conformidad con el artículo 18 de la Ley de Transparencia</w:t>
      </w:r>
      <w:r>
        <w:rPr>
          <w:rFonts w:asciiTheme="minorHAnsi" w:hAnsiTheme="minorHAnsi"/>
          <w:sz w:val="24"/>
          <w:szCs w:val="24"/>
        </w:rPr>
        <w:t xml:space="preserve"> y lo respectivo de los artículos</w:t>
      </w:r>
      <w:r w:rsidRPr="005C119F">
        <w:rPr>
          <w:rFonts w:asciiTheme="minorHAnsi" w:hAnsiTheme="minorHAnsi"/>
          <w:sz w:val="24"/>
          <w:szCs w:val="24"/>
        </w:rPr>
        <w:t xml:space="preserve"> 17.1.g</w:t>
      </w:r>
      <w:r>
        <w:rPr>
          <w:rFonts w:asciiTheme="minorHAnsi" w:hAnsiTheme="minorHAnsi"/>
          <w:sz w:val="24"/>
          <w:szCs w:val="24"/>
        </w:rPr>
        <w:t>)</w:t>
      </w:r>
      <w:r w:rsidRPr="005C119F">
        <w:rPr>
          <w:rFonts w:asciiTheme="minorHAnsi" w:hAnsiTheme="minorHAnsi"/>
          <w:sz w:val="24"/>
          <w:szCs w:val="24"/>
        </w:rPr>
        <w:t xml:space="preserve"> y 17.II</w:t>
      </w:r>
      <w:r w:rsidR="00C276D5">
        <w:rPr>
          <w:rFonts w:asciiTheme="minorHAnsi" w:hAnsiTheme="minorHAnsi"/>
          <w:sz w:val="24"/>
          <w:szCs w:val="24"/>
        </w:rPr>
        <w:t>I</w:t>
      </w:r>
      <w:r w:rsidR="0071317F">
        <w:rPr>
          <w:rFonts w:asciiTheme="minorHAnsi" w:hAnsiTheme="minorHAnsi"/>
          <w:sz w:val="24"/>
          <w:szCs w:val="24"/>
        </w:rPr>
        <w:t xml:space="preserve"> </w:t>
      </w:r>
      <w:r w:rsidRPr="006F5788">
        <w:rPr>
          <w:rFonts w:asciiTheme="minorHAnsi" w:hAnsiTheme="minorHAnsi"/>
          <w:sz w:val="24"/>
          <w:szCs w:val="24"/>
        </w:rPr>
        <w:t xml:space="preserve"> es necesidad del Comité sesionar para </w:t>
      </w:r>
      <w:r w:rsidR="00F576F5">
        <w:rPr>
          <w:rFonts w:asciiTheme="minorHAnsi" w:hAnsiTheme="minorHAnsi"/>
          <w:sz w:val="24"/>
          <w:szCs w:val="24"/>
        </w:rPr>
        <w:t xml:space="preserve">hacer el estudio sobre la negación o entrega </w:t>
      </w:r>
      <w:r w:rsidRPr="006F5788">
        <w:rPr>
          <w:rFonts w:asciiTheme="minorHAnsi" w:hAnsiTheme="minorHAnsi"/>
          <w:sz w:val="24"/>
          <w:szCs w:val="24"/>
        </w:rPr>
        <w:t>de</w:t>
      </w:r>
      <w:r w:rsidR="00F576F5">
        <w:rPr>
          <w:rFonts w:asciiTheme="minorHAnsi" w:hAnsiTheme="minorHAnsi"/>
          <w:sz w:val="24"/>
          <w:szCs w:val="24"/>
        </w:rPr>
        <w:t xml:space="preserve"> la</w:t>
      </w:r>
      <w:r w:rsidRPr="006F5788">
        <w:rPr>
          <w:rFonts w:asciiTheme="minorHAnsi" w:hAnsiTheme="minorHAnsi"/>
          <w:sz w:val="24"/>
          <w:szCs w:val="24"/>
        </w:rPr>
        <w:t xml:space="preserve"> información </w:t>
      </w:r>
      <w:r>
        <w:rPr>
          <w:rFonts w:asciiTheme="minorHAnsi" w:hAnsiTheme="minorHAnsi"/>
          <w:sz w:val="24"/>
          <w:szCs w:val="24"/>
        </w:rPr>
        <w:t>r</w:t>
      </w:r>
      <w:r w:rsidR="007E45FC">
        <w:rPr>
          <w:rFonts w:asciiTheme="minorHAnsi" w:hAnsiTheme="minorHAnsi"/>
          <w:sz w:val="24"/>
          <w:szCs w:val="24"/>
        </w:rPr>
        <w:t>equerida</w:t>
      </w:r>
      <w:r>
        <w:rPr>
          <w:rFonts w:asciiTheme="minorHAnsi" w:hAnsiTheme="minorHAnsi"/>
          <w:sz w:val="24"/>
          <w:szCs w:val="24"/>
        </w:rPr>
        <w:t xml:space="preserve"> </w:t>
      </w:r>
      <w:r w:rsidR="00DA055F">
        <w:rPr>
          <w:rFonts w:asciiTheme="minorHAnsi" w:hAnsiTheme="minorHAnsi"/>
          <w:sz w:val="24"/>
          <w:szCs w:val="24"/>
        </w:rPr>
        <w:t>en</w:t>
      </w:r>
      <w:r w:rsidR="00B13082">
        <w:rPr>
          <w:rFonts w:asciiTheme="minorHAnsi" w:hAnsiTheme="minorHAnsi"/>
          <w:sz w:val="24"/>
        </w:rPr>
        <w:t xml:space="preserve"> </w:t>
      </w:r>
      <w:r w:rsidR="00720954">
        <w:rPr>
          <w:rFonts w:asciiTheme="minorHAnsi" w:hAnsiTheme="minorHAnsi"/>
          <w:sz w:val="24"/>
        </w:rPr>
        <w:t>la</w:t>
      </w:r>
      <w:r w:rsidR="00131332">
        <w:rPr>
          <w:rFonts w:asciiTheme="minorHAnsi" w:hAnsiTheme="minorHAnsi"/>
          <w:sz w:val="24"/>
        </w:rPr>
        <w:t xml:space="preserve"> solicitud de información de</w:t>
      </w:r>
      <w:r w:rsidR="00B13082">
        <w:rPr>
          <w:rFonts w:asciiTheme="minorHAnsi" w:hAnsiTheme="minorHAnsi"/>
          <w:sz w:val="24"/>
        </w:rPr>
        <w:t xml:space="preserve">l expediente </w:t>
      </w:r>
      <w:r w:rsidR="00373B57">
        <w:rPr>
          <w:rFonts w:asciiTheme="minorHAnsi" w:hAnsiTheme="minorHAnsi"/>
          <w:sz w:val="24"/>
        </w:rPr>
        <w:t xml:space="preserve">con </w:t>
      </w:r>
      <w:r w:rsidR="00B13082">
        <w:rPr>
          <w:rFonts w:asciiTheme="minorHAnsi" w:hAnsiTheme="minorHAnsi"/>
          <w:sz w:val="24"/>
        </w:rPr>
        <w:t xml:space="preserve">el </w:t>
      </w:r>
      <w:r w:rsidR="00373B57">
        <w:rPr>
          <w:rFonts w:asciiTheme="minorHAnsi" w:hAnsiTheme="minorHAnsi"/>
          <w:sz w:val="24"/>
        </w:rPr>
        <w:t>núme</w:t>
      </w:r>
      <w:r w:rsidR="0052148A">
        <w:rPr>
          <w:rFonts w:asciiTheme="minorHAnsi" w:hAnsiTheme="minorHAnsi"/>
          <w:sz w:val="24"/>
        </w:rPr>
        <w:t xml:space="preserve">ro </w:t>
      </w:r>
      <w:r w:rsidR="00B13082">
        <w:rPr>
          <w:rFonts w:asciiTheme="minorHAnsi" w:hAnsiTheme="minorHAnsi"/>
          <w:sz w:val="24"/>
        </w:rPr>
        <w:t>interno</w:t>
      </w:r>
      <w:r w:rsidR="0052148A">
        <w:rPr>
          <w:rFonts w:asciiTheme="minorHAnsi" w:hAnsiTheme="minorHAnsi"/>
          <w:sz w:val="24"/>
        </w:rPr>
        <w:t xml:space="preserve"> </w:t>
      </w:r>
      <w:r w:rsidR="00D2226D">
        <w:rPr>
          <w:rFonts w:asciiTheme="minorHAnsi" w:hAnsiTheme="minorHAnsi"/>
          <w:sz w:val="24"/>
        </w:rPr>
        <w:t>DT</w:t>
      </w:r>
      <w:r w:rsidR="00C276D5">
        <w:rPr>
          <w:rFonts w:asciiTheme="minorHAnsi" w:hAnsiTheme="minorHAnsi"/>
          <w:sz w:val="24"/>
        </w:rPr>
        <w:t>RC</w:t>
      </w:r>
      <w:r w:rsidR="00D2226D">
        <w:rPr>
          <w:rFonts w:asciiTheme="minorHAnsi" w:hAnsiTheme="minorHAnsi"/>
          <w:sz w:val="24"/>
        </w:rPr>
        <w:t>/</w:t>
      </w:r>
      <w:r w:rsidR="00131332">
        <w:rPr>
          <w:rFonts w:asciiTheme="minorHAnsi" w:hAnsiTheme="minorHAnsi"/>
          <w:sz w:val="24"/>
        </w:rPr>
        <w:t>0430</w:t>
      </w:r>
      <w:r w:rsidR="00867F1D" w:rsidRPr="000D3D38">
        <w:rPr>
          <w:rFonts w:asciiTheme="minorHAnsi" w:hAnsiTheme="minorHAnsi"/>
          <w:sz w:val="24"/>
        </w:rPr>
        <w:t>/20</w:t>
      </w:r>
      <w:r w:rsidR="00C276D5">
        <w:rPr>
          <w:rFonts w:asciiTheme="minorHAnsi" w:hAnsiTheme="minorHAnsi"/>
          <w:sz w:val="24"/>
        </w:rPr>
        <w:t>25</w:t>
      </w:r>
      <w:r w:rsidR="00867F1D">
        <w:rPr>
          <w:rFonts w:asciiTheme="minorHAnsi" w:hAnsiTheme="minorHAnsi"/>
          <w:sz w:val="24"/>
        </w:rPr>
        <w:t xml:space="preserve"> </w:t>
      </w:r>
      <w:r w:rsidR="00CC5A76">
        <w:rPr>
          <w:rFonts w:asciiTheme="minorHAnsi" w:hAnsiTheme="minorHAnsi"/>
          <w:sz w:val="24"/>
          <w:szCs w:val="24"/>
        </w:rPr>
        <w:t xml:space="preserve">ya que actualmente </w:t>
      </w:r>
      <w:r w:rsidRPr="000942B6">
        <w:rPr>
          <w:rFonts w:asciiTheme="minorHAnsi" w:hAnsiTheme="minorHAnsi"/>
          <w:sz w:val="24"/>
          <w:szCs w:val="24"/>
        </w:rPr>
        <w:t>se e</w:t>
      </w:r>
      <w:r>
        <w:rPr>
          <w:rFonts w:asciiTheme="minorHAnsi" w:hAnsiTheme="minorHAnsi"/>
          <w:sz w:val="24"/>
          <w:szCs w:val="24"/>
        </w:rPr>
        <w:t xml:space="preserve">ncuentra </w:t>
      </w:r>
      <w:r w:rsidRPr="000942B6">
        <w:rPr>
          <w:rFonts w:asciiTheme="minorHAnsi" w:hAnsiTheme="minorHAnsi"/>
          <w:sz w:val="24"/>
          <w:szCs w:val="24"/>
        </w:rPr>
        <w:t xml:space="preserve">dentro de un </w:t>
      </w:r>
      <w:r w:rsidR="00073A4B">
        <w:rPr>
          <w:rFonts w:asciiTheme="minorHAnsi" w:hAnsiTheme="minorHAnsi"/>
          <w:sz w:val="24"/>
          <w:szCs w:val="24"/>
        </w:rPr>
        <w:t xml:space="preserve">procedimiento </w:t>
      </w:r>
      <w:r w:rsidR="007E29E5">
        <w:rPr>
          <w:rFonts w:asciiTheme="minorHAnsi" w:hAnsiTheme="minorHAnsi"/>
          <w:sz w:val="24"/>
          <w:szCs w:val="24"/>
        </w:rPr>
        <w:t>judicial</w:t>
      </w:r>
      <w:r w:rsidR="00881BF8">
        <w:rPr>
          <w:rFonts w:asciiTheme="minorHAnsi" w:hAnsiTheme="minorHAnsi"/>
          <w:sz w:val="24"/>
          <w:szCs w:val="24"/>
        </w:rPr>
        <w:t xml:space="preserve"> </w:t>
      </w:r>
      <w:r w:rsidRPr="000942B6">
        <w:rPr>
          <w:rFonts w:asciiTheme="minorHAnsi" w:hAnsiTheme="minorHAnsi"/>
          <w:sz w:val="24"/>
          <w:szCs w:val="24"/>
        </w:rPr>
        <w:t xml:space="preserve">que hasta el momento </w:t>
      </w:r>
      <w:r w:rsidR="007E29E5">
        <w:rPr>
          <w:rFonts w:asciiTheme="minorHAnsi" w:hAnsiTheme="minorHAnsi"/>
          <w:sz w:val="24"/>
          <w:szCs w:val="24"/>
        </w:rPr>
        <w:t>conocemos, no ha causado estado</w:t>
      </w:r>
      <w:r w:rsidR="003F74BD">
        <w:rPr>
          <w:rFonts w:asciiTheme="minorHAnsi" w:hAnsiTheme="minorHAnsi"/>
          <w:sz w:val="24"/>
          <w:szCs w:val="24"/>
        </w:rPr>
        <w:t xml:space="preserve"> y entregar dicha información </w:t>
      </w:r>
      <w:r w:rsidR="007E45FC">
        <w:rPr>
          <w:rFonts w:asciiTheme="minorHAnsi" w:hAnsiTheme="minorHAnsi"/>
          <w:sz w:val="24"/>
          <w:szCs w:val="24"/>
        </w:rPr>
        <w:t xml:space="preserve">podría </w:t>
      </w:r>
      <w:r w:rsidRPr="00373B57">
        <w:rPr>
          <w:rFonts w:asciiTheme="minorHAnsi" w:hAnsiTheme="minorHAnsi"/>
          <w:sz w:val="24"/>
          <w:szCs w:val="24"/>
        </w:rPr>
        <w:t>afect</w:t>
      </w:r>
      <w:r w:rsidR="009F45F0" w:rsidRPr="00373B57">
        <w:rPr>
          <w:rFonts w:asciiTheme="minorHAnsi" w:hAnsiTheme="minorHAnsi"/>
          <w:sz w:val="24"/>
          <w:szCs w:val="24"/>
        </w:rPr>
        <w:t xml:space="preserve">ar las estrategias procesales </w:t>
      </w:r>
      <w:r w:rsidR="007E29E5" w:rsidRPr="007E29E5">
        <w:rPr>
          <w:rFonts w:asciiTheme="minorHAnsi" w:hAnsiTheme="minorHAnsi"/>
          <w:sz w:val="24"/>
          <w:szCs w:val="24"/>
        </w:rPr>
        <w:t>y de un juicio no concluido</w:t>
      </w:r>
      <w:r w:rsidRPr="00373B57">
        <w:rPr>
          <w:rFonts w:asciiTheme="minorHAnsi" w:hAnsiTheme="minorHAnsi"/>
          <w:sz w:val="24"/>
          <w:szCs w:val="24"/>
        </w:rPr>
        <w:t xml:space="preserve">. </w:t>
      </w:r>
    </w:p>
    <w:p w14:paraId="22378AB0" w14:textId="77777777" w:rsidR="009742D7" w:rsidRDefault="009742D7" w:rsidP="009742D7">
      <w:pPr>
        <w:widowControl w:val="0"/>
        <w:spacing w:after="0" w:line="240" w:lineRule="auto"/>
        <w:ind w:firstLine="708"/>
        <w:jc w:val="both"/>
        <w:rPr>
          <w:rFonts w:asciiTheme="minorHAnsi" w:hAnsiTheme="minorHAnsi"/>
          <w:sz w:val="24"/>
          <w:szCs w:val="24"/>
        </w:rPr>
      </w:pPr>
    </w:p>
    <w:p w14:paraId="36C27AB4" w14:textId="1C643CA0" w:rsidR="000C5819" w:rsidRDefault="009742D7" w:rsidP="009742D7">
      <w:pPr>
        <w:widowControl w:val="0"/>
        <w:spacing w:after="0" w:line="240" w:lineRule="auto"/>
        <w:ind w:firstLine="708"/>
        <w:jc w:val="both"/>
        <w:rPr>
          <w:rFonts w:asciiTheme="minorHAnsi" w:hAnsiTheme="minorHAnsi"/>
          <w:sz w:val="24"/>
          <w:szCs w:val="24"/>
        </w:rPr>
      </w:pPr>
      <w:r w:rsidRPr="006F5788">
        <w:rPr>
          <w:rFonts w:asciiTheme="minorHAnsi" w:hAnsiTheme="minorHAnsi"/>
          <w:sz w:val="24"/>
          <w:szCs w:val="24"/>
        </w:rPr>
        <w:t xml:space="preserve">Por lo mismo, siendo un tema </w:t>
      </w:r>
      <w:r>
        <w:rPr>
          <w:rFonts w:asciiTheme="minorHAnsi" w:hAnsiTheme="minorHAnsi"/>
          <w:sz w:val="24"/>
          <w:szCs w:val="24"/>
        </w:rPr>
        <w:t>q</w:t>
      </w:r>
      <w:r w:rsidR="000C5819">
        <w:rPr>
          <w:rFonts w:asciiTheme="minorHAnsi" w:hAnsiTheme="minorHAnsi"/>
          <w:sz w:val="24"/>
          <w:szCs w:val="24"/>
        </w:rPr>
        <w:t>ue la entrega de información solicitada</w:t>
      </w:r>
      <w:r w:rsidR="000C5819" w:rsidRPr="00373B57">
        <w:rPr>
          <w:rFonts w:asciiTheme="minorHAnsi" w:hAnsiTheme="minorHAnsi"/>
          <w:sz w:val="24"/>
          <w:szCs w:val="24"/>
        </w:rPr>
        <w:t xml:space="preserve">, </w:t>
      </w:r>
      <w:r w:rsidRPr="00373B57">
        <w:rPr>
          <w:rFonts w:asciiTheme="minorHAnsi" w:hAnsiTheme="minorHAnsi"/>
          <w:sz w:val="24"/>
          <w:szCs w:val="24"/>
        </w:rPr>
        <w:t>radica en la afectación de estrategias procesales</w:t>
      </w:r>
      <w:r>
        <w:rPr>
          <w:rFonts w:asciiTheme="minorHAnsi" w:hAnsiTheme="minorHAnsi"/>
          <w:sz w:val="24"/>
          <w:szCs w:val="24"/>
        </w:rPr>
        <w:t xml:space="preserve"> </w:t>
      </w:r>
      <w:r w:rsidR="007E29E5">
        <w:rPr>
          <w:rFonts w:asciiTheme="minorHAnsi" w:hAnsiTheme="minorHAnsi"/>
          <w:sz w:val="24"/>
          <w:szCs w:val="24"/>
        </w:rPr>
        <w:t xml:space="preserve">y </w:t>
      </w:r>
      <w:r>
        <w:rPr>
          <w:rFonts w:asciiTheme="minorHAnsi" w:hAnsiTheme="minorHAnsi"/>
          <w:sz w:val="24"/>
          <w:szCs w:val="24"/>
        </w:rPr>
        <w:t xml:space="preserve">de un </w:t>
      </w:r>
      <w:r w:rsidR="00A06EBE">
        <w:rPr>
          <w:rFonts w:asciiTheme="minorHAnsi" w:hAnsiTheme="minorHAnsi"/>
          <w:sz w:val="24"/>
          <w:szCs w:val="24"/>
        </w:rPr>
        <w:t xml:space="preserve">juicio </w:t>
      </w:r>
      <w:r w:rsidR="00073A4B">
        <w:rPr>
          <w:rFonts w:asciiTheme="minorHAnsi" w:hAnsiTheme="minorHAnsi"/>
          <w:sz w:val="24"/>
          <w:szCs w:val="24"/>
        </w:rPr>
        <w:t>no</w:t>
      </w:r>
      <w:r>
        <w:rPr>
          <w:rFonts w:asciiTheme="minorHAnsi" w:hAnsiTheme="minorHAnsi"/>
          <w:sz w:val="24"/>
          <w:szCs w:val="24"/>
        </w:rPr>
        <w:t xml:space="preserve"> concluido, </w:t>
      </w:r>
      <w:r w:rsidR="00A80855">
        <w:rPr>
          <w:rFonts w:asciiTheme="minorHAnsi" w:hAnsiTheme="minorHAnsi"/>
          <w:sz w:val="24"/>
          <w:szCs w:val="24"/>
        </w:rPr>
        <w:t xml:space="preserve">y </w:t>
      </w:r>
      <w:r>
        <w:rPr>
          <w:rFonts w:asciiTheme="minorHAnsi" w:hAnsiTheme="minorHAnsi"/>
          <w:sz w:val="24"/>
          <w:szCs w:val="24"/>
        </w:rPr>
        <w:t xml:space="preserve">de conformidad con sus </w:t>
      </w:r>
      <w:r>
        <w:rPr>
          <w:rFonts w:asciiTheme="minorHAnsi" w:hAnsiTheme="minorHAnsi"/>
          <w:sz w:val="24"/>
          <w:szCs w:val="24"/>
        </w:rPr>
        <w:lastRenderedPageBreak/>
        <w:t xml:space="preserve">atribuciones </w:t>
      </w:r>
      <w:r w:rsidRPr="006F5788">
        <w:rPr>
          <w:rFonts w:asciiTheme="minorHAnsi" w:hAnsiTheme="minorHAnsi"/>
          <w:sz w:val="24"/>
          <w:szCs w:val="24"/>
        </w:rPr>
        <w:t xml:space="preserve">conferidas en el artículo 30.1.II de la Ley de Transparencia, confiere al Comité </w:t>
      </w:r>
      <w:r>
        <w:rPr>
          <w:rFonts w:asciiTheme="minorHAnsi" w:hAnsiTheme="minorHAnsi"/>
          <w:sz w:val="24"/>
          <w:szCs w:val="24"/>
        </w:rPr>
        <w:t xml:space="preserve">tiene </w:t>
      </w:r>
      <w:r w:rsidRPr="006F5788">
        <w:rPr>
          <w:rFonts w:asciiTheme="minorHAnsi" w:hAnsiTheme="minorHAnsi"/>
          <w:sz w:val="24"/>
          <w:szCs w:val="24"/>
        </w:rPr>
        <w:t>la facultad de confirmar, modificar o revocar su determinación de clasificación de la información reservada</w:t>
      </w:r>
      <w:r w:rsidR="000C5819">
        <w:rPr>
          <w:rFonts w:asciiTheme="minorHAnsi" w:hAnsiTheme="minorHAnsi"/>
          <w:sz w:val="24"/>
          <w:szCs w:val="24"/>
        </w:rPr>
        <w:t xml:space="preserve"> y tratándose de </w:t>
      </w:r>
      <w:r>
        <w:rPr>
          <w:rFonts w:asciiTheme="minorHAnsi" w:hAnsiTheme="minorHAnsi"/>
          <w:sz w:val="24"/>
          <w:szCs w:val="24"/>
        </w:rPr>
        <w:t>información que se encuentran dentro de un expediente</w:t>
      </w:r>
      <w:r w:rsidR="00DB3B33">
        <w:rPr>
          <w:rFonts w:asciiTheme="minorHAnsi" w:hAnsiTheme="minorHAnsi"/>
          <w:sz w:val="24"/>
          <w:szCs w:val="24"/>
        </w:rPr>
        <w:t xml:space="preserve"> de</w:t>
      </w:r>
      <w:r w:rsidR="00073A4B">
        <w:rPr>
          <w:rFonts w:asciiTheme="minorHAnsi" w:hAnsiTheme="minorHAnsi"/>
          <w:sz w:val="24"/>
          <w:szCs w:val="24"/>
        </w:rPr>
        <w:t>ntro</w:t>
      </w:r>
      <w:r>
        <w:rPr>
          <w:rFonts w:asciiTheme="minorHAnsi" w:hAnsiTheme="minorHAnsi"/>
          <w:sz w:val="24"/>
          <w:szCs w:val="24"/>
        </w:rPr>
        <w:t xml:space="preserve"> </w:t>
      </w:r>
      <w:r w:rsidR="00073A4B">
        <w:rPr>
          <w:rFonts w:asciiTheme="minorHAnsi" w:hAnsiTheme="minorHAnsi"/>
          <w:sz w:val="24"/>
          <w:szCs w:val="24"/>
        </w:rPr>
        <w:t xml:space="preserve">de </w:t>
      </w:r>
      <w:r>
        <w:rPr>
          <w:rFonts w:asciiTheme="minorHAnsi" w:hAnsiTheme="minorHAnsi"/>
          <w:sz w:val="24"/>
          <w:szCs w:val="24"/>
        </w:rPr>
        <w:t xml:space="preserve">un </w:t>
      </w:r>
      <w:r w:rsidR="007E29E5">
        <w:rPr>
          <w:rFonts w:asciiTheme="minorHAnsi" w:hAnsiTheme="minorHAnsi"/>
          <w:sz w:val="24"/>
          <w:szCs w:val="24"/>
        </w:rPr>
        <w:t xml:space="preserve">juicio </w:t>
      </w:r>
      <w:r w:rsidRPr="007F23DF">
        <w:rPr>
          <w:rFonts w:asciiTheme="minorHAnsi" w:hAnsiTheme="minorHAnsi"/>
          <w:sz w:val="24"/>
          <w:szCs w:val="24"/>
        </w:rPr>
        <w:t>q</w:t>
      </w:r>
      <w:r w:rsidR="00FE60B8">
        <w:rPr>
          <w:rFonts w:asciiTheme="minorHAnsi" w:hAnsiTheme="minorHAnsi"/>
          <w:sz w:val="24"/>
          <w:szCs w:val="24"/>
        </w:rPr>
        <w:t xml:space="preserve">ue aún no </w:t>
      </w:r>
      <w:r w:rsidR="007E29E5">
        <w:rPr>
          <w:rFonts w:asciiTheme="minorHAnsi" w:hAnsiTheme="minorHAnsi"/>
          <w:sz w:val="24"/>
          <w:szCs w:val="24"/>
        </w:rPr>
        <w:t>ha causado estado</w:t>
      </w:r>
      <w:r>
        <w:rPr>
          <w:rFonts w:asciiTheme="minorHAnsi" w:hAnsiTheme="minorHAnsi"/>
          <w:sz w:val="24"/>
          <w:szCs w:val="24"/>
        </w:rPr>
        <w:t xml:space="preserve"> y</w:t>
      </w:r>
      <w:r w:rsidR="00073A4B">
        <w:rPr>
          <w:rFonts w:asciiTheme="minorHAnsi" w:hAnsiTheme="minorHAnsi"/>
          <w:sz w:val="24"/>
          <w:szCs w:val="24"/>
        </w:rPr>
        <w:t xml:space="preserve"> </w:t>
      </w:r>
      <w:r>
        <w:rPr>
          <w:rFonts w:asciiTheme="minorHAnsi" w:hAnsiTheme="minorHAnsi"/>
          <w:sz w:val="24"/>
          <w:szCs w:val="24"/>
        </w:rPr>
        <w:t xml:space="preserve">cuya entrega </w:t>
      </w:r>
      <w:r w:rsidR="000C5819">
        <w:rPr>
          <w:rFonts w:asciiTheme="minorHAnsi" w:hAnsiTheme="minorHAnsi"/>
          <w:sz w:val="24"/>
          <w:szCs w:val="24"/>
        </w:rPr>
        <w:t xml:space="preserve">de información podría </w:t>
      </w:r>
      <w:r>
        <w:rPr>
          <w:rFonts w:asciiTheme="minorHAnsi" w:hAnsiTheme="minorHAnsi"/>
          <w:sz w:val="24"/>
          <w:szCs w:val="24"/>
        </w:rPr>
        <w:t>dañar estrategias procesales</w:t>
      </w:r>
      <w:r w:rsidRPr="006F5788">
        <w:rPr>
          <w:rFonts w:asciiTheme="minorHAnsi" w:hAnsiTheme="minorHAnsi"/>
          <w:sz w:val="24"/>
          <w:szCs w:val="24"/>
        </w:rPr>
        <w:t xml:space="preserve">, </w:t>
      </w:r>
      <w:r w:rsidR="00073A4B">
        <w:rPr>
          <w:rFonts w:asciiTheme="minorHAnsi" w:hAnsiTheme="minorHAnsi"/>
          <w:sz w:val="24"/>
          <w:szCs w:val="24"/>
        </w:rPr>
        <w:t xml:space="preserve">por lo tanto, </w:t>
      </w:r>
      <w:r w:rsidR="000C5819">
        <w:rPr>
          <w:rFonts w:asciiTheme="minorHAnsi" w:hAnsiTheme="minorHAnsi"/>
          <w:sz w:val="24"/>
          <w:szCs w:val="24"/>
        </w:rPr>
        <w:t xml:space="preserve">es que se desprende el desahogo de la presente sesión. </w:t>
      </w:r>
    </w:p>
    <w:p w14:paraId="79AEC518" w14:textId="40CC2E7E" w:rsidR="000C5819" w:rsidRDefault="000C5819" w:rsidP="009742D7">
      <w:pPr>
        <w:widowControl w:val="0"/>
        <w:spacing w:after="0" w:line="240" w:lineRule="auto"/>
        <w:ind w:firstLine="708"/>
        <w:jc w:val="both"/>
        <w:rPr>
          <w:rFonts w:asciiTheme="minorHAnsi" w:hAnsiTheme="minorHAnsi"/>
          <w:sz w:val="24"/>
          <w:szCs w:val="24"/>
        </w:rPr>
      </w:pPr>
    </w:p>
    <w:p w14:paraId="7C452BD2" w14:textId="744A3E92" w:rsidR="000C5819" w:rsidRPr="00685216" w:rsidRDefault="000C5819" w:rsidP="000C5819">
      <w:pPr>
        <w:pStyle w:val="Textoindependienteprimerasangra"/>
        <w:spacing w:line="240" w:lineRule="auto"/>
        <w:ind w:firstLine="708"/>
        <w:jc w:val="both"/>
        <w:rPr>
          <w:sz w:val="24"/>
          <w:szCs w:val="24"/>
        </w:rPr>
      </w:pPr>
      <w:r>
        <w:rPr>
          <w:sz w:val="24"/>
          <w:szCs w:val="24"/>
        </w:rPr>
        <w:t xml:space="preserve">En virtud de lo anteriormente expuesto y toda vez que de acuerdo a las </w:t>
      </w:r>
      <w:r w:rsidRPr="0098137A">
        <w:rPr>
          <w:rFonts w:cs="Arial"/>
          <w:color w:val="auto"/>
          <w:sz w:val="24"/>
          <w:szCs w:val="24"/>
        </w:rPr>
        <w:t>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w:t>
      </w:r>
      <w:r>
        <w:rPr>
          <w:color w:val="auto"/>
          <w:sz w:val="24"/>
          <w:szCs w:val="24"/>
        </w:rPr>
        <w:t xml:space="preserve">ado de Jalisco y sus Municipios que más adelante se transcriben, se clasifica como reservada la información </w:t>
      </w:r>
      <w:r w:rsidR="007E29E5">
        <w:rPr>
          <w:color w:val="auto"/>
          <w:sz w:val="24"/>
          <w:szCs w:val="24"/>
        </w:rPr>
        <w:t>solicitada, toda vez que existe</w:t>
      </w:r>
      <w:r>
        <w:rPr>
          <w:color w:val="auto"/>
          <w:sz w:val="24"/>
          <w:szCs w:val="24"/>
        </w:rPr>
        <w:t xml:space="preserve"> </w:t>
      </w:r>
      <w:r>
        <w:rPr>
          <w:sz w:val="24"/>
          <w:szCs w:val="24"/>
        </w:rPr>
        <w:t>procedimiento</w:t>
      </w:r>
      <w:r w:rsidR="007E29E5">
        <w:rPr>
          <w:sz w:val="24"/>
          <w:szCs w:val="24"/>
        </w:rPr>
        <w:t xml:space="preserve"> judicial seguido en forma de juicio</w:t>
      </w:r>
      <w:r>
        <w:rPr>
          <w:sz w:val="24"/>
          <w:szCs w:val="24"/>
        </w:rPr>
        <w:t xml:space="preserve"> que aún no ha</w:t>
      </w:r>
      <w:r w:rsidR="00FE60B8">
        <w:rPr>
          <w:sz w:val="24"/>
          <w:szCs w:val="24"/>
        </w:rPr>
        <w:t xml:space="preserve"> </w:t>
      </w:r>
      <w:r w:rsidR="007E29E5">
        <w:rPr>
          <w:sz w:val="24"/>
          <w:szCs w:val="24"/>
        </w:rPr>
        <w:t>c</w:t>
      </w:r>
      <w:r w:rsidR="00FE60B8">
        <w:rPr>
          <w:sz w:val="24"/>
          <w:szCs w:val="24"/>
        </w:rPr>
        <w:t>oncluido y/o finalizado</w:t>
      </w:r>
      <w:r>
        <w:rPr>
          <w:sz w:val="24"/>
          <w:szCs w:val="24"/>
        </w:rPr>
        <w:t>, la divulgación de los datos y documentos requerido</w:t>
      </w:r>
      <w:r w:rsidR="00373B57">
        <w:rPr>
          <w:sz w:val="24"/>
          <w:szCs w:val="24"/>
        </w:rPr>
        <w:t>s</w:t>
      </w:r>
      <w:r w:rsidR="00073A4B">
        <w:rPr>
          <w:sz w:val="24"/>
          <w:szCs w:val="24"/>
        </w:rPr>
        <w:t xml:space="preserve"> en la</w:t>
      </w:r>
      <w:r>
        <w:rPr>
          <w:sz w:val="24"/>
          <w:szCs w:val="24"/>
        </w:rPr>
        <w:t xml:space="preserve"> solicitud </w:t>
      </w:r>
      <w:r w:rsidR="007A1292">
        <w:rPr>
          <w:sz w:val="24"/>
          <w:szCs w:val="24"/>
        </w:rPr>
        <w:t xml:space="preserve">(seguido en forma de juicio concluido o finalizado) </w:t>
      </w:r>
      <w:r>
        <w:rPr>
          <w:sz w:val="24"/>
          <w:szCs w:val="24"/>
        </w:rPr>
        <w:t>de información causaría un perjuicio grave toda vez que conllevaría revelar la estrategia procesal que se lleva y tendría como efecto la posibilidad de llevar ventaja procesal, por lo que temporalmente se encuentra clasificada como información reservada la documentación solicitada, por lo que no es procedente su manejo, distribución, publicación y difusión,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04AF19D1" w14:textId="77777777" w:rsidR="000C5819" w:rsidRPr="0098137A" w:rsidRDefault="000C5819" w:rsidP="000C5819">
      <w:pPr>
        <w:widowControl w:val="0"/>
        <w:spacing w:after="0" w:line="240" w:lineRule="auto"/>
        <w:ind w:firstLine="708"/>
        <w:jc w:val="both"/>
        <w:rPr>
          <w:sz w:val="24"/>
        </w:rPr>
      </w:pPr>
    </w:p>
    <w:p w14:paraId="4C7E2A96" w14:textId="70D4D118" w:rsidR="000C5819" w:rsidRPr="008A011B" w:rsidRDefault="000C5819" w:rsidP="000C5819">
      <w:pPr>
        <w:pStyle w:val="Textoindependienteprimerasangra"/>
        <w:spacing w:line="240" w:lineRule="auto"/>
        <w:ind w:firstLine="0"/>
        <w:jc w:val="both"/>
        <w:rPr>
          <w:color w:val="auto"/>
          <w:sz w:val="24"/>
          <w:szCs w:val="24"/>
        </w:rPr>
      </w:pPr>
      <w:r>
        <w:rPr>
          <w:rFonts w:cs="Arial"/>
          <w:color w:val="auto"/>
          <w:sz w:val="24"/>
          <w:szCs w:val="24"/>
        </w:rPr>
        <w:t xml:space="preserve">1.- La información requerida en la solicitud </w:t>
      </w:r>
      <w:r w:rsidR="00DB3B33">
        <w:rPr>
          <w:rFonts w:cs="Arial"/>
          <w:color w:val="auto"/>
          <w:sz w:val="24"/>
          <w:szCs w:val="24"/>
        </w:rPr>
        <w:t>con número de</w:t>
      </w:r>
      <w:r w:rsidR="00C10230">
        <w:rPr>
          <w:rFonts w:cs="Arial"/>
          <w:color w:val="auto"/>
          <w:sz w:val="24"/>
          <w:szCs w:val="24"/>
        </w:rPr>
        <w:t xml:space="preserve"> expediente </w:t>
      </w:r>
      <w:r w:rsidR="00373B57">
        <w:rPr>
          <w:rFonts w:cs="Arial"/>
          <w:color w:val="auto"/>
          <w:sz w:val="24"/>
          <w:szCs w:val="24"/>
        </w:rPr>
        <w:t xml:space="preserve">interno </w:t>
      </w:r>
      <w:r w:rsidR="00A06EBE">
        <w:rPr>
          <w:rFonts w:cs="Arial"/>
          <w:color w:val="auto"/>
          <w:sz w:val="24"/>
          <w:szCs w:val="24"/>
        </w:rPr>
        <w:t>DT</w:t>
      </w:r>
      <w:r w:rsidR="007E29E5">
        <w:rPr>
          <w:rFonts w:cs="Arial"/>
          <w:color w:val="auto"/>
          <w:sz w:val="24"/>
          <w:szCs w:val="24"/>
        </w:rPr>
        <w:t>RC</w:t>
      </w:r>
      <w:r w:rsidR="00A06EBE">
        <w:rPr>
          <w:rFonts w:cs="Arial"/>
          <w:color w:val="auto"/>
          <w:sz w:val="24"/>
          <w:szCs w:val="24"/>
        </w:rPr>
        <w:t>/</w:t>
      </w:r>
      <w:r w:rsidR="00B13082">
        <w:rPr>
          <w:rFonts w:cs="Arial"/>
          <w:color w:val="auto"/>
          <w:sz w:val="24"/>
          <w:szCs w:val="24"/>
        </w:rPr>
        <w:t>0430</w:t>
      </w:r>
      <w:r w:rsidR="007E29E5">
        <w:rPr>
          <w:rFonts w:cs="Arial"/>
          <w:color w:val="auto"/>
          <w:sz w:val="24"/>
          <w:szCs w:val="24"/>
        </w:rPr>
        <w:t>/2025</w:t>
      </w:r>
      <w:r w:rsidR="00B13082">
        <w:rPr>
          <w:rFonts w:cs="Arial"/>
          <w:color w:val="auto"/>
          <w:sz w:val="24"/>
          <w:szCs w:val="24"/>
        </w:rPr>
        <w:t xml:space="preserve">, </w:t>
      </w:r>
      <w:r>
        <w:rPr>
          <w:rFonts w:cs="Arial"/>
          <w:color w:val="auto"/>
          <w:sz w:val="24"/>
          <w:szCs w:val="24"/>
        </w:rPr>
        <w:t>forma parte de</w:t>
      </w:r>
      <w:r w:rsidR="00153C8E">
        <w:rPr>
          <w:rFonts w:cs="Arial"/>
          <w:color w:val="auto"/>
          <w:sz w:val="24"/>
          <w:szCs w:val="24"/>
        </w:rPr>
        <w:t xml:space="preserve"> un </w:t>
      </w:r>
      <w:r w:rsidR="00153C8E" w:rsidRPr="0098137A">
        <w:rPr>
          <w:rFonts w:cs="Arial"/>
          <w:color w:val="auto"/>
          <w:sz w:val="24"/>
          <w:szCs w:val="24"/>
        </w:rPr>
        <w:t>procedimiento</w:t>
      </w:r>
      <w:r w:rsidR="00153C8E">
        <w:rPr>
          <w:rFonts w:cs="Arial"/>
          <w:color w:val="auto"/>
          <w:sz w:val="24"/>
          <w:szCs w:val="24"/>
        </w:rPr>
        <w:t xml:space="preserve"> </w:t>
      </w:r>
      <w:r w:rsidR="007E29E5">
        <w:rPr>
          <w:rFonts w:cs="Arial"/>
          <w:color w:val="auto"/>
          <w:sz w:val="24"/>
          <w:szCs w:val="24"/>
        </w:rPr>
        <w:t>judicial</w:t>
      </w:r>
      <w:r>
        <w:rPr>
          <w:rFonts w:cs="Arial"/>
          <w:color w:val="auto"/>
          <w:sz w:val="24"/>
          <w:szCs w:val="24"/>
        </w:rPr>
        <w:t xml:space="preserve"> que se encuentra </w:t>
      </w:r>
      <w:r w:rsidR="00153C8E">
        <w:rPr>
          <w:rFonts w:cs="Arial"/>
          <w:color w:val="auto"/>
          <w:sz w:val="24"/>
          <w:szCs w:val="24"/>
        </w:rPr>
        <w:t xml:space="preserve">aún </w:t>
      </w:r>
      <w:r>
        <w:rPr>
          <w:rFonts w:cs="Arial"/>
          <w:color w:val="auto"/>
          <w:sz w:val="24"/>
          <w:szCs w:val="24"/>
        </w:rPr>
        <w:t xml:space="preserve">vigente, por lo que encuadra en </w:t>
      </w:r>
      <w:r w:rsidRPr="0098137A">
        <w:rPr>
          <w:rFonts w:cs="Arial"/>
          <w:color w:val="auto"/>
          <w:sz w:val="24"/>
          <w:szCs w:val="24"/>
        </w:rPr>
        <w:t>las 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Estado de Jalisco y sus Municipios:</w:t>
      </w:r>
    </w:p>
    <w:p w14:paraId="1F349728" w14:textId="77777777" w:rsidR="000C5819" w:rsidRPr="0098137A" w:rsidRDefault="000C5819" w:rsidP="000C5819">
      <w:pPr>
        <w:spacing w:after="0" w:line="240" w:lineRule="auto"/>
        <w:ind w:left="567"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3F97AB21" w14:textId="77777777" w:rsidR="000C5819" w:rsidRPr="006801AE" w:rsidRDefault="000C5819" w:rsidP="000C5819">
      <w:pPr>
        <w:pStyle w:val="NormalWeb"/>
        <w:spacing w:before="0" w:beforeAutospacing="0" w:after="0" w:afterAutospacing="0"/>
        <w:ind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388CE369" w14:textId="77777777" w:rsidR="000C5819" w:rsidRPr="006801AE" w:rsidRDefault="000C5819" w:rsidP="000C5819">
      <w:pPr>
        <w:pStyle w:val="NormalWeb"/>
        <w:spacing w:before="0" w:beforeAutospacing="0" w:after="0" w:afterAutospacing="0"/>
        <w:jc w:val="both"/>
        <w:rPr>
          <w:rFonts w:ascii="Arial" w:hAnsi="Arial" w:cs="Arial"/>
          <w:sz w:val="20"/>
          <w:szCs w:val="20"/>
          <w:lang w:val="es-ES_tradnl"/>
        </w:rPr>
      </w:pPr>
    </w:p>
    <w:p w14:paraId="0FFD057E"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78C87E26"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3E9C6DAB"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12280853"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24D40B68"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75C6518C"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54334D9C" w14:textId="77777777" w:rsidR="000C5819"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4F354D49" w14:textId="77777777" w:rsidR="000C5819" w:rsidRPr="006801AE" w:rsidRDefault="000C5819" w:rsidP="000C5819">
      <w:pPr>
        <w:pStyle w:val="NormalWeb"/>
        <w:spacing w:before="0" w:beforeAutospacing="0" w:after="0" w:afterAutospacing="0"/>
        <w:ind w:left="567"/>
        <w:jc w:val="both"/>
        <w:rPr>
          <w:rFonts w:ascii="Arial" w:hAnsi="Arial" w:cs="Arial"/>
          <w:sz w:val="20"/>
          <w:szCs w:val="20"/>
          <w:lang w:val="es-ES_tradnl"/>
        </w:rPr>
      </w:pPr>
    </w:p>
    <w:p w14:paraId="4AE2CDC6" w14:textId="77777777" w:rsidR="000C5819" w:rsidRPr="00776353" w:rsidRDefault="000C5819" w:rsidP="000C5819">
      <w:pPr>
        <w:pStyle w:val="NormalWeb"/>
        <w:spacing w:before="0" w:beforeAutospacing="0" w:after="0" w:afterAutospacing="0"/>
        <w:ind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79FD001D" w14:textId="77777777" w:rsidR="000C5819" w:rsidRPr="00776353" w:rsidRDefault="000C5819" w:rsidP="000C5819">
      <w:pPr>
        <w:spacing w:line="240" w:lineRule="auto"/>
        <w:ind w:right="-42"/>
        <w:jc w:val="both"/>
        <w:rPr>
          <w:rFonts w:cs="Arial"/>
          <w:sz w:val="24"/>
          <w:szCs w:val="24"/>
          <w:lang w:val="es-ES_tradnl"/>
        </w:rPr>
      </w:pPr>
    </w:p>
    <w:p w14:paraId="79FA5AE8" w14:textId="2788FC05" w:rsidR="000C5819" w:rsidRPr="0098137A" w:rsidRDefault="000C5819" w:rsidP="000C5819">
      <w:pPr>
        <w:spacing w:line="240" w:lineRule="auto"/>
        <w:ind w:right="-42"/>
        <w:jc w:val="both"/>
        <w:rPr>
          <w:sz w:val="24"/>
          <w:szCs w:val="24"/>
        </w:rPr>
      </w:pPr>
      <w:r w:rsidRPr="0098137A">
        <w:rPr>
          <w:rFonts w:cs="Arial"/>
          <w:sz w:val="24"/>
          <w:szCs w:val="24"/>
        </w:rPr>
        <w:t xml:space="preserve">De igual forma, la información solicitada encuadra </w:t>
      </w:r>
      <w:r>
        <w:rPr>
          <w:rFonts w:cs="Arial"/>
          <w:sz w:val="24"/>
          <w:szCs w:val="24"/>
        </w:rPr>
        <w:t xml:space="preserve">en </w:t>
      </w:r>
      <w:r w:rsidRPr="0098137A">
        <w:rPr>
          <w:rFonts w:cs="Arial"/>
          <w:sz w:val="24"/>
          <w:szCs w:val="24"/>
        </w:rPr>
        <w:t xml:space="preserve">el mismo numeral 17 fracción X de la Ley de Transparencia, </w:t>
      </w:r>
      <w:r>
        <w:rPr>
          <w:rFonts w:cs="Arial"/>
          <w:sz w:val="24"/>
          <w:szCs w:val="24"/>
        </w:rPr>
        <w:t xml:space="preserve">en el que establece </w:t>
      </w:r>
      <w:r w:rsidRPr="0098137A">
        <w:rPr>
          <w:rFonts w:cs="Arial"/>
          <w:sz w:val="24"/>
          <w:szCs w:val="24"/>
        </w:rPr>
        <w:t>que</w:t>
      </w:r>
      <w:r>
        <w:rPr>
          <w:rFonts w:cs="Arial"/>
          <w:sz w:val="24"/>
          <w:szCs w:val="24"/>
        </w:rPr>
        <w:t xml:space="preserve"> la información</w:t>
      </w:r>
      <w:r w:rsidRPr="0098137A">
        <w:rPr>
          <w:rFonts w:cs="Arial"/>
          <w:sz w:val="24"/>
          <w:szCs w:val="24"/>
        </w:rPr>
        <w:t xml:space="preserve"> </w:t>
      </w:r>
      <w:r>
        <w:rPr>
          <w:rFonts w:cs="Arial"/>
          <w:sz w:val="24"/>
          <w:szCs w:val="24"/>
        </w:rPr>
        <w:t>es</w:t>
      </w:r>
      <w:r w:rsidRPr="0098137A">
        <w:rPr>
          <w:sz w:val="24"/>
          <w:szCs w:val="24"/>
        </w:rPr>
        <w:t xml:space="preserve"> considerada como reservada por disposición legal expresa, </w:t>
      </w:r>
      <w:r>
        <w:rPr>
          <w:sz w:val="24"/>
          <w:szCs w:val="24"/>
        </w:rPr>
        <w:t xml:space="preserve">tal es </w:t>
      </w:r>
      <w:r w:rsidRPr="0098137A">
        <w:rPr>
          <w:sz w:val="24"/>
          <w:szCs w:val="24"/>
        </w:rPr>
        <w:t xml:space="preserve">el caso </w:t>
      </w:r>
      <w:r>
        <w:rPr>
          <w:sz w:val="24"/>
          <w:szCs w:val="24"/>
        </w:rPr>
        <w:t>que nos ocupa</w:t>
      </w:r>
      <w:r w:rsidRPr="0098137A">
        <w:rPr>
          <w:sz w:val="24"/>
          <w:szCs w:val="24"/>
        </w:rPr>
        <w:t xml:space="preserve">, máxime que dicho </w:t>
      </w:r>
      <w:r w:rsidR="00F677C6">
        <w:rPr>
          <w:sz w:val="24"/>
          <w:szCs w:val="24"/>
        </w:rPr>
        <w:t>proceso</w:t>
      </w:r>
      <w:r>
        <w:rPr>
          <w:sz w:val="24"/>
          <w:szCs w:val="24"/>
        </w:rPr>
        <w:t xml:space="preserve"> </w:t>
      </w:r>
      <w:r w:rsidRPr="0098137A">
        <w:rPr>
          <w:sz w:val="24"/>
          <w:szCs w:val="24"/>
        </w:rPr>
        <w:t>aún se encuentra en</w:t>
      </w:r>
      <w:r>
        <w:rPr>
          <w:sz w:val="24"/>
          <w:szCs w:val="24"/>
        </w:rPr>
        <w:t xml:space="preserve"> trámite, es decir, se encuentra vigente</w:t>
      </w:r>
      <w:r w:rsidRPr="0098137A">
        <w:rPr>
          <w:sz w:val="24"/>
          <w:szCs w:val="24"/>
        </w:rPr>
        <w:t>, por lo que</w:t>
      </w:r>
      <w:r>
        <w:rPr>
          <w:sz w:val="24"/>
          <w:szCs w:val="24"/>
        </w:rPr>
        <w:t xml:space="preserve"> aún está</w:t>
      </w:r>
      <w:r w:rsidRPr="0098137A">
        <w:rPr>
          <w:sz w:val="24"/>
          <w:szCs w:val="24"/>
        </w:rPr>
        <w:t xml:space="preserve"> pendi</w:t>
      </w:r>
      <w:r w:rsidR="00CC5A76">
        <w:rPr>
          <w:sz w:val="24"/>
          <w:szCs w:val="24"/>
        </w:rPr>
        <w:t>ente</w:t>
      </w:r>
      <w:r>
        <w:rPr>
          <w:sz w:val="24"/>
          <w:szCs w:val="24"/>
        </w:rPr>
        <w:t xml:space="preserve"> la resolución definitiva,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r w:rsidR="0052148A">
        <w:rPr>
          <w:sz w:val="24"/>
          <w:szCs w:val="24"/>
        </w:rPr>
        <w:t>.</w:t>
      </w:r>
    </w:p>
    <w:p w14:paraId="0F34965E" w14:textId="53474D8C" w:rsidR="0071317F" w:rsidRDefault="0071317F" w:rsidP="0071317F">
      <w:pPr>
        <w:pStyle w:val="Sinespaciado"/>
        <w:jc w:val="both"/>
        <w:rPr>
          <w:rFonts w:asciiTheme="minorHAnsi" w:hAnsiTheme="minorHAnsi"/>
          <w:sz w:val="24"/>
          <w:szCs w:val="24"/>
        </w:rPr>
      </w:pPr>
      <w:r>
        <w:rPr>
          <w:rFonts w:asciiTheme="minorHAnsi" w:hAnsiTheme="minorHAnsi"/>
          <w:sz w:val="24"/>
          <w:szCs w:val="24"/>
        </w:rPr>
        <w:t>Cabe mencionar que lo señalado anteriormente, así como la docu</w:t>
      </w:r>
      <w:r w:rsidR="00B12765">
        <w:rPr>
          <w:rFonts w:asciiTheme="minorHAnsi" w:hAnsiTheme="minorHAnsi"/>
          <w:sz w:val="24"/>
          <w:szCs w:val="24"/>
        </w:rPr>
        <w:t>men</w:t>
      </w:r>
      <w:r w:rsidR="0080358E">
        <w:rPr>
          <w:rFonts w:asciiTheme="minorHAnsi" w:hAnsiTheme="minorHAnsi"/>
          <w:sz w:val="24"/>
          <w:szCs w:val="24"/>
        </w:rPr>
        <w:t xml:space="preserve">tación diversa relacionada al </w:t>
      </w:r>
      <w:r>
        <w:rPr>
          <w:rFonts w:asciiTheme="minorHAnsi" w:hAnsiTheme="minorHAnsi"/>
          <w:sz w:val="24"/>
          <w:szCs w:val="24"/>
        </w:rPr>
        <w:t>expediente, se circuló previamente para su consulta, es cuanto Presiden</w:t>
      </w:r>
      <w:r w:rsidR="0080358E">
        <w:rPr>
          <w:rFonts w:asciiTheme="minorHAnsi" w:hAnsiTheme="minorHAnsi"/>
          <w:sz w:val="24"/>
          <w:szCs w:val="24"/>
        </w:rPr>
        <w:t>ta</w:t>
      </w:r>
      <w:r>
        <w:rPr>
          <w:rFonts w:asciiTheme="minorHAnsi" w:hAnsiTheme="minorHAnsi"/>
          <w:sz w:val="24"/>
          <w:szCs w:val="24"/>
        </w:rPr>
        <w:t>.</w:t>
      </w:r>
    </w:p>
    <w:p w14:paraId="6F79546F" w14:textId="77777777" w:rsidR="0071317F" w:rsidRDefault="0071317F" w:rsidP="0071317F">
      <w:pPr>
        <w:pStyle w:val="Sinespaciado"/>
        <w:jc w:val="both"/>
        <w:rPr>
          <w:rFonts w:asciiTheme="minorHAnsi" w:hAnsiTheme="minorHAnsi"/>
          <w:sz w:val="24"/>
          <w:szCs w:val="24"/>
        </w:rPr>
      </w:pPr>
    </w:p>
    <w:p w14:paraId="3AD44A71" w14:textId="6227EE80" w:rsidR="0071317F" w:rsidRDefault="0071317F" w:rsidP="0071317F">
      <w:pPr>
        <w:pStyle w:val="Sinespaciado"/>
        <w:jc w:val="both"/>
        <w:rPr>
          <w:rFonts w:asciiTheme="minorHAnsi" w:hAnsiTheme="minorHAnsi" w:cstheme="minorHAnsi"/>
          <w:sz w:val="24"/>
          <w:szCs w:val="24"/>
        </w:rPr>
      </w:pPr>
      <w:r w:rsidRPr="00DB3B33">
        <w:rPr>
          <w:rFonts w:asciiTheme="minorHAnsi" w:hAnsiTheme="minorHAnsi" w:cstheme="minorHAnsi"/>
          <w:b/>
          <w:i/>
          <w:sz w:val="24"/>
          <w:szCs w:val="24"/>
        </w:rPr>
        <w:lastRenderedPageBreak/>
        <w:t>“</w:t>
      </w:r>
      <w:r w:rsidR="0080358E">
        <w:rPr>
          <w:rFonts w:asciiTheme="minorHAnsi" w:hAnsiTheme="minorHAnsi" w:cstheme="minorHAnsi"/>
          <w:b/>
          <w:i/>
          <w:sz w:val="24"/>
          <w:szCs w:val="24"/>
        </w:rPr>
        <w:t>La</w:t>
      </w:r>
      <w:r w:rsidRPr="00DB3B33">
        <w:rPr>
          <w:rFonts w:asciiTheme="minorHAnsi" w:hAnsiTheme="minorHAnsi" w:cstheme="minorHAnsi"/>
          <w:b/>
          <w:i/>
          <w:sz w:val="24"/>
          <w:szCs w:val="24"/>
        </w:rPr>
        <w:t xml:space="preserve"> President</w:t>
      </w:r>
      <w:r w:rsidR="0080358E">
        <w:rPr>
          <w:rFonts w:asciiTheme="minorHAnsi" w:hAnsiTheme="minorHAnsi" w:cstheme="minorHAnsi"/>
          <w:b/>
          <w:i/>
          <w:sz w:val="24"/>
          <w:szCs w:val="24"/>
        </w:rPr>
        <w:t>a</w:t>
      </w:r>
      <w:r w:rsidRPr="00DB3B33">
        <w:rPr>
          <w:rFonts w:asciiTheme="minorHAnsi" w:hAnsiTheme="minorHAnsi" w:cstheme="minorHAnsi"/>
          <w:b/>
          <w:i/>
          <w:sz w:val="24"/>
          <w:szCs w:val="24"/>
        </w:rPr>
        <w:t xml:space="preserve"> del Comité toma el uso de la voz</w:t>
      </w:r>
      <w:r>
        <w:rPr>
          <w:rFonts w:asciiTheme="minorHAnsi" w:hAnsiTheme="minorHAnsi" w:cstheme="minorHAnsi"/>
          <w:i/>
          <w:sz w:val="24"/>
          <w:szCs w:val="24"/>
        </w:rPr>
        <w:t xml:space="preserve">”: </w:t>
      </w:r>
      <w:r>
        <w:rPr>
          <w:rFonts w:asciiTheme="minorHAnsi" w:hAnsiTheme="minorHAnsi" w:cstheme="minorHAnsi"/>
          <w:sz w:val="24"/>
          <w:szCs w:val="24"/>
        </w:rPr>
        <w:t xml:space="preserve">Gracias Secretario, por lo anteriormente descrito, pregunto a los asistentes si quieren realizar algún comentario al respecto (…) al no existir más intervenciones al respecto, les pregunto en votación nominal si es de aprobarse la reserva propuesta por </w:t>
      </w:r>
      <w:r w:rsidR="00A06EBE">
        <w:rPr>
          <w:rFonts w:asciiTheme="minorHAnsi" w:hAnsiTheme="minorHAnsi" w:cstheme="minorHAnsi"/>
          <w:sz w:val="24"/>
          <w:szCs w:val="24"/>
        </w:rPr>
        <w:t xml:space="preserve">la Dirección </w:t>
      </w:r>
      <w:r w:rsidR="0080358E">
        <w:rPr>
          <w:rFonts w:asciiTheme="minorHAnsi" w:hAnsiTheme="minorHAnsi" w:cstheme="minorHAnsi"/>
          <w:sz w:val="24"/>
          <w:szCs w:val="24"/>
        </w:rPr>
        <w:t>de Ordenamiento Territorial</w:t>
      </w:r>
      <w:r w:rsidR="00A06EBE">
        <w:rPr>
          <w:rFonts w:asciiTheme="minorHAnsi" w:hAnsiTheme="minorHAnsi" w:cstheme="minorHAnsi"/>
          <w:sz w:val="24"/>
          <w:szCs w:val="24"/>
        </w:rPr>
        <w:t>“</w:t>
      </w:r>
      <w:r>
        <w:rPr>
          <w:rFonts w:asciiTheme="minorHAnsi" w:hAnsiTheme="minorHAnsi" w:cstheme="minorHAnsi"/>
          <w:sz w:val="24"/>
          <w:szCs w:val="24"/>
        </w:rPr>
        <w:t xml:space="preserve"> (sic)</w:t>
      </w:r>
    </w:p>
    <w:p w14:paraId="7D389E39" w14:textId="77777777" w:rsidR="0071317F" w:rsidRDefault="0071317F" w:rsidP="0071317F">
      <w:pPr>
        <w:pStyle w:val="Sinespaciado"/>
        <w:jc w:val="both"/>
        <w:rPr>
          <w:rFonts w:asciiTheme="minorHAnsi" w:hAnsiTheme="minorHAnsi" w:cstheme="minorHAnsi"/>
          <w:sz w:val="24"/>
          <w:szCs w:val="24"/>
        </w:rPr>
      </w:pPr>
    </w:p>
    <w:p w14:paraId="001AF45C" w14:textId="354CE82D" w:rsidR="0071317F" w:rsidRDefault="0080358E" w:rsidP="0071317F">
      <w:pPr>
        <w:pStyle w:val="Sinespaciad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71317F">
        <w:rPr>
          <w:rFonts w:asciiTheme="minorHAnsi" w:hAnsiTheme="minorHAnsi" w:cstheme="minorHAnsi"/>
          <w:sz w:val="24"/>
          <w:szCs w:val="24"/>
        </w:rPr>
        <w:t>,</w:t>
      </w:r>
      <w:r w:rsidR="0071317F">
        <w:t xml:space="preserve"> </w:t>
      </w:r>
      <w:r w:rsidR="0071317F">
        <w:rPr>
          <w:rFonts w:asciiTheme="minorHAnsi" w:hAnsiTheme="minorHAnsi" w:cstheme="minorHAnsi"/>
          <w:sz w:val="24"/>
          <w:szCs w:val="24"/>
        </w:rPr>
        <w:t>Titular</w:t>
      </w:r>
      <w:r w:rsidR="00E94501">
        <w:rPr>
          <w:rFonts w:asciiTheme="minorHAnsi" w:hAnsiTheme="minorHAnsi" w:cstheme="minorHAnsi"/>
          <w:sz w:val="24"/>
          <w:szCs w:val="24"/>
        </w:rPr>
        <w:t xml:space="preserve"> del Órgano Interno de Control y vocal </w:t>
      </w:r>
      <w:r w:rsidR="0071317F">
        <w:rPr>
          <w:rFonts w:asciiTheme="minorHAnsi" w:hAnsiTheme="minorHAnsi" w:cstheme="minorHAnsi"/>
          <w:sz w:val="24"/>
          <w:szCs w:val="24"/>
        </w:rPr>
        <w:t xml:space="preserve">del Comité: </w:t>
      </w:r>
      <w:r w:rsidR="0071317F">
        <w:rPr>
          <w:rFonts w:asciiTheme="minorHAnsi" w:hAnsiTheme="minorHAnsi" w:cstheme="minorHAnsi"/>
          <w:i/>
          <w:sz w:val="24"/>
          <w:szCs w:val="24"/>
        </w:rPr>
        <w:t>“a favor”</w:t>
      </w:r>
    </w:p>
    <w:p w14:paraId="50146445" w14:textId="77777777" w:rsidR="00E61EAB" w:rsidRDefault="00E61EAB" w:rsidP="0071317F">
      <w:pPr>
        <w:pStyle w:val="Sinespaciado"/>
        <w:jc w:val="both"/>
        <w:rPr>
          <w:rFonts w:asciiTheme="minorHAnsi" w:hAnsiTheme="minorHAnsi" w:cstheme="minorHAnsi"/>
          <w:sz w:val="24"/>
          <w:szCs w:val="24"/>
        </w:rPr>
      </w:pPr>
    </w:p>
    <w:p w14:paraId="251D2672" w14:textId="4D6225F2" w:rsidR="0071317F" w:rsidRDefault="0071317F" w:rsidP="0071317F">
      <w:pPr>
        <w:pStyle w:val="Sinespaciado"/>
        <w:jc w:val="both"/>
        <w:rPr>
          <w:rFonts w:asciiTheme="minorHAnsi" w:hAnsiTheme="minorHAnsi" w:cstheme="minorHAnsi"/>
          <w:sz w:val="24"/>
          <w:szCs w:val="24"/>
        </w:rPr>
      </w:pPr>
      <w:r>
        <w:rPr>
          <w:rFonts w:asciiTheme="minorHAnsi" w:hAnsiTheme="minorHAnsi" w:cstheme="minorHAnsi"/>
          <w:sz w:val="24"/>
          <w:szCs w:val="24"/>
        </w:rPr>
        <w:t>M</w:t>
      </w:r>
      <w:r w:rsidR="00D97BE0">
        <w:rPr>
          <w:rFonts w:asciiTheme="minorHAnsi" w:hAnsiTheme="minorHAnsi" w:cstheme="minorHAnsi"/>
          <w:sz w:val="24"/>
          <w:szCs w:val="24"/>
        </w:rPr>
        <w:t xml:space="preserve">aestro </w:t>
      </w:r>
      <w:r w:rsidR="0080358E">
        <w:rPr>
          <w:rFonts w:asciiTheme="minorHAnsi" w:hAnsiTheme="minorHAnsi" w:cstheme="minorHAnsi"/>
          <w:sz w:val="24"/>
          <w:szCs w:val="24"/>
        </w:rPr>
        <w:t>Alfredo Chávez Zúñiga</w:t>
      </w:r>
      <w:r>
        <w:rPr>
          <w:rFonts w:asciiTheme="minorHAnsi" w:hAnsiTheme="minorHAnsi" w:cstheme="minorHAnsi"/>
          <w:sz w:val="24"/>
          <w:szCs w:val="24"/>
        </w:rPr>
        <w:t xml:space="preserve">, Director de Transparencia y </w:t>
      </w:r>
      <w:r w:rsidR="0080358E">
        <w:rPr>
          <w:rFonts w:asciiTheme="minorHAnsi" w:hAnsiTheme="minorHAnsi" w:cstheme="minorHAnsi"/>
          <w:sz w:val="24"/>
          <w:szCs w:val="24"/>
        </w:rPr>
        <w:t>Rendición de Cuentas</w:t>
      </w:r>
      <w:r w:rsidR="00E94501">
        <w:rPr>
          <w:rFonts w:asciiTheme="minorHAnsi" w:hAnsiTheme="minorHAnsi" w:cstheme="minorHAnsi"/>
          <w:sz w:val="24"/>
          <w:szCs w:val="24"/>
        </w:rPr>
        <w:t xml:space="preserve">; y </w:t>
      </w:r>
      <w:r>
        <w:rPr>
          <w:rFonts w:asciiTheme="minorHAnsi" w:hAnsiTheme="minorHAnsi" w:cstheme="minorHAnsi"/>
          <w:sz w:val="24"/>
          <w:szCs w:val="24"/>
        </w:rPr>
        <w:t xml:space="preserve">Secretario del Comité: </w:t>
      </w:r>
      <w:r>
        <w:rPr>
          <w:rFonts w:asciiTheme="minorHAnsi" w:hAnsiTheme="minorHAnsi" w:cstheme="minorHAnsi"/>
          <w:i/>
          <w:sz w:val="24"/>
          <w:szCs w:val="24"/>
        </w:rPr>
        <w:t>“a favor”</w:t>
      </w:r>
    </w:p>
    <w:p w14:paraId="0CBC07EA" w14:textId="77777777" w:rsidR="0080358E" w:rsidRDefault="0080358E" w:rsidP="0071317F">
      <w:pPr>
        <w:pStyle w:val="Sinespaciado"/>
        <w:jc w:val="both"/>
        <w:rPr>
          <w:rFonts w:asciiTheme="minorHAnsi" w:hAnsiTheme="minorHAnsi" w:cstheme="minorHAnsi"/>
          <w:sz w:val="24"/>
          <w:szCs w:val="24"/>
        </w:rPr>
      </w:pPr>
    </w:p>
    <w:p w14:paraId="6A589FA8" w14:textId="77777777" w:rsidR="0071317F" w:rsidRDefault="0071317F" w:rsidP="0071317F">
      <w:pPr>
        <w:pStyle w:val="Sinespaciado"/>
        <w:jc w:val="both"/>
        <w:rPr>
          <w:rFonts w:asciiTheme="minorHAnsi" w:hAnsiTheme="minorHAnsi" w:cstheme="minorHAnsi"/>
          <w:b/>
          <w:sz w:val="24"/>
          <w:szCs w:val="24"/>
        </w:rPr>
      </w:pPr>
      <w:r>
        <w:rPr>
          <w:rFonts w:asciiTheme="minorHAnsi" w:hAnsiTheme="minorHAnsi" w:cstheme="minorHAnsi"/>
          <w:sz w:val="24"/>
          <w:szCs w:val="24"/>
        </w:rPr>
        <w:t>Mi voto es a favor, por lo cual se resuelve conforme a lo siguiente:</w:t>
      </w:r>
    </w:p>
    <w:p w14:paraId="147E7896" w14:textId="77777777" w:rsidR="000C5819" w:rsidRPr="0098137A" w:rsidRDefault="000C5819" w:rsidP="000C5819">
      <w:pPr>
        <w:pStyle w:val="Textoindependienteprimerasangra"/>
        <w:spacing w:after="0" w:line="240" w:lineRule="auto"/>
        <w:ind w:firstLine="0"/>
        <w:jc w:val="both"/>
        <w:rPr>
          <w:rFonts w:cs="Arial"/>
          <w:color w:val="auto"/>
          <w:sz w:val="24"/>
          <w:szCs w:val="24"/>
        </w:rPr>
      </w:pPr>
    </w:p>
    <w:p w14:paraId="52E4C12C" w14:textId="3DB656EC" w:rsidR="000C5819" w:rsidRPr="00F4098B" w:rsidRDefault="0080358E" w:rsidP="000C5819">
      <w:pPr>
        <w:widowControl w:val="0"/>
        <w:spacing w:after="0" w:line="240" w:lineRule="auto"/>
        <w:jc w:val="both"/>
        <w:rPr>
          <w:rFonts w:cstheme="minorHAnsi"/>
          <w:b/>
          <w:i/>
          <w:sz w:val="24"/>
          <w:szCs w:val="24"/>
        </w:rPr>
      </w:pPr>
      <w:r>
        <w:rPr>
          <w:rFonts w:cstheme="minorHAnsi"/>
          <w:b/>
          <w:i/>
          <w:sz w:val="24"/>
          <w:szCs w:val="24"/>
          <w:u w:val="single"/>
        </w:rPr>
        <w:t>ACUERDO CUARTO</w:t>
      </w:r>
      <w:r w:rsidR="000C5819" w:rsidRPr="00F4098B">
        <w:rPr>
          <w:rFonts w:cstheme="minorHAnsi"/>
          <w:b/>
          <w:i/>
          <w:sz w:val="24"/>
          <w:szCs w:val="24"/>
        </w:rPr>
        <w:t xml:space="preserve">.- </w:t>
      </w:r>
      <w:r w:rsidR="000C5819" w:rsidRPr="00F4098B">
        <w:rPr>
          <w:rFonts w:cstheme="minorHAnsi"/>
          <w:i/>
          <w:sz w:val="24"/>
          <w:szCs w:val="24"/>
        </w:rPr>
        <w:t>Habiendo realizado un análisis minucioso de la propuesta del Secretario Técnico</w:t>
      </w:r>
      <w:r w:rsidR="000C5819">
        <w:rPr>
          <w:rFonts w:cstheme="minorHAnsi"/>
          <w:i/>
          <w:sz w:val="24"/>
          <w:szCs w:val="24"/>
        </w:rPr>
        <w:t>, el Comité</w:t>
      </w:r>
      <w:r w:rsidR="000C5819" w:rsidRPr="00F4098B">
        <w:rPr>
          <w:rFonts w:cstheme="minorHAnsi"/>
          <w:b/>
          <w:i/>
          <w:sz w:val="24"/>
          <w:szCs w:val="24"/>
        </w:rPr>
        <w:t xml:space="preserve"> </w:t>
      </w:r>
      <w:r w:rsidR="000C5819" w:rsidRPr="000D3D38">
        <w:rPr>
          <w:i/>
          <w:sz w:val="24"/>
        </w:rPr>
        <w:t xml:space="preserve">según sus atribuciones derivadas del artículo 30.1.III de la Ley de la materia de conformidad con lo establecido por los artículos </w:t>
      </w:r>
      <w:r w:rsidR="000C5819">
        <w:rPr>
          <w:i/>
          <w:sz w:val="24"/>
        </w:rPr>
        <w:t xml:space="preserve">17.1.I. g) y fracción IV, V y X,  y 18.1 </w:t>
      </w:r>
      <w:r w:rsidR="000C5819" w:rsidRPr="000D3D38">
        <w:rPr>
          <w:i/>
          <w:sz w:val="24"/>
        </w:rPr>
        <w:t>de la Ley</w:t>
      </w:r>
      <w:r w:rsidR="000C5819" w:rsidRPr="004B3532">
        <w:t xml:space="preserve"> </w:t>
      </w:r>
      <w:r w:rsidR="000C5819" w:rsidRPr="004B3532">
        <w:rPr>
          <w:i/>
          <w:sz w:val="24"/>
        </w:rPr>
        <w:t>de Transparencia y Acceso a la Información Pública del Estado de Jalisco y sus Municipios</w:t>
      </w:r>
      <w:r w:rsidR="000C5819" w:rsidRPr="000D3D38">
        <w:rPr>
          <w:i/>
          <w:sz w:val="24"/>
        </w:rPr>
        <w:t xml:space="preserve">. </w:t>
      </w:r>
      <w:r w:rsidR="000C5819">
        <w:rPr>
          <w:i/>
          <w:sz w:val="24"/>
        </w:rPr>
        <w:t>S</w:t>
      </w:r>
      <w:r w:rsidR="000C5819" w:rsidRPr="00F4098B">
        <w:rPr>
          <w:rFonts w:cstheme="minorHAnsi"/>
          <w:i/>
          <w:sz w:val="24"/>
          <w:szCs w:val="24"/>
          <w:u w:val="single"/>
        </w:rPr>
        <w:t>e acordó de forma unánime</w:t>
      </w:r>
      <w:r w:rsidR="000C5819" w:rsidRPr="00F4098B">
        <w:rPr>
          <w:rFonts w:cstheme="minorHAnsi"/>
          <w:i/>
          <w:sz w:val="24"/>
          <w:szCs w:val="24"/>
        </w:rPr>
        <w:t xml:space="preserve"> aprobar la propuesta</w:t>
      </w:r>
      <w:r w:rsidR="000C5819">
        <w:rPr>
          <w:rFonts w:cstheme="minorHAnsi"/>
          <w:i/>
          <w:sz w:val="24"/>
          <w:szCs w:val="24"/>
        </w:rPr>
        <w:t>,</w:t>
      </w:r>
      <w:r w:rsidR="000C5819" w:rsidRPr="00F4098B">
        <w:rPr>
          <w:rFonts w:cstheme="minorHAnsi"/>
          <w:i/>
          <w:sz w:val="24"/>
          <w:szCs w:val="24"/>
        </w:rPr>
        <w:t xml:space="preserve"> la justificación que hace referencia el artículo 18.1.IV de la Ley.</w:t>
      </w:r>
    </w:p>
    <w:p w14:paraId="2CD3950B" w14:textId="77777777" w:rsidR="000C5819" w:rsidRDefault="000C5819" w:rsidP="000C5819">
      <w:pPr>
        <w:widowControl w:val="0"/>
        <w:spacing w:after="0" w:line="240" w:lineRule="auto"/>
        <w:jc w:val="both"/>
        <w:rPr>
          <w:b/>
          <w:sz w:val="24"/>
        </w:rPr>
      </w:pPr>
    </w:p>
    <w:p w14:paraId="060A59FB" w14:textId="77777777" w:rsidR="00424138" w:rsidRDefault="00424138" w:rsidP="00424138">
      <w:pPr>
        <w:pStyle w:val="Sinespaciado"/>
        <w:jc w:val="both"/>
        <w:rPr>
          <w:rFonts w:cstheme="minorHAnsi"/>
          <w:sz w:val="24"/>
          <w:szCs w:val="24"/>
        </w:rPr>
      </w:pPr>
      <w:r>
        <w:rPr>
          <w:rFonts w:cstheme="minorHAnsi"/>
          <w:sz w:val="24"/>
          <w:szCs w:val="24"/>
        </w:rPr>
        <w:t>Continúe con la propuesta de la prueba de daño, Secretario.</w:t>
      </w:r>
    </w:p>
    <w:p w14:paraId="562A9C98" w14:textId="77777777" w:rsidR="00424138" w:rsidRDefault="00424138" w:rsidP="00424138">
      <w:pPr>
        <w:pStyle w:val="Sinespaciado"/>
        <w:jc w:val="both"/>
        <w:rPr>
          <w:rFonts w:cstheme="minorHAnsi"/>
          <w:sz w:val="24"/>
          <w:szCs w:val="24"/>
        </w:rPr>
      </w:pPr>
    </w:p>
    <w:p w14:paraId="4C94B30F" w14:textId="34FF435E" w:rsidR="00424138" w:rsidRDefault="0080358E" w:rsidP="00424138">
      <w:pPr>
        <w:pStyle w:val="Sinespaciado"/>
        <w:jc w:val="both"/>
        <w:rPr>
          <w:rFonts w:asciiTheme="minorHAnsi" w:hAnsiTheme="minorHAnsi" w:cstheme="minorHAnsi"/>
          <w:sz w:val="24"/>
          <w:szCs w:val="24"/>
        </w:rPr>
      </w:pPr>
      <w:r>
        <w:rPr>
          <w:rFonts w:asciiTheme="minorHAnsi" w:hAnsiTheme="minorHAnsi"/>
          <w:i/>
          <w:sz w:val="24"/>
          <w:szCs w:val="24"/>
        </w:rPr>
        <w:t>EL</w:t>
      </w:r>
      <w:r w:rsidR="00424138">
        <w:rPr>
          <w:rFonts w:asciiTheme="minorHAnsi" w:hAnsiTheme="minorHAnsi"/>
          <w:i/>
          <w:sz w:val="24"/>
          <w:szCs w:val="24"/>
        </w:rPr>
        <w:t xml:space="preserve"> Secretario del Comité toma el uso de la voz</w:t>
      </w:r>
      <w:r w:rsidR="00424138">
        <w:rPr>
          <w:i/>
          <w:sz w:val="24"/>
          <w:szCs w:val="24"/>
        </w:rPr>
        <w:t>:</w:t>
      </w:r>
    </w:p>
    <w:p w14:paraId="3A16B49D" w14:textId="77777777" w:rsidR="00424138" w:rsidRDefault="00424138" w:rsidP="000C5819">
      <w:pPr>
        <w:widowControl w:val="0"/>
        <w:spacing w:after="0" w:line="240" w:lineRule="auto"/>
        <w:jc w:val="both"/>
        <w:rPr>
          <w:rFonts w:cstheme="minorHAnsi"/>
          <w:b/>
          <w:i/>
          <w:sz w:val="24"/>
          <w:szCs w:val="24"/>
          <w:u w:val="single"/>
        </w:rPr>
      </w:pPr>
    </w:p>
    <w:p w14:paraId="141BBAD6" w14:textId="77777777" w:rsidR="00424138" w:rsidRDefault="00424138" w:rsidP="000C5819">
      <w:pPr>
        <w:widowControl w:val="0"/>
        <w:spacing w:after="0" w:line="240" w:lineRule="auto"/>
        <w:jc w:val="both"/>
        <w:rPr>
          <w:rFonts w:cstheme="minorHAnsi"/>
          <w:b/>
          <w:i/>
          <w:sz w:val="24"/>
          <w:szCs w:val="24"/>
          <w:u w:val="single"/>
        </w:rPr>
      </w:pPr>
    </w:p>
    <w:p w14:paraId="2B8ADE8D" w14:textId="7A805ED6" w:rsidR="000C5819" w:rsidRPr="00183D10" w:rsidRDefault="00720954" w:rsidP="000C5819">
      <w:pPr>
        <w:widowControl w:val="0"/>
        <w:spacing w:after="0" w:line="240" w:lineRule="auto"/>
        <w:jc w:val="both"/>
        <w:rPr>
          <w:rFonts w:cstheme="minorHAnsi"/>
          <w:sz w:val="24"/>
          <w:szCs w:val="24"/>
        </w:rPr>
      </w:pPr>
      <w:r>
        <w:rPr>
          <w:rFonts w:cstheme="minorHAnsi"/>
          <w:b/>
          <w:i/>
          <w:sz w:val="24"/>
          <w:szCs w:val="24"/>
          <w:u w:val="single"/>
        </w:rPr>
        <w:t>ACUERDO QUINTO</w:t>
      </w:r>
      <w:r w:rsidR="000C5819">
        <w:rPr>
          <w:rFonts w:cstheme="minorHAnsi"/>
          <w:b/>
          <w:i/>
          <w:sz w:val="24"/>
          <w:szCs w:val="24"/>
          <w:u w:val="single"/>
        </w:rPr>
        <w:t>.</w:t>
      </w:r>
      <w:r w:rsidR="000C5819" w:rsidRPr="00F4098B">
        <w:rPr>
          <w:rFonts w:cstheme="minorHAnsi"/>
          <w:b/>
          <w:i/>
          <w:sz w:val="24"/>
          <w:szCs w:val="24"/>
        </w:rPr>
        <w:t xml:space="preserve">- </w:t>
      </w:r>
      <w:r w:rsidR="000C5819" w:rsidRPr="00183D10">
        <w:rPr>
          <w:rFonts w:cstheme="minorHAnsi"/>
          <w:b/>
          <w:sz w:val="24"/>
          <w:szCs w:val="24"/>
        </w:rPr>
        <w:t>ELABORACIÓN DE LA PRUEBA DE DAÑO</w:t>
      </w:r>
      <w:r w:rsidR="000C5819" w:rsidRPr="00183D10">
        <w:rPr>
          <w:rFonts w:cstheme="minorHAnsi"/>
          <w:sz w:val="24"/>
          <w:szCs w:val="24"/>
        </w:rPr>
        <w:t>: Tras el análisis correspondiente, se acordó de forma unánime la prueba de daño elaborada por el Comité, de tal manera que quede redactada de la siguiente forma:</w:t>
      </w:r>
    </w:p>
    <w:p w14:paraId="0988A197" w14:textId="77777777" w:rsidR="000C5819" w:rsidRPr="00F4098B" w:rsidRDefault="000C5819" w:rsidP="000C5819">
      <w:pPr>
        <w:widowControl w:val="0"/>
        <w:spacing w:after="0" w:line="240" w:lineRule="auto"/>
        <w:jc w:val="both"/>
        <w:rPr>
          <w:rFonts w:cstheme="minorHAnsi"/>
          <w:i/>
          <w:sz w:val="24"/>
          <w:szCs w:val="24"/>
        </w:rPr>
      </w:pPr>
    </w:p>
    <w:p w14:paraId="59ABD394" w14:textId="77777777" w:rsidR="000C5819" w:rsidRDefault="000C5819" w:rsidP="000C5819">
      <w:pPr>
        <w:widowControl w:val="0"/>
        <w:numPr>
          <w:ilvl w:val="1"/>
          <w:numId w:val="2"/>
        </w:numPr>
        <w:spacing w:after="0" w:line="240" w:lineRule="auto"/>
        <w:ind w:left="993" w:right="-1"/>
        <w:jc w:val="both"/>
        <w:rPr>
          <w:rFonts w:cstheme="minorHAnsi"/>
          <w:b/>
          <w:i/>
          <w:sz w:val="24"/>
          <w:szCs w:val="24"/>
        </w:rPr>
      </w:pPr>
      <w:r w:rsidRPr="00F4098B">
        <w:rPr>
          <w:rFonts w:cstheme="minorHAnsi"/>
          <w:b/>
          <w:i/>
          <w:sz w:val="24"/>
          <w:szCs w:val="24"/>
        </w:rPr>
        <w:t xml:space="preserve">Prueba de Daño: </w:t>
      </w:r>
    </w:p>
    <w:p w14:paraId="2FE0B7AC" w14:textId="77777777" w:rsidR="000C5819" w:rsidRPr="00F4098B" w:rsidRDefault="000C5819" w:rsidP="000C5819">
      <w:pPr>
        <w:widowControl w:val="0"/>
        <w:spacing w:after="0" w:line="240" w:lineRule="auto"/>
        <w:ind w:left="993" w:right="-1"/>
        <w:jc w:val="both"/>
        <w:rPr>
          <w:rFonts w:cstheme="minorHAnsi"/>
          <w:b/>
          <w:i/>
          <w:sz w:val="24"/>
          <w:szCs w:val="24"/>
        </w:rPr>
      </w:pPr>
    </w:p>
    <w:p w14:paraId="5AF31255" w14:textId="77777777" w:rsidR="000C5819" w:rsidRPr="00F4098B"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Hipótesis de reserva que establece la Ley: </w:t>
      </w:r>
    </w:p>
    <w:p w14:paraId="3A132058" w14:textId="77777777" w:rsidR="000C5819" w:rsidRDefault="000C5819" w:rsidP="000C5819">
      <w:pPr>
        <w:widowControl w:val="0"/>
        <w:spacing w:after="0" w:line="240" w:lineRule="auto"/>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14:paraId="0ACCA52A" w14:textId="77777777" w:rsidR="000C5819" w:rsidRPr="00F4098B" w:rsidRDefault="000C5819" w:rsidP="000C5819">
      <w:pPr>
        <w:widowControl w:val="0"/>
        <w:spacing w:after="0" w:line="240" w:lineRule="auto"/>
        <w:ind w:left="1416" w:right="-1"/>
        <w:jc w:val="both"/>
        <w:rPr>
          <w:rFonts w:cstheme="minorHAnsi"/>
          <w:i/>
          <w:sz w:val="24"/>
          <w:szCs w:val="24"/>
        </w:rPr>
      </w:pPr>
    </w:p>
    <w:p w14:paraId="67E903E3" w14:textId="77777777" w:rsidR="000C5819" w:rsidRPr="0098137A" w:rsidRDefault="000C5819" w:rsidP="000C5819">
      <w:pPr>
        <w:spacing w:after="0" w:line="240" w:lineRule="auto"/>
        <w:ind w:left="1416"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71470E2D" w14:textId="77777777" w:rsidR="000C5819" w:rsidRPr="006801AE" w:rsidRDefault="000C5819" w:rsidP="000C5819">
      <w:pPr>
        <w:pStyle w:val="NormalWeb"/>
        <w:spacing w:before="0" w:beforeAutospacing="0" w:after="0" w:afterAutospacing="0"/>
        <w:ind w:left="849"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4DF7D812" w14:textId="77777777" w:rsidR="000C5819" w:rsidRPr="006801AE" w:rsidRDefault="000C5819" w:rsidP="000C5819">
      <w:pPr>
        <w:pStyle w:val="NormalWeb"/>
        <w:spacing w:before="0" w:beforeAutospacing="0" w:after="0" w:afterAutospacing="0"/>
        <w:ind w:left="849"/>
        <w:jc w:val="both"/>
        <w:rPr>
          <w:rFonts w:ascii="Arial" w:hAnsi="Arial" w:cs="Arial"/>
          <w:sz w:val="20"/>
          <w:szCs w:val="20"/>
          <w:lang w:val="es-ES_tradnl"/>
        </w:rPr>
      </w:pPr>
    </w:p>
    <w:p w14:paraId="382910F8"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1A7CB930"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3DD917AA"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4C6DBB8F"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28C13EE2"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18962717"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53665FAB" w14:textId="77777777" w:rsidR="000C5819"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1970F372" w14:textId="77777777" w:rsidR="000C5819" w:rsidRPr="006801AE" w:rsidRDefault="000C5819" w:rsidP="000C5819">
      <w:pPr>
        <w:pStyle w:val="NormalWeb"/>
        <w:spacing w:before="0" w:beforeAutospacing="0" w:after="0" w:afterAutospacing="0"/>
        <w:ind w:left="1416"/>
        <w:jc w:val="both"/>
        <w:rPr>
          <w:rFonts w:ascii="Arial" w:hAnsi="Arial" w:cs="Arial"/>
          <w:sz w:val="20"/>
          <w:szCs w:val="20"/>
          <w:lang w:val="es-ES_tradnl"/>
        </w:rPr>
      </w:pPr>
    </w:p>
    <w:p w14:paraId="1D382B77" w14:textId="77777777" w:rsidR="000C5819" w:rsidRPr="00776353" w:rsidRDefault="000C5819" w:rsidP="000C5819">
      <w:pPr>
        <w:pStyle w:val="NormalWeb"/>
        <w:spacing w:before="0" w:beforeAutospacing="0" w:after="0" w:afterAutospacing="0"/>
        <w:ind w:left="849"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0EE83FE9" w14:textId="77777777" w:rsidR="000C5819" w:rsidRPr="00184CF0" w:rsidRDefault="000C5819" w:rsidP="000C5819">
      <w:pPr>
        <w:widowControl w:val="0"/>
        <w:spacing w:after="0" w:line="240" w:lineRule="auto"/>
        <w:ind w:left="1416" w:right="-1"/>
        <w:jc w:val="both"/>
        <w:rPr>
          <w:rFonts w:cstheme="minorHAnsi"/>
          <w:i/>
          <w:sz w:val="24"/>
          <w:szCs w:val="24"/>
          <w:lang w:val="es-ES_tradnl"/>
        </w:rPr>
      </w:pPr>
    </w:p>
    <w:p w14:paraId="7EE892A6" w14:textId="77777777" w:rsidR="000C5819" w:rsidRPr="00183D10" w:rsidRDefault="000C5819" w:rsidP="000C5819">
      <w:pPr>
        <w:widowControl w:val="0"/>
        <w:numPr>
          <w:ilvl w:val="2"/>
          <w:numId w:val="2"/>
        </w:numPr>
        <w:spacing w:after="0" w:line="240" w:lineRule="auto"/>
        <w:ind w:left="1418" w:right="-1"/>
        <w:jc w:val="both"/>
        <w:rPr>
          <w:rFonts w:cstheme="minorHAnsi"/>
          <w:sz w:val="24"/>
          <w:szCs w:val="24"/>
        </w:rPr>
      </w:pPr>
      <w:r w:rsidRPr="00F4098B">
        <w:rPr>
          <w:rFonts w:cstheme="minorHAnsi"/>
          <w:b/>
          <w:i/>
          <w:sz w:val="24"/>
          <w:szCs w:val="24"/>
        </w:rPr>
        <w:t>Perjuicios al interés público protegido por la ley que causa la revelación de la información:</w:t>
      </w:r>
    </w:p>
    <w:p w14:paraId="3B4EF5AC" w14:textId="77777777" w:rsidR="000C5819" w:rsidRDefault="000C5819" w:rsidP="000C5819">
      <w:pPr>
        <w:widowControl w:val="0"/>
        <w:spacing w:after="0" w:line="240" w:lineRule="auto"/>
        <w:ind w:left="1418" w:right="-1"/>
        <w:jc w:val="both"/>
        <w:rPr>
          <w:rFonts w:cstheme="minorHAnsi"/>
          <w:b/>
          <w:i/>
          <w:sz w:val="24"/>
          <w:szCs w:val="24"/>
        </w:rPr>
      </w:pPr>
    </w:p>
    <w:p w14:paraId="5F339BA1" w14:textId="20653B57" w:rsidR="000C5819" w:rsidRPr="00183D10" w:rsidRDefault="000C5819" w:rsidP="000C5819">
      <w:pPr>
        <w:widowControl w:val="0"/>
        <w:spacing w:after="0" w:line="240" w:lineRule="auto"/>
        <w:ind w:left="1418" w:right="-1"/>
        <w:jc w:val="both"/>
        <w:rPr>
          <w:rFonts w:cstheme="minorHAnsi"/>
          <w:sz w:val="24"/>
          <w:szCs w:val="24"/>
        </w:rPr>
      </w:pPr>
      <w:r w:rsidRPr="00F4098B">
        <w:rPr>
          <w:rFonts w:cstheme="minorHAnsi"/>
          <w:b/>
          <w:i/>
          <w:sz w:val="24"/>
          <w:szCs w:val="24"/>
        </w:rPr>
        <w:t xml:space="preserve"> </w:t>
      </w:r>
      <w:r w:rsidRPr="00183D10">
        <w:rPr>
          <w:rFonts w:cstheme="minorHAnsi"/>
          <w:sz w:val="24"/>
          <w:szCs w:val="24"/>
        </w:rPr>
        <w:t xml:space="preserve">La información </w:t>
      </w:r>
      <w:r>
        <w:rPr>
          <w:rFonts w:cstheme="minorHAnsi"/>
          <w:sz w:val="24"/>
          <w:szCs w:val="24"/>
        </w:rPr>
        <w:t xml:space="preserve">requerida </w:t>
      </w:r>
      <w:r w:rsidRPr="00183D10">
        <w:rPr>
          <w:rFonts w:cstheme="minorHAnsi"/>
          <w:sz w:val="24"/>
          <w:szCs w:val="24"/>
        </w:rPr>
        <w:t>e</w:t>
      </w:r>
      <w:r>
        <w:rPr>
          <w:rFonts w:cstheme="minorHAnsi"/>
          <w:sz w:val="24"/>
          <w:szCs w:val="24"/>
        </w:rPr>
        <w:t>n</w:t>
      </w:r>
      <w:r w:rsidRPr="00183D10">
        <w:rPr>
          <w:rFonts w:cstheme="minorHAnsi"/>
          <w:sz w:val="24"/>
          <w:szCs w:val="24"/>
        </w:rPr>
        <w:t xml:space="preserve"> la solicitud, forma parte de </w:t>
      </w:r>
      <w:r w:rsidR="00373B57">
        <w:rPr>
          <w:rFonts w:cstheme="minorHAnsi"/>
          <w:sz w:val="24"/>
          <w:szCs w:val="24"/>
        </w:rPr>
        <w:t>un</w:t>
      </w:r>
      <w:r w:rsidR="00F576F5">
        <w:rPr>
          <w:rFonts w:cstheme="minorHAnsi"/>
          <w:sz w:val="24"/>
          <w:szCs w:val="24"/>
        </w:rPr>
        <w:t xml:space="preserve"> </w:t>
      </w:r>
      <w:r w:rsidR="0080358E">
        <w:rPr>
          <w:rFonts w:cstheme="minorHAnsi"/>
          <w:sz w:val="24"/>
          <w:szCs w:val="24"/>
        </w:rPr>
        <w:t>procedimiento judicial</w:t>
      </w:r>
      <w:r w:rsidR="00E61EAB">
        <w:rPr>
          <w:rFonts w:cstheme="minorHAnsi"/>
          <w:sz w:val="24"/>
          <w:szCs w:val="24"/>
        </w:rPr>
        <w:t xml:space="preserve"> </w:t>
      </w:r>
      <w:r w:rsidRPr="00183D10">
        <w:rPr>
          <w:rFonts w:cstheme="minorHAnsi"/>
          <w:sz w:val="24"/>
          <w:szCs w:val="24"/>
        </w:rPr>
        <w:t xml:space="preserve">que aún </w:t>
      </w:r>
      <w:r>
        <w:rPr>
          <w:rFonts w:cstheme="minorHAnsi"/>
          <w:sz w:val="24"/>
          <w:szCs w:val="24"/>
        </w:rPr>
        <w:t>se encuentra vigente</w:t>
      </w:r>
      <w:r w:rsidRPr="00183D10">
        <w:rPr>
          <w:rFonts w:cstheme="minorHAnsi"/>
          <w:sz w:val="24"/>
          <w:szCs w:val="24"/>
        </w:rPr>
        <w:t xml:space="preserve">, por lo que </w:t>
      </w:r>
      <w:r>
        <w:rPr>
          <w:rFonts w:cstheme="minorHAnsi"/>
          <w:sz w:val="24"/>
          <w:szCs w:val="24"/>
        </w:rPr>
        <w:t xml:space="preserve">la </w:t>
      </w:r>
      <w:r w:rsidRPr="00183D10">
        <w:rPr>
          <w:rFonts w:cstheme="minorHAnsi"/>
          <w:sz w:val="24"/>
          <w:szCs w:val="24"/>
        </w:rPr>
        <w:t xml:space="preserve">divulgación </w:t>
      </w:r>
      <w:r>
        <w:rPr>
          <w:rFonts w:cstheme="minorHAnsi"/>
          <w:sz w:val="24"/>
          <w:szCs w:val="24"/>
        </w:rPr>
        <w:t>de dicha información</w:t>
      </w:r>
      <w:r w:rsidR="00373B57">
        <w:rPr>
          <w:rFonts w:cstheme="minorHAnsi"/>
          <w:sz w:val="24"/>
          <w:szCs w:val="24"/>
        </w:rPr>
        <w:t>,</w:t>
      </w:r>
      <w:r>
        <w:rPr>
          <w:rFonts w:cstheme="minorHAnsi"/>
          <w:sz w:val="24"/>
          <w:szCs w:val="24"/>
        </w:rPr>
        <w:t xml:space="preserve"> </w:t>
      </w:r>
      <w:r w:rsidRPr="00183D10">
        <w:rPr>
          <w:rFonts w:cstheme="minorHAnsi"/>
          <w:sz w:val="24"/>
          <w:szCs w:val="24"/>
        </w:rPr>
        <w:t xml:space="preserve">podría ser motivo de una afectación en su debido proceso, al </w:t>
      </w:r>
      <w:r w:rsidRPr="00183D10">
        <w:rPr>
          <w:rFonts w:cstheme="minorHAnsi"/>
          <w:sz w:val="24"/>
          <w:szCs w:val="24"/>
        </w:rPr>
        <w:lastRenderedPageBreak/>
        <w:t>revelar la in</w:t>
      </w:r>
      <w:r>
        <w:rPr>
          <w:rFonts w:cstheme="minorHAnsi"/>
          <w:sz w:val="24"/>
          <w:szCs w:val="24"/>
        </w:rPr>
        <w:t xml:space="preserve">formación contenida en la misma, pudiendo tener efectos negativos o ventajosos en la emisión de la sentencia </w:t>
      </w:r>
      <w:r w:rsidR="00C10230">
        <w:rPr>
          <w:rFonts w:cstheme="minorHAnsi"/>
          <w:sz w:val="24"/>
          <w:szCs w:val="24"/>
        </w:rPr>
        <w:t xml:space="preserve">o resolución </w:t>
      </w:r>
      <w:r>
        <w:rPr>
          <w:rFonts w:cstheme="minorHAnsi"/>
          <w:sz w:val="24"/>
          <w:szCs w:val="24"/>
        </w:rPr>
        <w:t>definitiva,</w:t>
      </w:r>
      <w:r w:rsidRPr="00E92A2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59E648A7" w14:textId="77777777" w:rsidR="000C5819" w:rsidRDefault="000C5819" w:rsidP="000C5819">
      <w:pPr>
        <w:widowControl w:val="0"/>
        <w:spacing w:after="0" w:line="240" w:lineRule="auto"/>
        <w:ind w:left="1418" w:right="-1"/>
        <w:jc w:val="both"/>
        <w:rPr>
          <w:rFonts w:cstheme="minorHAnsi"/>
          <w:i/>
          <w:sz w:val="24"/>
          <w:szCs w:val="24"/>
        </w:rPr>
      </w:pPr>
    </w:p>
    <w:p w14:paraId="727E0E59"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¿Por qué el daño de su divulgación es mayor al interés público de conocer dicha información?:</w:t>
      </w:r>
      <w:r w:rsidRPr="00F4098B">
        <w:rPr>
          <w:rFonts w:cstheme="minorHAnsi"/>
          <w:sz w:val="24"/>
          <w:szCs w:val="24"/>
        </w:rPr>
        <w:t xml:space="preserve"> </w:t>
      </w:r>
    </w:p>
    <w:p w14:paraId="68F96ACF" w14:textId="77777777" w:rsidR="000C5819" w:rsidRDefault="000C5819" w:rsidP="000C5819">
      <w:pPr>
        <w:widowControl w:val="0"/>
        <w:spacing w:after="0" w:line="240" w:lineRule="auto"/>
        <w:ind w:left="1418" w:right="-1"/>
        <w:jc w:val="both"/>
        <w:rPr>
          <w:rFonts w:cstheme="minorHAnsi"/>
          <w:b/>
          <w:i/>
          <w:sz w:val="24"/>
          <w:szCs w:val="24"/>
        </w:rPr>
      </w:pPr>
    </w:p>
    <w:p w14:paraId="4383786A" w14:textId="75239061" w:rsidR="000C5819" w:rsidRPr="009717AE" w:rsidRDefault="000C5819" w:rsidP="000C5819">
      <w:pPr>
        <w:widowControl w:val="0"/>
        <w:spacing w:after="0" w:line="240" w:lineRule="auto"/>
        <w:ind w:left="1418" w:right="-1"/>
        <w:jc w:val="both"/>
        <w:rPr>
          <w:rFonts w:cstheme="minorHAnsi"/>
          <w:b/>
          <w:i/>
          <w:sz w:val="24"/>
          <w:szCs w:val="24"/>
        </w:rPr>
      </w:pPr>
      <w:r w:rsidRPr="009717AE">
        <w:rPr>
          <w:sz w:val="24"/>
          <w:szCs w:val="24"/>
        </w:rPr>
        <w:t>La divulgación de</w:t>
      </w:r>
      <w:r w:rsidR="00373B57">
        <w:rPr>
          <w:sz w:val="24"/>
          <w:szCs w:val="24"/>
        </w:rPr>
        <w:t xml:space="preserve"> la información requerida en la</w:t>
      </w:r>
      <w:r w:rsidRPr="009717AE">
        <w:rPr>
          <w:sz w:val="24"/>
          <w:szCs w:val="24"/>
        </w:rPr>
        <w:t xml:space="preserve"> solicitud provoca un riesgo que supera el interés público general de conocer la información,  ya que se produce un perjuicio a la sociedad, pues divulgar esta información durante </w:t>
      </w:r>
      <w:r w:rsidR="00E61EAB">
        <w:rPr>
          <w:sz w:val="24"/>
          <w:szCs w:val="24"/>
        </w:rPr>
        <w:t>el procedimiento y sin resolución</w:t>
      </w:r>
      <w:r w:rsidRPr="009717AE">
        <w:rPr>
          <w:sz w:val="24"/>
          <w:szCs w:val="24"/>
        </w:rPr>
        <w:t xml:space="preserve"> definitiva que haya </w:t>
      </w:r>
      <w:r w:rsidR="00E61EAB">
        <w:rPr>
          <w:sz w:val="24"/>
          <w:szCs w:val="24"/>
        </w:rPr>
        <w:t>finalizado</w:t>
      </w:r>
      <w:r w:rsidRPr="009717AE">
        <w:rPr>
          <w:sz w:val="24"/>
          <w:szCs w:val="24"/>
        </w:rPr>
        <w:t xml:space="preserve"> significa que puede persuadir al juzgador a emitir un criterio a favor o en contra de las partes y terceros involucrados que difiere de la correc</w:t>
      </w:r>
      <w:r w:rsidR="0052148A">
        <w:rPr>
          <w:sz w:val="24"/>
          <w:szCs w:val="24"/>
        </w:rPr>
        <w:t xml:space="preserve">ta aplicación de la norma y la </w:t>
      </w:r>
      <w:r w:rsidRPr="009717AE">
        <w:rPr>
          <w:sz w:val="24"/>
          <w:szCs w:val="24"/>
        </w:rPr>
        <w:t xml:space="preserve">utilización adecuada de los criterios de impartición de justicia, además de que le proporciona a las persona ajenas a las actuaciones </w:t>
      </w:r>
      <w:r w:rsidR="00B131AE">
        <w:rPr>
          <w:sz w:val="24"/>
          <w:szCs w:val="24"/>
        </w:rPr>
        <w:t>procesales</w:t>
      </w:r>
      <w:r w:rsidR="00373B57">
        <w:rPr>
          <w:sz w:val="24"/>
          <w:szCs w:val="24"/>
        </w:rPr>
        <w:t>,</w:t>
      </w:r>
      <w:r w:rsidRPr="009717AE">
        <w:rPr>
          <w:sz w:val="24"/>
          <w:szCs w:val="24"/>
        </w:rPr>
        <w:t xml:space="preserve"> las herramientas necesarias para afectar el mismo. Es decir, la divulgación de esta información atenta al interés público en tanto a que se afecta el ejercicio de impartición de justicia y sus consecuencias afectan a la sociedad en general.</w:t>
      </w:r>
    </w:p>
    <w:p w14:paraId="25AF65F5" w14:textId="77777777" w:rsidR="000C5819" w:rsidRPr="00F4098B" w:rsidRDefault="000C5819" w:rsidP="000C5819">
      <w:pPr>
        <w:widowControl w:val="0"/>
        <w:spacing w:after="0" w:line="240" w:lineRule="auto"/>
        <w:ind w:left="1418" w:right="-1" w:firstLine="706"/>
        <w:jc w:val="both"/>
        <w:rPr>
          <w:rFonts w:cstheme="minorHAnsi"/>
          <w:i/>
          <w:sz w:val="24"/>
          <w:szCs w:val="24"/>
        </w:rPr>
      </w:pPr>
    </w:p>
    <w:p w14:paraId="54E72D9D"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Principio de proporcionalidad: </w:t>
      </w:r>
    </w:p>
    <w:p w14:paraId="43CDB00F" w14:textId="77777777" w:rsidR="000C5819" w:rsidRPr="00F4098B" w:rsidRDefault="000C5819" w:rsidP="000C5819">
      <w:pPr>
        <w:widowControl w:val="0"/>
        <w:spacing w:after="0" w:line="240" w:lineRule="auto"/>
        <w:ind w:left="1418" w:right="-1"/>
        <w:jc w:val="both"/>
        <w:rPr>
          <w:rFonts w:cstheme="minorHAnsi"/>
          <w:b/>
          <w:i/>
          <w:sz w:val="24"/>
          <w:szCs w:val="24"/>
        </w:rPr>
      </w:pPr>
    </w:p>
    <w:p w14:paraId="44E808FD" w14:textId="0157FB94" w:rsidR="000C5819" w:rsidRPr="00183D10" w:rsidRDefault="000C5819" w:rsidP="000C5819">
      <w:pPr>
        <w:spacing w:after="0" w:line="240" w:lineRule="auto"/>
        <w:ind w:left="1418" w:right="-1"/>
        <w:jc w:val="both"/>
        <w:rPr>
          <w:sz w:val="24"/>
          <w:szCs w:val="24"/>
        </w:rPr>
      </w:pPr>
      <w:r w:rsidRPr="00183D10">
        <w:rPr>
          <w:sz w:val="24"/>
          <w:szCs w:val="24"/>
        </w:rPr>
        <w:t>La información materia de la solicitud</w:t>
      </w:r>
      <w:r w:rsidR="00373B57">
        <w:rPr>
          <w:sz w:val="24"/>
          <w:szCs w:val="24"/>
        </w:rPr>
        <w:t>,</w:t>
      </w:r>
      <w:r w:rsidRPr="00183D10">
        <w:rPr>
          <w:sz w:val="24"/>
          <w:szCs w:val="24"/>
        </w:rPr>
        <w:t xml:space="preserve"> se considera que la reserva de la misma no es desmedida ante la importancia del respeto del debido proceso, que deb</w:t>
      </w:r>
      <w:r w:rsidR="0080358E">
        <w:rPr>
          <w:sz w:val="24"/>
          <w:szCs w:val="24"/>
        </w:rPr>
        <w:t>e de cumplir los procedimientos judiciales</w:t>
      </w:r>
      <w:r w:rsidRPr="00183D10">
        <w:rPr>
          <w:sz w:val="24"/>
          <w:szCs w:val="24"/>
        </w:rPr>
        <w:t>, ya que su divulgación contrapondría a la impartición de justicia, debido a que es de suma importancia respetarla, puesto que de ello depende completamente la emisión de una resolución apegada completamente a los elementos probatorios respectivos y a la no violación de ninguna etapa en el procedimiento, para concluir con la emisión de una resolución apegada a la normatividad y la justicia.</w:t>
      </w:r>
    </w:p>
    <w:p w14:paraId="14ADAE13" w14:textId="77777777" w:rsidR="000C5819" w:rsidRDefault="000C5819" w:rsidP="000C5819">
      <w:pPr>
        <w:spacing w:after="0" w:line="240" w:lineRule="auto"/>
        <w:ind w:left="1418" w:right="-1"/>
        <w:jc w:val="both"/>
        <w:rPr>
          <w:i/>
        </w:rPr>
      </w:pPr>
    </w:p>
    <w:p w14:paraId="65FBD269" w14:textId="77777777" w:rsidR="000C5819" w:rsidRDefault="000C5819" w:rsidP="000C5819">
      <w:pPr>
        <w:widowControl w:val="0"/>
        <w:numPr>
          <w:ilvl w:val="1"/>
          <w:numId w:val="2"/>
        </w:numPr>
        <w:spacing w:after="0" w:line="240" w:lineRule="auto"/>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14:paraId="2CF5FCB4" w14:textId="77777777" w:rsidR="00DB3B33" w:rsidRDefault="00DB3B33" w:rsidP="000C5819">
      <w:pPr>
        <w:widowControl w:val="0"/>
        <w:spacing w:after="0" w:line="240" w:lineRule="auto"/>
        <w:ind w:left="851" w:right="474"/>
        <w:jc w:val="both"/>
        <w:rPr>
          <w:rFonts w:cstheme="minorHAnsi"/>
          <w:b/>
          <w:i/>
          <w:sz w:val="24"/>
          <w:szCs w:val="24"/>
        </w:rPr>
      </w:pPr>
    </w:p>
    <w:p w14:paraId="613D4CA2" w14:textId="77777777" w:rsidR="000C5819" w:rsidRPr="00183D10"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I.- El nombre del Sujeto Obligado:</w:t>
      </w:r>
      <w:r w:rsidRPr="00F4098B">
        <w:rPr>
          <w:rFonts w:cstheme="minorHAnsi"/>
          <w:i/>
          <w:sz w:val="24"/>
          <w:szCs w:val="24"/>
        </w:rPr>
        <w:t xml:space="preserve"> </w:t>
      </w:r>
      <w:r w:rsidRPr="00183D10">
        <w:rPr>
          <w:rFonts w:cstheme="minorHAnsi"/>
          <w:sz w:val="24"/>
          <w:szCs w:val="24"/>
        </w:rPr>
        <w:t>Ayuntamiento de Tlajomulco de Zúñiga, Jalisco.</w:t>
      </w:r>
    </w:p>
    <w:p w14:paraId="07B1DAE4" w14:textId="77777777" w:rsidR="000C5819" w:rsidRPr="00F4098B" w:rsidRDefault="000C5819" w:rsidP="000C5819">
      <w:pPr>
        <w:widowControl w:val="0"/>
        <w:spacing w:after="0" w:line="240" w:lineRule="auto"/>
        <w:ind w:left="851" w:right="474"/>
        <w:jc w:val="both"/>
        <w:rPr>
          <w:rFonts w:cstheme="minorHAnsi"/>
          <w:i/>
          <w:sz w:val="24"/>
          <w:szCs w:val="24"/>
        </w:rPr>
      </w:pPr>
    </w:p>
    <w:p w14:paraId="4D270FDB" w14:textId="15631856"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 El área generadora de la información y/o de quien la tenga en su poder: </w:t>
      </w:r>
      <w:r w:rsidR="001B7CB1">
        <w:rPr>
          <w:rFonts w:cstheme="minorHAnsi"/>
          <w:b/>
          <w:i/>
          <w:sz w:val="24"/>
          <w:szCs w:val="24"/>
        </w:rPr>
        <w:br/>
      </w:r>
      <w:r w:rsidR="00A06EBE">
        <w:rPr>
          <w:rFonts w:cstheme="minorHAnsi"/>
          <w:i/>
          <w:sz w:val="24"/>
          <w:szCs w:val="24"/>
        </w:rPr>
        <w:t xml:space="preserve">Dirección </w:t>
      </w:r>
      <w:r w:rsidR="00E61EAB">
        <w:rPr>
          <w:rFonts w:cstheme="minorHAnsi"/>
          <w:i/>
          <w:sz w:val="24"/>
          <w:szCs w:val="24"/>
        </w:rPr>
        <w:t xml:space="preserve"> </w:t>
      </w:r>
      <w:r w:rsidR="0080358E">
        <w:rPr>
          <w:rFonts w:cstheme="minorHAnsi"/>
          <w:i/>
          <w:sz w:val="24"/>
          <w:szCs w:val="24"/>
        </w:rPr>
        <w:t xml:space="preserve">Ordenamiento Territorial </w:t>
      </w:r>
      <w:r w:rsidR="00373B57">
        <w:rPr>
          <w:rFonts w:cstheme="minorHAnsi"/>
          <w:i/>
          <w:sz w:val="24"/>
          <w:szCs w:val="24"/>
        </w:rPr>
        <w:t xml:space="preserve">de Tlajomulco de </w:t>
      </w:r>
      <w:r w:rsidR="00DC5E88">
        <w:rPr>
          <w:rFonts w:cstheme="minorHAnsi"/>
          <w:i/>
          <w:sz w:val="24"/>
          <w:szCs w:val="24"/>
        </w:rPr>
        <w:t>Zúñiga, Jalisco</w:t>
      </w:r>
      <w:r w:rsidR="00424138">
        <w:rPr>
          <w:rFonts w:cstheme="minorHAnsi"/>
          <w:i/>
          <w:sz w:val="24"/>
          <w:szCs w:val="24"/>
        </w:rPr>
        <w:t>.</w:t>
      </w:r>
    </w:p>
    <w:p w14:paraId="6E9812C8" w14:textId="77777777" w:rsidR="000C5819" w:rsidRPr="00F4098B" w:rsidRDefault="000C5819" w:rsidP="000C5819">
      <w:pPr>
        <w:widowControl w:val="0"/>
        <w:spacing w:after="0" w:line="240" w:lineRule="auto"/>
        <w:ind w:left="851" w:right="474"/>
        <w:jc w:val="both"/>
        <w:rPr>
          <w:rFonts w:cstheme="minorHAnsi"/>
          <w:i/>
          <w:sz w:val="24"/>
          <w:szCs w:val="24"/>
        </w:rPr>
      </w:pPr>
    </w:p>
    <w:p w14:paraId="5B1574C5" w14:textId="77777777"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III.- La fecha del acta y el número de acuerdo que se actualiza: </w:t>
      </w:r>
      <w:r w:rsidRPr="00183D10">
        <w:rPr>
          <w:rFonts w:cstheme="minorHAnsi"/>
          <w:sz w:val="24"/>
          <w:szCs w:val="24"/>
        </w:rPr>
        <w:t xml:space="preserve">No existe acta ni acuerdo previo. </w:t>
      </w:r>
    </w:p>
    <w:p w14:paraId="612D9BFB" w14:textId="77777777" w:rsidR="000C5819" w:rsidRPr="00F4098B" w:rsidRDefault="000C5819" w:rsidP="000C5819">
      <w:pPr>
        <w:widowControl w:val="0"/>
        <w:spacing w:after="0" w:line="240" w:lineRule="auto"/>
        <w:ind w:left="851" w:right="474"/>
        <w:jc w:val="both"/>
        <w:rPr>
          <w:rFonts w:cstheme="minorHAnsi"/>
          <w:i/>
          <w:sz w:val="24"/>
          <w:szCs w:val="24"/>
        </w:rPr>
      </w:pPr>
    </w:p>
    <w:p w14:paraId="2DC5D409" w14:textId="77777777" w:rsidR="000C5819" w:rsidRPr="00180684" w:rsidRDefault="000C5819" w:rsidP="000C5819">
      <w:pPr>
        <w:widowControl w:val="0"/>
        <w:spacing w:after="0" w:line="240" w:lineRule="auto"/>
        <w:ind w:left="851" w:right="474"/>
        <w:jc w:val="both"/>
        <w:rPr>
          <w:rFonts w:cstheme="minorHAnsi"/>
          <w:bCs/>
          <w:sz w:val="24"/>
          <w:szCs w:val="24"/>
        </w:rPr>
      </w:pPr>
      <w:r w:rsidRPr="00F4098B">
        <w:rPr>
          <w:rFonts w:cstheme="minorHAnsi"/>
          <w:b/>
          <w:i/>
          <w:sz w:val="24"/>
          <w:szCs w:val="24"/>
        </w:rPr>
        <w:t xml:space="preserve">IV.- Los criterios de clasificación de información aplicables: </w:t>
      </w:r>
      <w:r w:rsidRPr="00180684">
        <w:rPr>
          <w:rFonts w:cstheme="minorHAnsi"/>
          <w:sz w:val="24"/>
          <w:szCs w:val="24"/>
        </w:rPr>
        <w:t>los Lineamientos Generales en Materia de Clasificación de Información Pública emitidos por el Instituto, los cuales aún se encuentran vigentes</w:t>
      </w:r>
      <w:r w:rsidRPr="00180684">
        <w:rPr>
          <w:rFonts w:cstheme="minorHAnsi"/>
          <w:bCs/>
          <w:sz w:val="24"/>
          <w:szCs w:val="24"/>
        </w:rPr>
        <w:t>.</w:t>
      </w:r>
    </w:p>
    <w:p w14:paraId="19642DAC" w14:textId="77777777" w:rsidR="000C5819" w:rsidRPr="00F4098B" w:rsidRDefault="000C5819" w:rsidP="000C5819">
      <w:pPr>
        <w:widowControl w:val="0"/>
        <w:spacing w:after="0" w:line="240" w:lineRule="auto"/>
        <w:ind w:left="851" w:right="474"/>
        <w:jc w:val="both"/>
        <w:rPr>
          <w:rFonts w:cstheme="minorHAnsi"/>
          <w:bCs/>
          <w:i/>
          <w:sz w:val="24"/>
          <w:szCs w:val="24"/>
        </w:rPr>
      </w:pPr>
    </w:p>
    <w:p w14:paraId="3338CF24" w14:textId="77777777" w:rsidR="000C5819" w:rsidRDefault="000C5819" w:rsidP="000C5819">
      <w:pPr>
        <w:widowControl w:val="0"/>
        <w:spacing w:after="0" w:line="240" w:lineRule="auto"/>
        <w:ind w:left="851" w:right="474"/>
        <w:jc w:val="both"/>
        <w:rPr>
          <w:rFonts w:cstheme="minorHAnsi"/>
          <w:b/>
          <w:i/>
          <w:sz w:val="24"/>
          <w:szCs w:val="24"/>
        </w:rPr>
      </w:pPr>
      <w:r w:rsidRPr="00F4098B">
        <w:rPr>
          <w:rFonts w:cstheme="minorHAnsi"/>
          <w:b/>
          <w:i/>
          <w:sz w:val="24"/>
          <w:szCs w:val="24"/>
        </w:rPr>
        <w:t xml:space="preserve">V.- El fundamento legal y la motivación: </w:t>
      </w:r>
    </w:p>
    <w:p w14:paraId="3CB4B599" w14:textId="017C3A0B" w:rsidR="000C5819" w:rsidRPr="009717AE" w:rsidRDefault="000C5819" w:rsidP="000C5819">
      <w:pPr>
        <w:widowControl w:val="0"/>
        <w:spacing w:after="0" w:line="240" w:lineRule="auto"/>
        <w:ind w:left="851" w:right="474"/>
        <w:jc w:val="both"/>
        <w:rPr>
          <w:rFonts w:cstheme="minorHAnsi"/>
          <w:i/>
          <w:sz w:val="24"/>
          <w:szCs w:val="24"/>
        </w:rPr>
      </w:pPr>
      <w:r w:rsidRPr="009717AE">
        <w:rPr>
          <w:rFonts w:cstheme="minorHAnsi"/>
          <w:i/>
          <w:sz w:val="24"/>
          <w:szCs w:val="24"/>
        </w:rPr>
        <w:t>El anteriormente citado Artículo 17.1.g), fracciones</w:t>
      </w:r>
      <w:r w:rsidR="00424138">
        <w:rPr>
          <w:rFonts w:cstheme="minorHAnsi"/>
          <w:i/>
          <w:sz w:val="24"/>
          <w:szCs w:val="24"/>
        </w:rPr>
        <w:t xml:space="preserve"> III</w:t>
      </w:r>
      <w:r w:rsidRPr="009717AE">
        <w:rPr>
          <w:rFonts w:cstheme="minorHAnsi"/>
          <w:i/>
          <w:sz w:val="24"/>
          <w:szCs w:val="24"/>
        </w:rPr>
        <w:t xml:space="preserve"> IV, V y X),  de la Ley de </w:t>
      </w:r>
      <w:r w:rsidRPr="009717AE">
        <w:rPr>
          <w:rFonts w:cstheme="minorHAnsi"/>
          <w:i/>
          <w:sz w:val="24"/>
          <w:szCs w:val="24"/>
        </w:rPr>
        <w:lastRenderedPageBreak/>
        <w:t>Transparencia y Acceso a la Información Pública del Estado de Jalisco y sus Municipios.</w:t>
      </w:r>
    </w:p>
    <w:p w14:paraId="7BA7900F" w14:textId="77777777" w:rsidR="000C5819" w:rsidRPr="00F4098B" w:rsidRDefault="000C5819" w:rsidP="000C5819">
      <w:pPr>
        <w:widowControl w:val="0"/>
        <w:spacing w:after="0" w:line="240" w:lineRule="auto"/>
        <w:ind w:left="851" w:right="474"/>
        <w:jc w:val="both"/>
        <w:rPr>
          <w:rFonts w:cstheme="minorHAnsi"/>
          <w:i/>
          <w:sz w:val="24"/>
          <w:szCs w:val="24"/>
        </w:rPr>
      </w:pPr>
    </w:p>
    <w:p w14:paraId="664E9BB7" w14:textId="69A08FCC" w:rsidR="000C5819" w:rsidRPr="00183D10" w:rsidRDefault="000C5819" w:rsidP="000C5819">
      <w:pPr>
        <w:widowControl w:val="0"/>
        <w:spacing w:after="0" w:line="240" w:lineRule="auto"/>
        <w:ind w:left="851" w:right="474"/>
        <w:jc w:val="both"/>
        <w:rPr>
          <w:rFonts w:cstheme="minorHAnsi"/>
          <w:bCs/>
          <w:sz w:val="24"/>
          <w:szCs w:val="24"/>
        </w:rPr>
      </w:pPr>
      <w:r w:rsidRPr="00F4098B">
        <w:rPr>
          <w:rFonts w:cstheme="minorHAnsi"/>
          <w:b/>
          <w:bCs/>
          <w:i/>
          <w:sz w:val="24"/>
          <w:szCs w:val="24"/>
          <w:u w:val="single"/>
        </w:rPr>
        <w:t>MOTIVACIÓN:</w:t>
      </w:r>
      <w:r w:rsidRPr="00F4098B">
        <w:rPr>
          <w:rFonts w:cstheme="minorHAnsi"/>
          <w:sz w:val="24"/>
          <w:szCs w:val="24"/>
        </w:rPr>
        <w:t xml:space="preserve"> </w:t>
      </w:r>
      <w:r w:rsidRPr="00183D10">
        <w:rPr>
          <w:rFonts w:cstheme="minorHAnsi"/>
          <w:bCs/>
          <w:sz w:val="24"/>
          <w:szCs w:val="24"/>
        </w:rPr>
        <w:t>L</w:t>
      </w:r>
      <w:r w:rsidRPr="00183D10">
        <w:rPr>
          <w:rFonts w:cstheme="minorHAnsi"/>
          <w:sz w:val="24"/>
          <w:szCs w:val="24"/>
        </w:rPr>
        <w:t xml:space="preserve">a divulgación de </w:t>
      </w:r>
      <w:r>
        <w:rPr>
          <w:rFonts w:cstheme="minorHAnsi"/>
          <w:sz w:val="24"/>
          <w:szCs w:val="24"/>
        </w:rPr>
        <w:t>la información requerida en la</w:t>
      </w:r>
      <w:r w:rsidR="00881BF8">
        <w:rPr>
          <w:rFonts w:cstheme="minorHAnsi"/>
          <w:sz w:val="24"/>
          <w:szCs w:val="24"/>
        </w:rPr>
        <w:t xml:space="preserve"> solicitud</w:t>
      </w:r>
      <w:r w:rsidR="0080358E">
        <w:rPr>
          <w:rFonts w:cstheme="minorHAnsi"/>
          <w:sz w:val="24"/>
          <w:szCs w:val="24"/>
        </w:rPr>
        <w:t xml:space="preserve"> </w:t>
      </w:r>
      <w:r>
        <w:rPr>
          <w:rFonts w:cstheme="minorHAnsi"/>
          <w:sz w:val="24"/>
          <w:szCs w:val="24"/>
        </w:rPr>
        <w:t>de</w:t>
      </w:r>
      <w:r w:rsidRPr="00183D10">
        <w:rPr>
          <w:rFonts w:cstheme="minorHAnsi"/>
          <w:sz w:val="24"/>
          <w:szCs w:val="24"/>
        </w:rPr>
        <w:t xml:space="preserve"> información</w:t>
      </w:r>
      <w:r>
        <w:rPr>
          <w:rFonts w:cstheme="minorHAnsi"/>
          <w:sz w:val="24"/>
          <w:szCs w:val="24"/>
        </w:rPr>
        <w:t>,</w:t>
      </w:r>
      <w:r w:rsidRPr="00183D10">
        <w:rPr>
          <w:rFonts w:cstheme="minorHAnsi"/>
          <w:sz w:val="24"/>
          <w:szCs w:val="24"/>
        </w:rPr>
        <w:t xml:space="preserve"> previa </w:t>
      </w:r>
      <w:r>
        <w:rPr>
          <w:rFonts w:cstheme="minorHAnsi"/>
          <w:sz w:val="24"/>
          <w:szCs w:val="24"/>
        </w:rPr>
        <w:t xml:space="preserve">a </w:t>
      </w:r>
      <w:r w:rsidRPr="00183D10">
        <w:rPr>
          <w:rFonts w:cstheme="minorHAnsi"/>
          <w:sz w:val="24"/>
          <w:szCs w:val="24"/>
        </w:rPr>
        <w:t>la conclusión del procedimiento 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propiciando su correcto,</w:t>
      </w:r>
      <w:r>
        <w:rPr>
          <w:rFonts w:cstheme="minorHAnsi"/>
          <w:sz w:val="24"/>
          <w:szCs w:val="24"/>
        </w:rPr>
        <w:t xml:space="preserve"> puntual y legal funcionamiento,</w:t>
      </w:r>
      <w:r w:rsidRPr="004D687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70B89684" w14:textId="77777777" w:rsidR="000C5819" w:rsidRPr="00F4098B" w:rsidRDefault="000C5819" w:rsidP="000C5819">
      <w:pPr>
        <w:widowControl w:val="0"/>
        <w:spacing w:after="0" w:line="240" w:lineRule="auto"/>
        <w:ind w:left="851" w:right="474"/>
        <w:jc w:val="both"/>
        <w:rPr>
          <w:rFonts w:cstheme="minorHAnsi"/>
          <w:b/>
          <w:i/>
          <w:sz w:val="24"/>
          <w:szCs w:val="24"/>
        </w:rPr>
      </w:pPr>
    </w:p>
    <w:p w14:paraId="74733A64" w14:textId="6C6BFA70" w:rsidR="000C5819" w:rsidRPr="00F30705"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VI.- El carácter de reservada y/o confidencial, indicando, en su caso, las partes o páginas d</w:t>
      </w:r>
      <w:r>
        <w:rPr>
          <w:rFonts w:cstheme="minorHAnsi"/>
          <w:b/>
          <w:i/>
          <w:sz w:val="24"/>
          <w:szCs w:val="24"/>
        </w:rPr>
        <w:t>el documento en el que consten:</w:t>
      </w:r>
      <w:r w:rsidRPr="00183D10">
        <w:rPr>
          <w:rFonts w:cstheme="minorHAnsi"/>
          <w:sz w:val="24"/>
          <w:szCs w:val="24"/>
        </w:rPr>
        <w:t xml:space="preserve"> </w:t>
      </w:r>
      <w:r>
        <w:rPr>
          <w:rFonts w:cstheme="minorHAnsi"/>
          <w:sz w:val="24"/>
          <w:szCs w:val="24"/>
        </w:rPr>
        <w:t>La información requerida que</w:t>
      </w:r>
      <w:r w:rsidRPr="00183D10">
        <w:rPr>
          <w:rFonts w:cstheme="minorHAnsi"/>
          <w:sz w:val="24"/>
          <w:szCs w:val="24"/>
        </w:rPr>
        <w:t xml:space="preserve"> conforma el </w:t>
      </w:r>
      <w:r w:rsidR="00BD5BE5">
        <w:rPr>
          <w:rFonts w:cstheme="minorHAnsi"/>
          <w:sz w:val="24"/>
          <w:szCs w:val="24"/>
        </w:rPr>
        <w:t xml:space="preserve">proceso </w:t>
      </w:r>
      <w:r w:rsidR="007402AD">
        <w:rPr>
          <w:rFonts w:cstheme="minorHAnsi"/>
          <w:sz w:val="24"/>
          <w:szCs w:val="24"/>
        </w:rPr>
        <w:t>judicial</w:t>
      </w:r>
      <w:r w:rsidR="00BD5BE5">
        <w:rPr>
          <w:rFonts w:cstheme="minorHAnsi"/>
          <w:sz w:val="24"/>
          <w:szCs w:val="24"/>
        </w:rPr>
        <w:t xml:space="preserve"> en</w:t>
      </w:r>
      <w:r w:rsidRPr="00183D10">
        <w:rPr>
          <w:rFonts w:cstheme="minorHAnsi"/>
          <w:sz w:val="24"/>
          <w:szCs w:val="24"/>
        </w:rPr>
        <w:t xml:space="preserve"> materia de la solicitud.</w:t>
      </w:r>
    </w:p>
    <w:p w14:paraId="5C345BA5" w14:textId="77777777" w:rsidR="001B7CB1" w:rsidRDefault="001B7CB1" w:rsidP="000C5819">
      <w:pPr>
        <w:widowControl w:val="0"/>
        <w:spacing w:after="0" w:line="240" w:lineRule="auto"/>
        <w:ind w:left="851" w:right="474"/>
        <w:jc w:val="both"/>
        <w:rPr>
          <w:rFonts w:cstheme="minorHAnsi"/>
          <w:b/>
          <w:i/>
          <w:sz w:val="24"/>
          <w:szCs w:val="24"/>
        </w:rPr>
      </w:pPr>
    </w:p>
    <w:p w14:paraId="5FACBECD" w14:textId="77777777" w:rsidR="001B7CB1" w:rsidRDefault="001B7CB1" w:rsidP="000C5819">
      <w:pPr>
        <w:widowControl w:val="0"/>
        <w:spacing w:after="0" w:line="240" w:lineRule="auto"/>
        <w:ind w:left="851" w:right="474"/>
        <w:jc w:val="both"/>
        <w:rPr>
          <w:rFonts w:cstheme="minorHAnsi"/>
          <w:b/>
          <w:i/>
          <w:sz w:val="24"/>
          <w:szCs w:val="24"/>
        </w:rPr>
      </w:pPr>
    </w:p>
    <w:p w14:paraId="5DD0F943" w14:textId="771AB7F4"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VII.-  La precisión del plazo de reserva, así como su fecha de inicio, debiendo motivar el mismo: </w:t>
      </w:r>
      <w:r w:rsidRPr="00183D10">
        <w:rPr>
          <w:rFonts w:cstheme="minorHAnsi"/>
          <w:sz w:val="24"/>
          <w:szCs w:val="24"/>
        </w:rPr>
        <w:t xml:space="preserve">La reserva de la información será a partir de la fecha de la presente acta hasta en tanto dicho procedimiento </w:t>
      </w:r>
      <w:r w:rsidR="007A1292">
        <w:rPr>
          <w:rFonts w:cstheme="minorHAnsi"/>
          <w:sz w:val="24"/>
          <w:szCs w:val="24"/>
        </w:rPr>
        <w:t>finalice o concluya</w:t>
      </w:r>
      <w:r w:rsidRPr="00183D10">
        <w:rPr>
          <w:rFonts w:cstheme="minorHAnsi"/>
          <w:sz w:val="24"/>
          <w:szCs w:val="24"/>
        </w:rPr>
        <w:t>.</w:t>
      </w:r>
    </w:p>
    <w:p w14:paraId="34F75E33" w14:textId="77777777" w:rsidR="000C5819" w:rsidRPr="00F4098B" w:rsidRDefault="000C5819" w:rsidP="000C5819">
      <w:pPr>
        <w:widowControl w:val="0"/>
        <w:spacing w:after="0" w:line="240" w:lineRule="auto"/>
        <w:ind w:left="851" w:right="474"/>
        <w:jc w:val="both"/>
        <w:rPr>
          <w:rFonts w:cstheme="minorHAnsi"/>
          <w:b/>
          <w:sz w:val="24"/>
          <w:szCs w:val="24"/>
        </w:rPr>
      </w:pPr>
    </w:p>
    <w:p w14:paraId="10E5A2B9" w14:textId="77777777" w:rsidR="000C5819" w:rsidRPr="00F4098B"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 xml:space="preserve">VIII.-  La precisión del plazo de confidencialidad, así como su fecha de inicio, debiendo motivar el mismo: </w:t>
      </w:r>
      <w:r w:rsidRPr="00F4098B">
        <w:rPr>
          <w:rFonts w:cstheme="minorHAnsi"/>
          <w:i/>
          <w:sz w:val="24"/>
          <w:szCs w:val="24"/>
        </w:rPr>
        <w:t>No aplica en la presente.</w:t>
      </w:r>
    </w:p>
    <w:p w14:paraId="2290E716" w14:textId="77777777" w:rsidR="000C5819" w:rsidRDefault="000C5819" w:rsidP="000C5819">
      <w:pPr>
        <w:widowControl w:val="0"/>
        <w:spacing w:after="0" w:line="240" w:lineRule="auto"/>
        <w:jc w:val="both"/>
        <w:rPr>
          <w:b/>
          <w:sz w:val="24"/>
        </w:rPr>
      </w:pPr>
    </w:p>
    <w:p w14:paraId="2BFDFCFA" w14:textId="72510134" w:rsidR="000C5819" w:rsidRDefault="007402AD" w:rsidP="000C5819">
      <w:pPr>
        <w:widowControl w:val="0"/>
        <w:spacing w:after="0" w:line="240" w:lineRule="auto"/>
        <w:jc w:val="both"/>
        <w:rPr>
          <w:b/>
          <w:sz w:val="24"/>
        </w:rPr>
      </w:pPr>
      <w:r>
        <w:rPr>
          <w:b/>
          <w:sz w:val="24"/>
        </w:rPr>
        <w:t>V</w:t>
      </w:r>
      <w:r w:rsidR="000C5819" w:rsidRPr="0098137A">
        <w:rPr>
          <w:b/>
          <w:sz w:val="24"/>
        </w:rPr>
        <w:t>.- ASUNTOS GENERALES</w:t>
      </w:r>
    </w:p>
    <w:p w14:paraId="49DECF52" w14:textId="77777777" w:rsidR="000C5819" w:rsidRPr="00CE5D4E" w:rsidRDefault="000C5819" w:rsidP="000C5819">
      <w:pPr>
        <w:widowControl w:val="0"/>
        <w:spacing w:after="0" w:line="240" w:lineRule="auto"/>
        <w:jc w:val="both"/>
        <w:rPr>
          <w:b/>
          <w:sz w:val="24"/>
        </w:rPr>
      </w:pPr>
    </w:p>
    <w:p w14:paraId="6D5A329F" w14:textId="5473BBE9" w:rsidR="00424138" w:rsidRDefault="007402AD" w:rsidP="00424138">
      <w:pPr>
        <w:pStyle w:val="Sinespaciado"/>
        <w:jc w:val="both"/>
        <w:rPr>
          <w:rFonts w:asciiTheme="minorHAnsi" w:hAnsiTheme="minorHAnsi" w:cstheme="minorHAnsi"/>
          <w:sz w:val="24"/>
          <w:szCs w:val="24"/>
        </w:rPr>
      </w:pPr>
      <w:r>
        <w:rPr>
          <w:rFonts w:asciiTheme="minorHAnsi" w:hAnsiTheme="minorHAnsi" w:cstheme="minorHAnsi"/>
          <w:b/>
          <w:i/>
          <w:sz w:val="24"/>
          <w:szCs w:val="24"/>
        </w:rPr>
        <w:t>“La</w:t>
      </w:r>
      <w:r w:rsidR="00424138" w:rsidRPr="00DB3B33">
        <w:rPr>
          <w:rFonts w:asciiTheme="minorHAnsi" w:hAnsiTheme="minorHAnsi" w:cstheme="minorHAnsi"/>
          <w:b/>
          <w:i/>
          <w:sz w:val="24"/>
          <w:szCs w:val="24"/>
        </w:rPr>
        <w:t xml:space="preserve"> President</w:t>
      </w:r>
      <w:r>
        <w:rPr>
          <w:rFonts w:asciiTheme="minorHAnsi" w:hAnsiTheme="minorHAnsi" w:cstheme="minorHAnsi"/>
          <w:b/>
          <w:i/>
          <w:sz w:val="24"/>
          <w:szCs w:val="24"/>
        </w:rPr>
        <w:t>a</w:t>
      </w:r>
      <w:r w:rsidR="00424138" w:rsidRPr="00DB3B33">
        <w:rPr>
          <w:rFonts w:asciiTheme="minorHAnsi" w:hAnsiTheme="minorHAnsi" w:cstheme="minorHAnsi"/>
          <w:b/>
          <w:i/>
          <w:sz w:val="24"/>
          <w:szCs w:val="24"/>
        </w:rPr>
        <w:t xml:space="preserve"> del Comité toma el uso de la voz</w:t>
      </w:r>
      <w:r w:rsidR="00424138">
        <w:rPr>
          <w:rFonts w:asciiTheme="minorHAnsi" w:hAnsiTheme="minorHAnsi" w:cstheme="minorHAnsi"/>
          <w:i/>
          <w:sz w:val="24"/>
          <w:szCs w:val="24"/>
        </w:rPr>
        <w:t xml:space="preserve">”: </w:t>
      </w:r>
      <w:r w:rsidR="00424138">
        <w:rPr>
          <w:rFonts w:asciiTheme="minorHAnsi" w:hAnsiTheme="minorHAnsi" w:cstheme="minorHAnsi"/>
          <w:sz w:val="24"/>
          <w:szCs w:val="24"/>
        </w:rPr>
        <w:t>Gracias Secretario, por lo anteriormente descrito, les pregunto en votación nominal si es de aprobarse la prueba de</w:t>
      </w:r>
      <w:r>
        <w:rPr>
          <w:rFonts w:asciiTheme="minorHAnsi" w:hAnsiTheme="minorHAnsi" w:cstheme="minorHAnsi"/>
          <w:sz w:val="24"/>
          <w:szCs w:val="24"/>
        </w:rPr>
        <w:t xml:space="preserve"> daño propuesta por el</w:t>
      </w:r>
      <w:r w:rsidR="009B4C87">
        <w:rPr>
          <w:rFonts w:asciiTheme="minorHAnsi" w:hAnsiTheme="minorHAnsi" w:cstheme="minorHAnsi"/>
          <w:sz w:val="24"/>
          <w:szCs w:val="24"/>
        </w:rPr>
        <w:t xml:space="preserve"> Secretari</w:t>
      </w:r>
      <w:r>
        <w:rPr>
          <w:rFonts w:asciiTheme="minorHAnsi" w:hAnsiTheme="minorHAnsi" w:cstheme="minorHAnsi"/>
          <w:sz w:val="24"/>
          <w:szCs w:val="24"/>
        </w:rPr>
        <w:t>o Técnico</w:t>
      </w:r>
      <w:r w:rsidR="00424138">
        <w:rPr>
          <w:rFonts w:asciiTheme="minorHAnsi" w:hAnsiTheme="minorHAnsi" w:cstheme="minorHAnsi"/>
          <w:sz w:val="24"/>
          <w:szCs w:val="24"/>
        </w:rPr>
        <w:t xml:space="preserve"> del presente Comité…” (</w:t>
      </w:r>
      <w:r w:rsidR="00720954">
        <w:rPr>
          <w:rFonts w:asciiTheme="minorHAnsi" w:hAnsiTheme="minorHAnsi" w:cstheme="minorHAnsi"/>
          <w:sz w:val="24"/>
          <w:szCs w:val="24"/>
        </w:rPr>
        <w:t>Sic</w:t>
      </w:r>
      <w:r w:rsidR="00424138">
        <w:rPr>
          <w:rFonts w:asciiTheme="minorHAnsi" w:hAnsiTheme="minorHAnsi" w:cstheme="minorHAnsi"/>
          <w:sz w:val="24"/>
          <w:szCs w:val="24"/>
        </w:rPr>
        <w:t>)</w:t>
      </w:r>
    </w:p>
    <w:p w14:paraId="3854E949" w14:textId="77777777" w:rsidR="00424138" w:rsidRDefault="00424138" w:rsidP="00424138">
      <w:pPr>
        <w:pStyle w:val="Sinespaciado"/>
        <w:jc w:val="both"/>
        <w:rPr>
          <w:rFonts w:asciiTheme="minorHAnsi" w:hAnsiTheme="minorHAnsi" w:cstheme="minorHAnsi"/>
          <w:sz w:val="24"/>
          <w:szCs w:val="24"/>
        </w:rPr>
      </w:pPr>
    </w:p>
    <w:p w14:paraId="2C86622C" w14:textId="74E332B6" w:rsidR="00424138" w:rsidRDefault="007402AD" w:rsidP="00424138">
      <w:pPr>
        <w:pStyle w:val="Sinespaciado"/>
        <w:jc w:val="both"/>
        <w:rPr>
          <w:rFonts w:asciiTheme="minorHAnsi" w:hAnsiTheme="minorHAnsi" w:cstheme="minorHAnsi"/>
          <w:sz w:val="24"/>
          <w:szCs w:val="24"/>
        </w:rPr>
      </w:pPr>
      <w:r>
        <w:rPr>
          <w:rFonts w:cs="Arial"/>
          <w:sz w:val="24"/>
          <w:szCs w:val="24"/>
        </w:rPr>
        <w:t xml:space="preserve">Licenciado </w:t>
      </w:r>
      <w:r w:rsidRPr="007402AD">
        <w:rPr>
          <w:rFonts w:cs="Arial"/>
          <w:sz w:val="24"/>
          <w:szCs w:val="24"/>
        </w:rPr>
        <w:t>Jorge Armando Ortiz Tafoya</w:t>
      </w:r>
      <w:r w:rsidR="00424138">
        <w:rPr>
          <w:rFonts w:asciiTheme="minorHAnsi" w:hAnsiTheme="minorHAnsi" w:cstheme="minorHAnsi"/>
          <w:sz w:val="24"/>
          <w:szCs w:val="24"/>
        </w:rPr>
        <w:t>,</w:t>
      </w:r>
      <w:r w:rsidR="00424138">
        <w:t xml:space="preserve"> </w:t>
      </w:r>
      <w:r w:rsidR="00424138">
        <w:rPr>
          <w:rFonts w:asciiTheme="minorHAnsi" w:hAnsiTheme="minorHAnsi" w:cstheme="minorHAnsi"/>
          <w:sz w:val="24"/>
          <w:szCs w:val="24"/>
        </w:rPr>
        <w:t xml:space="preserve">Titular del Órgano Interno de Control </w:t>
      </w:r>
      <w:r w:rsidR="00E94501">
        <w:rPr>
          <w:rFonts w:asciiTheme="minorHAnsi" w:hAnsiTheme="minorHAnsi" w:cstheme="minorHAnsi"/>
          <w:sz w:val="24"/>
          <w:szCs w:val="24"/>
        </w:rPr>
        <w:t xml:space="preserve">y vocal </w:t>
      </w:r>
      <w:r w:rsidR="00424138">
        <w:rPr>
          <w:rFonts w:asciiTheme="minorHAnsi" w:hAnsiTheme="minorHAnsi" w:cstheme="minorHAnsi"/>
          <w:sz w:val="24"/>
          <w:szCs w:val="24"/>
        </w:rPr>
        <w:t xml:space="preserve">del Comité: </w:t>
      </w:r>
      <w:r w:rsidR="00424138">
        <w:rPr>
          <w:rFonts w:asciiTheme="minorHAnsi" w:hAnsiTheme="minorHAnsi" w:cstheme="minorHAnsi"/>
          <w:i/>
          <w:sz w:val="24"/>
          <w:szCs w:val="24"/>
        </w:rPr>
        <w:t>“a favor”</w:t>
      </w:r>
    </w:p>
    <w:p w14:paraId="39BCBD1F" w14:textId="77777777" w:rsidR="00DC5E88" w:rsidRDefault="00DC5E88" w:rsidP="00424138">
      <w:pPr>
        <w:pStyle w:val="Sinespaciado"/>
        <w:jc w:val="both"/>
        <w:rPr>
          <w:rFonts w:asciiTheme="minorHAnsi" w:hAnsiTheme="minorHAnsi" w:cstheme="minorHAnsi"/>
          <w:sz w:val="24"/>
          <w:szCs w:val="24"/>
        </w:rPr>
      </w:pPr>
    </w:p>
    <w:p w14:paraId="3A7104DB" w14:textId="1301558E" w:rsidR="00424138" w:rsidRDefault="00424138" w:rsidP="00424138">
      <w:pPr>
        <w:pStyle w:val="Sinespaciado"/>
        <w:jc w:val="both"/>
        <w:rPr>
          <w:rFonts w:asciiTheme="minorHAnsi" w:hAnsiTheme="minorHAnsi" w:cstheme="minorHAnsi"/>
          <w:i/>
          <w:sz w:val="24"/>
          <w:szCs w:val="24"/>
        </w:rPr>
      </w:pPr>
      <w:r>
        <w:rPr>
          <w:rFonts w:asciiTheme="minorHAnsi" w:hAnsiTheme="minorHAnsi" w:cstheme="minorHAnsi"/>
          <w:sz w:val="24"/>
          <w:szCs w:val="24"/>
        </w:rPr>
        <w:t>M</w:t>
      </w:r>
      <w:r w:rsidR="007402AD">
        <w:rPr>
          <w:rFonts w:asciiTheme="minorHAnsi" w:hAnsiTheme="minorHAnsi" w:cstheme="minorHAnsi"/>
          <w:sz w:val="24"/>
          <w:szCs w:val="24"/>
        </w:rPr>
        <w:t>aestro Alfredo Chávez Zúñiga, Director</w:t>
      </w:r>
      <w:r>
        <w:rPr>
          <w:rFonts w:asciiTheme="minorHAnsi" w:hAnsiTheme="minorHAnsi" w:cstheme="minorHAnsi"/>
          <w:sz w:val="24"/>
          <w:szCs w:val="24"/>
        </w:rPr>
        <w:t xml:space="preserve"> de Transparencia </w:t>
      </w:r>
      <w:r w:rsidR="007402AD">
        <w:rPr>
          <w:rFonts w:asciiTheme="minorHAnsi" w:hAnsiTheme="minorHAnsi" w:cstheme="minorHAnsi"/>
          <w:sz w:val="24"/>
          <w:szCs w:val="24"/>
        </w:rPr>
        <w:t xml:space="preserve">y Rendición de Cuentas; </w:t>
      </w:r>
      <w:r>
        <w:rPr>
          <w:rFonts w:asciiTheme="minorHAnsi" w:hAnsiTheme="minorHAnsi" w:cstheme="minorHAnsi"/>
          <w:sz w:val="24"/>
          <w:szCs w:val="24"/>
        </w:rPr>
        <w:t xml:space="preserve"> Secretario del Comité: </w:t>
      </w:r>
      <w:r>
        <w:rPr>
          <w:rFonts w:asciiTheme="minorHAnsi" w:hAnsiTheme="minorHAnsi" w:cstheme="minorHAnsi"/>
          <w:i/>
          <w:sz w:val="24"/>
          <w:szCs w:val="24"/>
        </w:rPr>
        <w:t>“a favor”</w:t>
      </w:r>
    </w:p>
    <w:p w14:paraId="353BDED6" w14:textId="77777777" w:rsidR="007402AD" w:rsidRDefault="007402AD" w:rsidP="00424138">
      <w:pPr>
        <w:pStyle w:val="Sinespaciado"/>
        <w:jc w:val="both"/>
        <w:rPr>
          <w:rFonts w:asciiTheme="minorHAnsi" w:hAnsiTheme="minorHAnsi" w:cstheme="minorHAnsi"/>
          <w:sz w:val="24"/>
          <w:szCs w:val="24"/>
        </w:rPr>
      </w:pPr>
    </w:p>
    <w:p w14:paraId="1CD41B5B" w14:textId="77777777" w:rsidR="00424138" w:rsidRDefault="00424138" w:rsidP="00424138">
      <w:pPr>
        <w:pStyle w:val="Sinespaciado"/>
        <w:jc w:val="both"/>
        <w:rPr>
          <w:rFonts w:asciiTheme="minorHAnsi" w:hAnsiTheme="minorHAnsi" w:cstheme="minorHAnsi"/>
          <w:sz w:val="24"/>
          <w:szCs w:val="24"/>
        </w:rPr>
      </w:pPr>
      <w:r>
        <w:rPr>
          <w:rFonts w:asciiTheme="minorHAnsi" w:hAnsiTheme="minorHAnsi" w:cstheme="minorHAnsi"/>
          <w:sz w:val="24"/>
          <w:szCs w:val="24"/>
        </w:rPr>
        <w:t>Mi voto es a favor, por lo cual se resuelve conforme a lo siguiente:</w:t>
      </w:r>
    </w:p>
    <w:p w14:paraId="20D9F208" w14:textId="77777777" w:rsidR="000C5819" w:rsidRPr="0098137A" w:rsidRDefault="000C5819" w:rsidP="000C5819">
      <w:pPr>
        <w:widowControl w:val="0"/>
        <w:spacing w:after="0" w:line="240" w:lineRule="auto"/>
        <w:jc w:val="both"/>
        <w:rPr>
          <w:sz w:val="24"/>
        </w:rPr>
      </w:pPr>
    </w:p>
    <w:p w14:paraId="6426CECE" w14:textId="7D63E3C4" w:rsidR="000C5819" w:rsidRDefault="000C5819" w:rsidP="000C5819">
      <w:pPr>
        <w:widowControl w:val="0"/>
        <w:spacing w:after="0" w:line="240" w:lineRule="auto"/>
        <w:jc w:val="both"/>
        <w:rPr>
          <w:b/>
          <w:i/>
          <w:sz w:val="24"/>
        </w:rPr>
      </w:pPr>
      <w:r w:rsidRPr="0098137A">
        <w:rPr>
          <w:b/>
          <w:i/>
          <w:sz w:val="24"/>
        </w:rPr>
        <w:t xml:space="preserve">ACUERDO </w:t>
      </w:r>
      <w:r w:rsidR="00720954">
        <w:rPr>
          <w:b/>
          <w:i/>
          <w:sz w:val="24"/>
        </w:rPr>
        <w:t>SEXTO</w:t>
      </w:r>
      <w:r w:rsidRPr="0098137A">
        <w:rPr>
          <w:b/>
          <w:i/>
          <w:sz w:val="24"/>
        </w:rPr>
        <w:t xml:space="preserve">.- APROBACIÓN UNÁNIME DEL PUNTO </w:t>
      </w:r>
      <w:r w:rsidR="007402AD">
        <w:rPr>
          <w:b/>
          <w:i/>
          <w:sz w:val="24"/>
        </w:rPr>
        <w:t>QUINTO</w:t>
      </w:r>
      <w:r w:rsidRPr="0098137A">
        <w:rPr>
          <w:b/>
          <w:i/>
          <w:sz w:val="24"/>
        </w:rPr>
        <w:t xml:space="preserve"> DEL ORDEN DEL DÍA: </w:t>
      </w:r>
    </w:p>
    <w:p w14:paraId="3FD8B3FD" w14:textId="77777777" w:rsidR="000C5819" w:rsidRPr="0098137A" w:rsidRDefault="000C5819" w:rsidP="000C5819">
      <w:pPr>
        <w:widowControl w:val="0"/>
        <w:spacing w:after="0" w:line="240" w:lineRule="auto"/>
        <w:jc w:val="both"/>
        <w:rPr>
          <w:b/>
          <w:i/>
          <w:sz w:val="24"/>
        </w:rPr>
      </w:pPr>
    </w:p>
    <w:p w14:paraId="7B8A025E" w14:textId="44E81151" w:rsidR="009B4C87" w:rsidRPr="009B4C87" w:rsidRDefault="007402AD" w:rsidP="000C5819">
      <w:pPr>
        <w:widowControl w:val="0"/>
        <w:spacing w:after="0" w:line="240" w:lineRule="auto"/>
        <w:jc w:val="both"/>
        <w:rPr>
          <w:b/>
          <w:sz w:val="24"/>
        </w:rPr>
      </w:pPr>
      <w:r>
        <w:rPr>
          <w:b/>
          <w:sz w:val="24"/>
        </w:rPr>
        <w:t>VI</w:t>
      </w:r>
      <w:r w:rsidR="009B4C87" w:rsidRPr="009B4C87">
        <w:rPr>
          <w:b/>
          <w:sz w:val="24"/>
        </w:rPr>
        <w:t xml:space="preserve">.- Clausura de Sesión. </w:t>
      </w:r>
    </w:p>
    <w:p w14:paraId="53C63C28" w14:textId="77777777" w:rsidR="009B4C87" w:rsidRDefault="009B4C87" w:rsidP="000C5819">
      <w:pPr>
        <w:widowControl w:val="0"/>
        <w:spacing w:after="0" w:line="240" w:lineRule="auto"/>
        <w:jc w:val="both"/>
        <w:rPr>
          <w:sz w:val="24"/>
        </w:rPr>
      </w:pPr>
    </w:p>
    <w:p w14:paraId="777DD41D" w14:textId="78E2C8C9" w:rsidR="000C5819" w:rsidRDefault="000C5819" w:rsidP="000C5819">
      <w:pPr>
        <w:widowControl w:val="0"/>
        <w:spacing w:after="0" w:line="240" w:lineRule="auto"/>
        <w:jc w:val="both"/>
        <w:rPr>
          <w:i/>
          <w:sz w:val="24"/>
        </w:rPr>
      </w:pPr>
      <w:r w:rsidRPr="0098137A">
        <w:rPr>
          <w:sz w:val="24"/>
        </w:rPr>
        <w:t>Considerando que no existe tema adicional a tratar en la presente sesión del Comité de Transparencia, los miembros del Comité aprueban la clausu</w:t>
      </w:r>
      <w:r>
        <w:rPr>
          <w:sz w:val="24"/>
        </w:rPr>
        <w:t>r</w:t>
      </w:r>
      <w:r w:rsidR="003D75B8">
        <w:rPr>
          <w:sz w:val="24"/>
        </w:rPr>
        <w:t xml:space="preserve">a de la presente sesión a las </w:t>
      </w:r>
      <w:r w:rsidR="0050208B">
        <w:rPr>
          <w:sz w:val="24"/>
        </w:rPr>
        <w:t>10</w:t>
      </w:r>
      <w:r w:rsidR="003D75B8" w:rsidRPr="002A237B">
        <w:rPr>
          <w:sz w:val="24"/>
        </w:rPr>
        <w:t>:</w:t>
      </w:r>
      <w:r w:rsidR="0050208B">
        <w:rPr>
          <w:sz w:val="24"/>
        </w:rPr>
        <w:t>54</w:t>
      </w:r>
      <w:r w:rsidRPr="002A237B">
        <w:rPr>
          <w:sz w:val="24"/>
        </w:rPr>
        <w:t xml:space="preserve"> </w:t>
      </w:r>
      <w:r w:rsidR="0050208B">
        <w:rPr>
          <w:sz w:val="24"/>
        </w:rPr>
        <w:t>diez</w:t>
      </w:r>
      <w:r w:rsidR="00E2129E" w:rsidRPr="002A237B">
        <w:rPr>
          <w:sz w:val="24"/>
        </w:rPr>
        <w:t xml:space="preserve"> </w:t>
      </w:r>
      <w:r w:rsidR="009B4C87" w:rsidRPr="002A237B">
        <w:rPr>
          <w:sz w:val="24"/>
        </w:rPr>
        <w:t>horas</w:t>
      </w:r>
      <w:r w:rsidR="003108AF" w:rsidRPr="002A237B">
        <w:rPr>
          <w:sz w:val="24"/>
        </w:rPr>
        <w:t xml:space="preserve"> con </w:t>
      </w:r>
      <w:r w:rsidR="0050208B">
        <w:rPr>
          <w:sz w:val="24"/>
        </w:rPr>
        <w:t>cincuenta</w:t>
      </w:r>
      <w:r w:rsidR="001372E2">
        <w:rPr>
          <w:sz w:val="24"/>
        </w:rPr>
        <w:t xml:space="preserve"> y cuatro</w:t>
      </w:r>
      <w:r w:rsidR="003108AF" w:rsidRPr="002A237B">
        <w:rPr>
          <w:sz w:val="24"/>
        </w:rPr>
        <w:t xml:space="preserve"> minutos </w:t>
      </w:r>
      <w:r w:rsidR="003D75B8" w:rsidRPr="002A237B">
        <w:rPr>
          <w:sz w:val="24"/>
        </w:rPr>
        <w:t xml:space="preserve">del día </w:t>
      </w:r>
      <w:r w:rsidR="0050208B">
        <w:rPr>
          <w:sz w:val="24"/>
        </w:rPr>
        <w:t>12</w:t>
      </w:r>
      <w:r w:rsidR="009B4C87" w:rsidRPr="002A237B">
        <w:rPr>
          <w:sz w:val="24"/>
        </w:rPr>
        <w:t xml:space="preserve"> </w:t>
      </w:r>
      <w:r w:rsidR="007402AD">
        <w:rPr>
          <w:sz w:val="24"/>
        </w:rPr>
        <w:t>d</w:t>
      </w:r>
      <w:r w:rsidR="0050208B">
        <w:rPr>
          <w:sz w:val="24"/>
        </w:rPr>
        <w:t>oce</w:t>
      </w:r>
      <w:r w:rsidR="00A06EBE">
        <w:rPr>
          <w:sz w:val="24"/>
        </w:rPr>
        <w:t xml:space="preserve"> </w:t>
      </w:r>
      <w:r w:rsidRPr="002A237B">
        <w:rPr>
          <w:sz w:val="24"/>
        </w:rPr>
        <w:t xml:space="preserve">de </w:t>
      </w:r>
      <w:r w:rsidR="0050208B">
        <w:rPr>
          <w:sz w:val="24"/>
        </w:rPr>
        <w:t>marzo</w:t>
      </w:r>
      <w:r w:rsidRPr="002A237B">
        <w:rPr>
          <w:sz w:val="24"/>
        </w:rPr>
        <w:t xml:space="preserve"> del año</w:t>
      </w:r>
      <w:r>
        <w:rPr>
          <w:sz w:val="24"/>
        </w:rPr>
        <w:t xml:space="preserve"> 202</w:t>
      </w:r>
      <w:r w:rsidR="007402AD">
        <w:rPr>
          <w:sz w:val="24"/>
        </w:rPr>
        <w:t>5</w:t>
      </w:r>
      <w:r>
        <w:rPr>
          <w:sz w:val="24"/>
        </w:rPr>
        <w:t xml:space="preserve"> dos mil </w:t>
      </w:r>
      <w:r w:rsidR="00DC5E88">
        <w:rPr>
          <w:sz w:val="24"/>
        </w:rPr>
        <w:t>veinti</w:t>
      </w:r>
      <w:r w:rsidR="007402AD">
        <w:rPr>
          <w:sz w:val="24"/>
        </w:rPr>
        <w:t>cinc</w:t>
      </w:r>
      <w:r w:rsidR="00764B6F">
        <w:rPr>
          <w:sz w:val="24"/>
        </w:rPr>
        <w:t>o</w:t>
      </w:r>
      <w:r>
        <w:rPr>
          <w:sz w:val="24"/>
        </w:rPr>
        <w:t>.</w:t>
      </w:r>
      <w:r w:rsidRPr="0098137A">
        <w:rPr>
          <w:i/>
          <w:sz w:val="24"/>
        </w:rPr>
        <w:t xml:space="preserve"> </w:t>
      </w:r>
    </w:p>
    <w:p w14:paraId="2EA3324E" w14:textId="77777777" w:rsidR="00C06A0A" w:rsidRDefault="00C06A0A" w:rsidP="000C5819">
      <w:pPr>
        <w:spacing w:after="0" w:line="240" w:lineRule="auto"/>
        <w:rPr>
          <w:rFonts w:cs="Arial"/>
          <w:sz w:val="23"/>
          <w:szCs w:val="23"/>
        </w:rPr>
      </w:pPr>
      <w:bookmarkStart w:id="0" w:name="_GoBack"/>
      <w:bookmarkEnd w:id="0"/>
    </w:p>
    <w:p w14:paraId="7BE85DA9" w14:textId="04057BDE" w:rsidR="00C06A0A" w:rsidRDefault="00C06A0A" w:rsidP="000C5819">
      <w:pPr>
        <w:spacing w:after="0" w:line="240" w:lineRule="auto"/>
        <w:rPr>
          <w:rFonts w:cs="Arial"/>
          <w:sz w:val="36"/>
          <w:szCs w:val="23"/>
        </w:rPr>
      </w:pPr>
    </w:p>
    <w:p w14:paraId="2CA165B4" w14:textId="77777777" w:rsidR="00BB18F3" w:rsidRDefault="00BB18F3" w:rsidP="000C5819">
      <w:pPr>
        <w:spacing w:after="0" w:line="240" w:lineRule="auto"/>
        <w:rPr>
          <w:rFonts w:cs="Arial"/>
          <w:sz w:val="36"/>
          <w:szCs w:val="23"/>
        </w:rPr>
      </w:pPr>
    </w:p>
    <w:p w14:paraId="46C7771E" w14:textId="77777777" w:rsidR="00BB18F3" w:rsidRPr="007402AD" w:rsidRDefault="00BB18F3" w:rsidP="000C5819">
      <w:pPr>
        <w:spacing w:after="0" w:line="240" w:lineRule="auto"/>
        <w:rPr>
          <w:rFonts w:cs="Arial"/>
          <w:sz w:val="36"/>
          <w:szCs w:val="23"/>
        </w:rPr>
      </w:pPr>
    </w:p>
    <w:p w14:paraId="7B6ADC36" w14:textId="77777777" w:rsidR="00AB0387" w:rsidRDefault="00AB0387" w:rsidP="000C5819">
      <w:pPr>
        <w:spacing w:after="0" w:line="240" w:lineRule="auto"/>
        <w:rPr>
          <w:rFonts w:cs="Arial"/>
          <w:sz w:val="23"/>
          <w:szCs w:val="23"/>
        </w:rPr>
      </w:pPr>
    </w:p>
    <w:p w14:paraId="392715F4" w14:textId="77777777" w:rsidR="00BB18F3" w:rsidRDefault="00BB18F3" w:rsidP="000C5819">
      <w:pPr>
        <w:spacing w:after="0" w:line="240" w:lineRule="auto"/>
        <w:rPr>
          <w:rFonts w:cs="Arial"/>
          <w:sz w:val="23"/>
          <w:szCs w:val="23"/>
        </w:rPr>
      </w:pPr>
    </w:p>
    <w:p w14:paraId="2B81FD9F" w14:textId="77777777" w:rsidR="00BB18F3" w:rsidRDefault="00BB18F3" w:rsidP="000C5819">
      <w:pPr>
        <w:spacing w:after="0" w:line="240" w:lineRule="auto"/>
        <w:rPr>
          <w:rFonts w:cs="Arial"/>
          <w:sz w:val="23"/>
          <w:szCs w:val="23"/>
        </w:rPr>
      </w:pPr>
    </w:p>
    <w:p w14:paraId="66AB4C85" w14:textId="77777777" w:rsidR="007402AD" w:rsidRDefault="007402AD" w:rsidP="000C5819">
      <w:pPr>
        <w:spacing w:after="0" w:line="240" w:lineRule="auto"/>
        <w:rPr>
          <w:rFonts w:cs="Arial"/>
          <w:sz w:val="23"/>
          <w:szCs w:val="23"/>
        </w:rPr>
      </w:pPr>
    </w:p>
    <w:p w14:paraId="2E3F1E67" w14:textId="7E15827B" w:rsidR="009B5F1D" w:rsidRPr="0098137A" w:rsidRDefault="001B7CB1" w:rsidP="000C5819">
      <w:pPr>
        <w:spacing w:after="0" w:line="240" w:lineRule="auto"/>
        <w:rPr>
          <w:rFonts w:cs="Arial"/>
          <w:sz w:val="23"/>
          <w:szCs w:val="23"/>
        </w:rPr>
      </w:pPr>
      <w:r>
        <w:rPr>
          <w:noProof/>
          <w:lang w:eastAsia="es-MX"/>
        </w:rPr>
        <mc:AlternateContent>
          <mc:Choice Requires="wps">
            <w:drawing>
              <wp:anchor distT="0" distB="0" distL="114300" distR="114300" simplePos="0" relativeHeight="251659264" behindDoc="0" locked="0" layoutInCell="1" allowOverlap="1" wp14:anchorId="1C6F7697" wp14:editId="7B253852">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9DEA04" w14:textId="77777777" w:rsidR="00390A67" w:rsidRDefault="00390A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6F7697"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textbox style="mso-fit-shape-to-text:t">
                  <w:txbxContent>
                    <w:p w14:paraId="289DEA04" w14:textId="77777777" w:rsidR="00390A67" w:rsidRDefault="00390A67"/>
                  </w:txbxContent>
                </v:textbox>
              </v:shape>
            </w:pict>
          </mc:Fallback>
        </mc:AlternateContent>
      </w:r>
    </w:p>
    <w:p w14:paraId="0A8EE448" w14:textId="00F5A4FF" w:rsidR="000C5819" w:rsidRPr="0098137A" w:rsidRDefault="007402AD" w:rsidP="000C5819">
      <w:pPr>
        <w:spacing w:after="0" w:line="240" w:lineRule="auto"/>
        <w:jc w:val="center"/>
        <w:rPr>
          <w:caps/>
          <w:sz w:val="23"/>
          <w:szCs w:val="23"/>
        </w:rPr>
      </w:pPr>
      <w:r>
        <w:rPr>
          <w:sz w:val="23"/>
          <w:szCs w:val="23"/>
        </w:rPr>
        <w:t>MA</w:t>
      </w:r>
      <w:r w:rsidR="00B44842">
        <w:rPr>
          <w:sz w:val="23"/>
          <w:szCs w:val="23"/>
        </w:rPr>
        <w:t>ESTRA THANIA EDITH MORALES RODRÍ</w:t>
      </w:r>
      <w:r>
        <w:rPr>
          <w:sz w:val="23"/>
          <w:szCs w:val="23"/>
        </w:rPr>
        <w:t>GUEZ</w:t>
      </w:r>
      <w:r w:rsidR="00A06EBE" w:rsidRPr="0098137A">
        <w:rPr>
          <w:sz w:val="23"/>
          <w:szCs w:val="23"/>
        </w:rPr>
        <w:t xml:space="preserve">, </w:t>
      </w:r>
    </w:p>
    <w:p w14:paraId="26D84B44" w14:textId="0AF012A6" w:rsidR="000C5819" w:rsidRPr="0098137A" w:rsidRDefault="007402AD" w:rsidP="000C5819">
      <w:pPr>
        <w:spacing w:after="0" w:line="240" w:lineRule="auto"/>
        <w:jc w:val="center"/>
        <w:rPr>
          <w:sz w:val="23"/>
          <w:szCs w:val="23"/>
        </w:rPr>
      </w:pPr>
      <w:r>
        <w:rPr>
          <w:caps/>
          <w:sz w:val="23"/>
          <w:szCs w:val="23"/>
        </w:rPr>
        <w:t>SíndicA</w:t>
      </w:r>
      <w:r w:rsidR="000C5819" w:rsidRPr="0098137A">
        <w:rPr>
          <w:caps/>
          <w:sz w:val="23"/>
          <w:szCs w:val="23"/>
        </w:rPr>
        <w:t xml:space="preserve"> Municipal </w:t>
      </w:r>
      <w:r w:rsidR="000C5819" w:rsidRPr="0098137A">
        <w:rPr>
          <w:sz w:val="23"/>
          <w:szCs w:val="23"/>
        </w:rPr>
        <w:t>Y PRESIDENT</w:t>
      </w:r>
      <w:r>
        <w:rPr>
          <w:sz w:val="23"/>
          <w:szCs w:val="23"/>
        </w:rPr>
        <w:t>A</w:t>
      </w:r>
      <w:r w:rsidR="000C5819" w:rsidRPr="0098137A">
        <w:rPr>
          <w:sz w:val="23"/>
          <w:szCs w:val="23"/>
        </w:rPr>
        <w:t xml:space="preserve"> DEL COMITÉ DE TRANSPARENCIA </w:t>
      </w:r>
    </w:p>
    <w:p w14:paraId="52CC3084" w14:textId="370810AB" w:rsidR="000C5819" w:rsidRPr="0098137A" w:rsidRDefault="000C5819" w:rsidP="000C5819">
      <w:pPr>
        <w:spacing w:after="0" w:line="240" w:lineRule="auto"/>
        <w:jc w:val="center"/>
        <w:rPr>
          <w:sz w:val="23"/>
          <w:szCs w:val="23"/>
        </w:rPr>
      </w:pPr>
      <w:r w:rsidRPr="0098137A">
        <w:rPr>
          <w:sz w:val="23"/>
          <w:szCs w:val="23"/>
        </w:rPr>
        <w:t xml:space="preserve">DEL </w:t>
      </w:r>
      <w:r w:rsidR="00424138">
        <w:rPr>
          <w:sz w:val="23"/>
          <w:szCs w:val="23"/>
        </w:rPr>
        <w:t>MUNICIPIO</w:t>
      </w:r>
      <w:r w:rsidRPr="0098137A">
        <w:rPr>
          <w:sz w:val="23"/>
          <w:szCs w:val="23"/>
        </w:rPr>
        <w:t xml:space="preserve"> DE TLAJOMULCO DE ZÚÑIGA</w:t>
      </w:r>
      <w:r w:rsidR="007402AD">
        <w:rPr>
          <w:sz w:val="23"/>
          <w:szCs w:val="23"/>
        </w:rPr>
        <w:t>.</w:t>
      </w:r>
    </w:p>
    <w:p w14:paraId="619F9FAA" w14:textId="77777777" w:rsidR="000C5819" w:rsidRPr="0098137A" w:rsidRDefault="000C5819" w:rsidP="000C5819">
      <w:pPr>
        <w:spacing w:after="0" w:line="240" w:lineRule="auto"/>
        <w:rPr>
          <w:sz w:val="23"/>
          <w:szCs w:val="23"/>
          <w:highlight w:val="yellow"/>
        </w:rPr>
      </w:pPr>
    </w:p>
    <w:p w14:paraId="43BD28CE" w14:textId="77777777" w:rsidR="000C5819" w:rsidRDefault="000C5819" w:rsidP="000C5819">
      <w:pPr>
        <w:spacing w:after="0" w:line="240" w:lineRule="auto"/>
        <w:rPr>
          <w:caps/>
          <w:sz w:val="23"/>
          <w:szCs w:val="23"/>
        </w:rPr>
      </w:pPr>
    </w:p>
    <w:p w14:paraId="24F7C370" w14:textId="77777777" w:rsidR="000C5819" w:rsidRDefault="000C5819" w:rsidP="000C5819">
      <w:pPr>
        <w:spacing w:after="0" w:line="240" w:lineRule="auto"/>
        <w:rPr>
          <w:caps/>
          <w:sz w:val="23"/>
          <w:szCs w:val="23"/>
        </w:rPr>
      </w:pPr>
    </w:p>
    <w:p w14:paraId="34D6517C" w14:textId="77777777" w:rsidR="00A06EBE" w:rsidRDefault="00A06EBE" w:rsidP="000C5819">
      <w:pPr>
        <w:spacing w:after="0" w:line="240" w:lineRule="auto"/>
        <w:rPr>
          <w:caps/>
          <w:sz w:val="23"/>
          <w:szCs w:val="23"/>
        </w:rPr>
      </w:pPr>
    </w:p>
    <w:p w14:paraId="5E4E35B6" w14:textId="77777777" w:rsidR="00E4557B" w:rsidRDefault="00E4557B" w:rsidP="000C5819">
      <w:pPr>
        <w:spacing w:after="0" w:line="240" w:lineRule="auto"/>
        <w:rPr>
          <w:caps/>
          <w:sz w:val="23"/>
          <w:szCs w:val="23"/>
        </w:rPr>
      </w:pPr>
    </w:p>
    <w:p w14:paraId="79E07134" w14:textId="77777777" w:rsidR="00A06EBE" w:rsidRDefault="00A06EBE" w:rsidP="000C5819">
      <w:pPr>
        <w:spacing w:after="0" w:line="240" w:lineRule="auto"/>
        <w:rPr>
          <w:caps/>
          <w:sz w:val="23"/>
          <w:szCs w:val="23"/>
        </w:rPr>
      </w:pPr>
    </w:p>
    <w:p w14:paraId="6D3193BC" w14:textId="77777777" w:rsidR="00BB18F3" w:rsidRDefault="00BB18F3" w:rsidP="000C5819">
      <w:pPr>
        <w:spacing w:after="0" w:line="240" w:lineRule="auto"/>
        <w:rPr>
          <w:caps/>
          <w:sz w:val="23"/>
          <w:szCs w:val="23"/>
        </w:rPr>
      </w:pPr>
    </w:p>
    <w:p w14:paraId="4ACF2762" w14:textId="77777777" w:rsidR="00BB18F3" w:rsidRDefault="00BB18F3" w:rsidP="000C5819">
      <w:pPr>
        <w:spacing w:after="0" w:line="240" w:lineRule="auto"/>
        <w:rPr>
          <w:caps/>
          <w:sz w:val="23"/>
          <w:szCs w:val="23"/>
        </w:rPr>
      </w:pPr>
    </w:p>
    <w:p w14:paraId="24BEA699" w14:textId="77777777" w:rsidR="00BB18F3" w:rsidRDefault="00BB18F3" w:rsidP="000C5819">
      <w:pPr>
        <w:spacing w:after="0" w:line="240" w:lineRule="auto"/>
        <w:rPr>
          <w:caps/>
          <w:sz w:val="23"/>
          <w:szCs w:val="23"/>
        </w:rPr>
      </w:pPr>
    </w:p>
    <w:p w14:paraId="410A09CF" w14:textId="77777777" w:rsidR="00BB18F3" w:rsidRDefault="00BB18F3" w:rsidP="000C5819">
      <w:pPr>
        <w:spacing w:after="0" w:line="240" w:lineRule="auto"/>
        <w:rPr>
          <w:caps/>
          <w:sz w:val="23"/>
          <w:szCs w:val="23"/>
        </w:rPr>
      </w:pPr>
    </w:p>
    <w:p w14:paraId="21FD8B56" w14:textId="77777777" w:rsidR="00BB18F3" w:rsidRDefault="00BB18F3" w:rsidP="000C5819">
      <w:pPr>
        <w:spacing w:after="0" w:line="240" w:lineRule="auto"/>
        <w:rPr>
          <w:caps/>
          <w:sz w:val="23"/>
          <w:szCs w:val="23"/>
        </w:rPr>
      </w:pPr>
    </w:p>
    <w:p w14:paraId="4AB9FC9E" w14:textId="77777777" w:rsidR="00AB0387" w:rsidRDefault="00AB0387" w:rsidP="000C5819">
      <w:pPr>
        <w:spacing w:after="0" w:line="240" w:lineRule="auto"/>
        <w:rPr>
          <w:caps/>
          <w:sz w:val="23"/>
          <w:szCs w:val="23"/>
        </w:rPr>
      </w:pPr>
    </w:p>
    <w:p w14:paraId="4417BF46" w14:textId="77777777" w:rsidR="000C5819" w:rsidRPr="0098137A" w:rsidRDefault="000C5819" w:rsidP="000C5819">
      <w:pPr>
        <w:spacing w:after="0" w:line="240" w:lineRule="auto"/>
        <w:rPr>
          <w:caps/>
          <w:sz w:val="23"/>
          <w:szCs w:val="23"/>
        </w:rPr>
      </w:pPr>
    </w:p>
    <w:p w14:paraId="5E11BEEA" w14:textId="77777777" w:rsidR="000C5819" w:rsidRPr="0098137A" w:rsidRDefault="000C5819" w:rsidP="000C5819">
      <w:pPr>
        <w:spacing w:after="0" w:line="240" w:lineRule="auto"/>
        <w:jc w:val="center"/>
        <w:rPr>
          <w:caps/>
          <w:sz w:val="23"/>
          <w:szCs w:val="23"/>
        </w:rPr>
      </w:pPr>
    </w:p>
    <w:p w14:paraId="69D5F2B8" w14:textId="21998F53" w:rsidR="000C5819" w:rsidRPr="0098137A" w:rsidRDefault="00B44842" w:rsidP="000C5819">
      <w:pPr>
        <w:spacing w:after="0" w:line="240" w:lineRule="auto"/>
        <w:jc w:val="center"/>
        <w:rPr>
          <w:caps/>
          <w:sz w:val="23"/>
          <w:szCs w:val="23"/>
          <w:highlight w:val="yellow"/>
        </w:rPr>
      </w:pPr>
      <w:r>
        <w:rPr>
          <w:rFonts w:cs="Calibri"/>
          <w:sz w:val="23"/>
          <w:szCs w:val="23"/>
        </w:rPr>
        <w:t>LICENCIADO JORGE ARMANDO ORTÍ</w:t>
      </w:r>
      <w:r w:rsidR="007402AD" w:rsidRPr="00B44842">
        <w:rPr>
          <w:rFonts w:cs="Calibri"/>
          <w:sz w:val="23"/>
          <w:szCs w:val="23"/>
        </w:rPr>
        <w:t>Z TAFOYA</w:t>
      </w:r>
      <w:r w:rsidR="000C5819" w:rsidRPr="0098137A">
        <w:rPr>
          <w:caps/>
          <w:sz w:val="23"/>
          <w:szCs w:val="23"/>
        </w:rPr>
        <w:t xml:space="preserve">, </w:t>
      </w:r>
      <w:r>
        <w:rPr>
          <w:caps/>
          <w:sz w:val="23"/>
          <w:szCs w:val="23"/>
        </w:rPr>
        <w:t>Titular del Ó</w:t>
      </w:r>
      <w:r w:rsidR="00BD5BE5">
        <w:rPr>
          <w:caps/>
          <w:sz w:val="23"/>
          <w:szCs w:val="23"/>
        </w:rPr>
        <w:t xml:space="preserve">rgano Interno de </w:t>
      </w:r>
    </w:p>
    <w:p w14:paraId="4FCD6345" w14:textId="135485E5" w:rsidR="000C5819" w:rsidRPr="0098137A" w:rsidRDefault="00BD5BE5" w:rsidP="000C5819">
      <w:pPr>
        <w:spacing w:after="0" w:line="240" w:lineRule="auto"/>
        <w:jc w:val="center"/>
        <w:rPr>
          <w:sz w:val="23"/>
          <w:szCs w:val="23"/>
        </w:rPr>
      </w:pPr>
      <w:r>
        <w:rPr>
          <w:sz w:val="23"/>
          <w:szCs w:val="23"/>
        </w:rPr>
        <w:t xml:space="preserve">CONTROL </w:t>
      </w:r>
      <w:r w:rsidR="007402AD">
        <w:rPr>
          <w:sz w:val="23"/>
          <w:szCs w:val="23"/>
        </w:rPr>
        <w:t>Y VOCAL</w:t>
      </w:r>
      <w:r w:rsidR="000C5819" w:rsidRPr="0098137A">
        <w:rPr>
          <w:sz w:val="23"/>
          <w:szCs w:val="23"/>
        </w:rPr>
        <w:t xml:space="preserve"> DEL COMITÉ DE TRANSPARENCIA</w:t>
      </w:r>
      <w:r w:rsidR="00BB18F3">
        <w:rPr>
          <w:sz w:val="23"/>
          <w:szCs w:val="23"/>
        </w:rPr>
        <w:t xml:space="preserve"> DEL</w:t>
      </w:r>
    </w:p>
    <w:p w14:paraId="15663386" w14:textId="4876DEF7" w:rsidR="000C5819" w:rsidRPr="0098137A" w:rsidRDefault="000C5819" w:rsidP="000C5819">
      <w:pPr>
        <w:spacing w:after="0" w:line="240" w:lineRule="auto"/>
        <w:jc w:val="center"/>
        <w:rPr>
          <w:sz w:val="23"/>
          <w:szCs w:val="23"/>
        </w:rPr>
      </w:pPr>
      <w:r w:rsidRPr="0098137A">
        <w:rPr>
          <w:sz w:val="23"/>
          <w:szCs w:val="23"/>
        </w:rPr>
        <w:t>MUNICI</w:t>
      </w:r>
      <w:r w:rsidR="00424138">
        <w:rPr>
          <w:sz w:val="23"/>
          <w:szCs w:val="23"/>
        </w:rPr>
        <w:t>PIO</w:t>
      </w:r>
      <w:r w:rsidRPr="0098137A">
        <w:rPr>
          <w:sz w:val="23"/>
          <w:szCs w:val="23"/>
        </w:rPr>
        <w:t xml:space="preserve"> DE TLAJOMULCO DE ZÚÑIGA</w:t>
      </w:r>
      <w:r w:rsidR="007402AD">
        <w:rPr>
          <w:sz w:val="23"/>
          <w:szCs w:val="23"/>
        </w:rPr>
        <w:t>.</w:t>
      </w:r>
    </w:p>
    <w:p w14:paraId="672BA14C" w14:textId="77777777" w:rsidR="000C5819" w:rsidRDefault="000C5819" w:rsidP="000C5819">
      <w:pPr>
        <w:spacing w:after="0" w:line="240" w:lineRule="auto"/>
        <w:rPr>
          <w:sz w:val="23"/>
          <w:szCs w:val="23"/>
        </w:rPr>
      </w:pPr>
    </w:p>
    <w:p w14:paraId="3AF1C207" w14:textId="77777777" w:rsidR="00F91923" w:rsidRDefault="00F91923" w:rsidP="000C5819">
      <w:pPr>
        <w:spacing w:after="0" w:line="240" w:lineRule="auto"/>
        <w:rPr>
          <w:sz w:val="23"/>
          <w:szCs w:val="23"/>
        </w:rPr>
      </w:pPr>
    </w:p>
    <w:p w14:paraId="67AD5D9C" w14:textId="77777777" w:rsidR="00F91923" w:rsidRDefault="00F91923" w:rsidP="000C5819">
      <w:pPr>
        <w:spacing w:after="0" w:line="240" w:lineRule="auto"/>
        <w:rPr>
          <w:sz w:val="23"/>
          <w:szCs w:val="23"/>
        </w:rPr>
      </w:pPr>
    </w:p>
    <w:p w14:paraId="0FD7C94A" w14:textId="77777777" w:rsidR="000C5819" w:rsidRDefault="000C5819" w:rsidP="000C5819">
      <w:pPr>
        <w:spacing w:after="0" w:line="240" w:lineRule="auto"/>
        <w:jc w:val="center"/>
        <w:rPr>
          <w:sz w:val="23"/>
          <w:szCs w:val="23"/>
        </w:rPr>
      </w:pPr>
    </w:p>
    <w:p w14:paraId="6451C5D7" w14:textId="77777777" w:rsidR="000C5819" w:rsidRDefault="000C5819" w:rsidP="000C5819">
      <w:pPr>
        <w:spacing w:after="0" w:line="240" w:lineRule="auto"/>
        <w:jc w:val="center"/>
        <w:rPr>
          <w:sz w:val="23"/>
          <w:szCs w:val="23"/>
        </w:rPr>
      </w:pPr>
    </w:p>
    <w:p w14:paraId="301FBE85" w14:textId="77777777" w:rsidR="000C5819" w:rsidRDefault="000C5819" w:rsidP="000C5819">
      <w:pPr>
        <w:spacing w:after="0" w:line="240" w:lineRule="auto"/>
        <w:jc w:val="center"/>
        <w:rPr>
          <w:sz w:val="23"/>
          <w:szCs w:val="23"/>
        </w:rPr>
      </w:pPr>
    </w:p>
    <w:p w14:paraId="48779362" w14:textId="77777777" w:rsidR="007402AD" w:rsidRDefault="007402AD" w:rsidP="000C5819">
      <w:pPr>
        <w:spacing w:after="0" w:line="240" w:lineRule="auto"/>
        <w:jc w:val="center"/>
        <w:rPr>
          <w:sz w:val="23"/>
          <w:szCs w:val="23"/>
        </w:rPr>
      </w:pPr>
    </w:p>
    <w:p w14:paraId="6771114B" w14:textId="77777777" w:rsidR="00AB0387" w:rsidRDefault="00AB0387" w:rsidP="000C5819">
      <w:pPr>
        <w:spacing w:after="0" w:line="240" w:lineRule="auto"/>
        <w:jc w:val="center"/>
        <w:rPr>
          <w:sz w:val="23"/>
          <w:szCs w:val="23"/>
        </w:rPr>
      </w:pPr>
    </w:p>
    <w:p w14:paraId="16D7156C" w14:textId="77777777" w:rsidR="00BB18F3" w:rsidRDefault="00BB18F3" w:rsidP="000C5819">
      <w:pPr>
        <w:spacing w:after="0" w:line="240" w:lineRule="auto"/>
        <w:jc w:val="center"/>
        <w:rPr>
          <w:sz w:val="23"/>
          <w:szCs w:val="23"/>
        </w:rPr>
      </w:pPr>
    </w:p>
    <w:p w14:paraId="545D8608" w14:textId="77777777" w:rsidR="00BB18F3" w:rsidRDefault="00BB18F3" w:rsidP="000C5819">
      <w:pPr>
        <w:spacing w:after="0" w:line="240" w:lineRule="auto"/>
        <w:jc w:val="center"/>
        <w:rPr>
          <w:sz w:val="23"/>
          <w:szCs w:val="23"/>
        </w:rPr>
      </w:pPr>
    </w:p>
    <w:p w14:paraId="22EBCAC8" w14:textId="77777777" w:rsidR="00BB18F3" w:rsidRDefault="00BB18F3" w:rsidP="000C5819">
      <w:pPr>
        <w:spacing w:after="0" w:line="240" w:lineRule="auto"/>
        <w:jc w:val="center"/>
        <w:rPr>
          <w:sz w:val="23"/>
          <w:szCs w:val="23"/>
        </w:rPr>
      </w:pPr>
    </w:p>
    <w:p w14:paraId="77B16859" w14:textId="77777777" w:rsidR="00AB0387" w:rsidRDefault="00AB0387" w:rsidP="000C5819">
      <w:pPr>
        <w:spacing w:after="0" w:line="240" w:lineRule="auto"/>
        <w:jc w:val="center"/>
        <w:rPr>
          <w:sz w:val="23"/>
          <w:szCs w:val="23"/>
        </w:rPr>
      </w:pPr>
    </w:p>
    <w:p w14:paraId="3263BE8B" w14:textId="77777777" w:rsidR="00A06EBE" w:rsidRDefault="00A06EBE" w:rsidP="000C5819">
      <w:pPr>
        <w:spacing w:after="0" w:line="240" w:lineRule="auto"/>
        <w:jc w:val="center"/>
        <w:rPr>
          <w:sz w:val="24"/>
          <w:szCs w:val="24"/>
        </w:rPr>
      </w:pPr>
    </w:p>
    <w:p w14:paraId="32705A33" w14:textId="4358FE6F" w:rsidR="00BD5BE5" w:rsidRDefault="00B44842" w:rsidP="000C5819">
      <w:pPr>
        <w:spacing w:after="0" w:line="240" w:lineRule="auto"/>
        <w:jc w:val="center"/>
        <w:rPr>
          <w:sz w:val="23"/>
          <w:szCs w:val="23"/>
        </w:rPr>
      </w:pPr>
      <w:r>
        <w:rPr>
          <w:sz w:val="23"/>
          <w:szCs w:val="23"/>
        </w:rPr>
        <w:t>MAESTRO ALFREDO CHÁVEZ ZÚ</w:t>
      </w:r>
      <w:r w:rsidR="007402AD" w:rsidRPr="00B44842">
        <w:rPr>
          <w:sz w:val="23"/>
          <w:szCs w:val="23"/>
        </w:rPr>
        <w:t>ÑIGA,</w:t>
      </w:r>
      <w:r w:rsidR="007402AD">
        <w:rPr>
          <w:sz w:val="24"/>
          <w:szCs w:val="24"/>
        </w:rPr>
        <w:t xml:space="preserve"> </w:t>
      </w:r>
      <w:r w:rsidR="000C5819" w:rsidRPr="0098137A">
        <w:rPr>
          <w:sz w:val="23"/>
          <w:szCs w:val="23"/>
        </w:rPr>
        <w:t>DIRECTOR DE TRANSPARENCIA Y</w:t>
      </w:r>
      <w:r w:rsidR="00BD5BE5">
        <w:rPr>
          <w:sz w:val="23"/>
          <w:szCs w:val="23"/>
        </w:rPr>
        <w:t xml:space="preserve">                            </w:t>
      </w:r>
    </w:p>
    <w:p w14:paraId="48DE6D94" w14:textId="26650C48" w:rsidR="00BD5BE5" w:rsidRDefault="00B44842" w:rsidP="000C5819">
      <w:pPr>
        <w:spacing w:after="0" w:line="240" w:lineRule="auto"/>
        <w:jc w:val="center"/>
        <w:rPr>
          <w:sz w:val="23"/>
          <w:szCs w:val="23"/>
        </w:rPr>
      </w:pPr>
      <w:r>
        <w:rPr>
          <w:sz w:val="23"/>
          <w:szCs w:val="23"/>
        </w:rPr>
        <w:t>RENDICIÓ</w:t>
      </w:r>
      <w:r w:rsidR="007402AD">
        <w:rPr>
          <w:sz w:val="23"/>
          <w:szCs w:val="23"/>
        </w:rPr>
        <w:t>N DE CUENTAS Y</w:t>
      </w:r>
      <w:r w:rsidR="00BD5BE5">
        <w:rPr>
          <w:sz w:val="23"/>
          <w:szCs w:val="23"/>
        </w:rPr>
        <w:t xml:space="preserve"> </w:t>
      </w:r>
      <w:r w:rsidR="000C5819" w:rsidRPr="0098137A">
        <w:rPr>
          <w:sz w:val="23"/>
          <w:szCs w:val="23"/>
        </w:rPr>
        <w:t xml:space="preserve">SECRETARIO DEL COMITÉ DE TRANSPARENCIA DEL </w:t>
      </w:r>
    </w:p>
    <w:p w14:paraId="332D4C0F" w14:textId="32F213E8" w:rsidR="000C5819" w:rsidRPr="0098137A" w:rsidRDefault="000C5819" w:rsidP="000C5819">
      <w:pPr>
        <w:spacing w:after="0" w:line="240" w:lineRule="auto"/>
        <w:jc w:val="center"/>
        <w:rPr>
          <w:b/>
          <w:sz w:val="23"/>
          <w:szCs w:val="23"/>
        </w:rPr>
      </w:pPr>
      <w:r w:rsidRPr="0098137A">
        <w:rPr>
          <w:sz w:val="23"/>
          <w:szCs w:val="23"/>
        </w:rPr>
        <w:t>MUNICIP</w:t>
      </w:r>
      <w:r w:rsidR="00424138">
        <w:rPr>
          <w:sz w:val="23"/>
          <w:szCs w:val="23"/>
        </w:rPr>
        <w:t>IO</w:t>
      </w:r>
      <w:r w:rsidRPr="0098137A">
        <w:rPr>
          <w:sz w:val="23"/>
          <w:szCs w:val="23"/>
        </w:rPr>
        <w:t xml:space="preserve"> DE TLAJOMULCO DE ZÚÑIGA</w:t>
      </w:r>
      <w:r w:rsidR="007402AD">
        <w:rPr>
          <w:sz w:val="23"/>
          <w:szCs w:val="23"/>
        </w:rPr>
        <w:t xml:space="preserve">. </w:t>
      </w:r>
    </w:p>
    <w:sectPr w:rsidR="000C5819" w:rsidRPr="0098137A" w:rsidSect="00BB18F3">
      <w:headerReference w:type="default" r:id="rId8"/>
      <w:footerReference w:type="default" r:id="rId9"/>
      <w:pgSz w:w="12242" w:h="19267" w:code="309"/>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4042C" w14:textId="77777777" w:rsidR="001E3D6E" w:rsidRDefault="001E3D6E" w:rsidP="004B6828">
      <w:pPr>
        <w:spacing w:after="0" w:line="240" w:lineRule="auto"/>
      </w:pPr>
      <w:r>
        <w:separator/>
      </w:r>
    </w:p>
  </w:endnote>
  <w:endnote w:type="continuationSeparator" w:id="0">
    <w:p w14:paraId="1461E5C8" w14:textId="77777777" w:rsidR="001E3D6E" w:rsidRDefault="001E3D6E" w:rsidP="004B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DD60" w14:textId="77777777" w:rsidR="00390A67" w:rsidRDefault="00390A67" w:rsidP="00390A67">
    <w:pPr>
      <w:pStyle w:val="Encabezado"/>
      <w:jc w:val="both"/>
      <w:rPr>
        <w:rFonts w:cs="Arial"/>
        <w:sz w:val="18"/>
        <w:szCs w:val="18"/>
      </w:rPr>
    </w:pPr>
  </w:p>
  <w:p w14:paraId="53078676" w14:textId="653D30B1" w:rsidR="00390A67" w:rsidRDefault="00390A67" w:rsidP="00390A67">
    <w:pPr>
      <w:pStyle w:val="Encabezado"/>
      <w:jc w:val="both"/>
    </w:pPr>
    <w:r w:rsidRPr="00F87DE1">
      <w:rPr>
        <w:rFonts w:cs="Arial"/>
        <w:sz w:val="18"/>
        <w:szCs w:val="18"/>
      </w:rPr>
      <w:t>Esta página forma parte integral de</w:t>
    </w:r>
    <w:r>
      <w:rPr>
        <w:rFonts w:cs="Arial"/>
        <w:sz w:val="18"/>
        <w:szCs w:val="18"/>
      </w:rPr>
      <w:t xml:space="preserve"> la </w:t>
    </w:r>
    <w:r w:rsidR="009D17D3">
      <w:rPr>
        <w:rFonts w:cs="Arial"/>
        <w:sz w:val="18"/>
        <w:szCs w:val="18"/>
      </w:rPr>
      <w:t>Sexta</w:t>
    </w:r>
    <w:r>
      <w:rPr>
        <w:rFonts w:cs="Arial"/>
        <w:sz w:val="18"/>
        <w:szCs w:val="18"/>
      </w:rPr>
      <w:t xml:space="preserve"> Sesión Extraordinaria del año 202</w:t>
    </w:r>
    <w:r w:rsidR="00DA5550">
      <w:rPr>
        <w:rFonts w:cs="Arial"/>
        <w:sz w:val="18"/>
        <w:szCs w:val="18"/>
      </w:rPr>
      <w:t>5</w:t>
    </w:r>
    <w:r w:rsidRPr="00F87DE1">
      <w:rPr>
        <w:sz w:val="18"/>
        <w:szCs w:val="18"/>
      </w:rPr>
      <w:t xml:space="preserve"> del Comité de </w:t>
    </w:r>
    <w:r>
      <w:rPr>
        <w:sz w:val="18"/>
        <w:szCs w:val="18"/>
      </w:rPr>
      <w:t xml:space="preserve">Transparencia de la Administración </w:t>
    </w:r>
    <w:r w:rsidRPr="00F87DE1">
      <w:rPr>
        <w:sz w:val="18"/>
        <w:szCs w:val="18"/>
      </w:rPr>
      <w:t xml:space="preserve">Municipal </w:t>
    </w:r>
    <w:r w:rsidR="00DA5550">
      <w:rPr>
        <w:sz w:val="18"/>
        <w:szCs w:val="18"/>
      </w:rPr>
      <w:t>2024-2027</w:t>
    </w:r>
    <w:r>
      <w:rPr>
        <w:sz w:val="18"/>
        <w:szCs w:val="18"/>
      </w:rPr>
      <w:t xml:space="preserve"> </w:t>
    </w:r>
    <w:r w:rsidRPr="00F87DE1">
      <w:rPr>
        <w:sz w:val="18"/>
        <w:szCs w:val="18"/>
      </w:rPr>
      <w:t>de</w:t>
    </w:r>
    <w:r>
      <w:rPr>
        <w:sz w:val="18"/>
        <w:szCs w:val="18"/>
      </w:rPr>
      <w:t xml:space="preserve">l Municipio de Tlajomulco de Zúñiga, Jalisco., </w:t>
    </w:r>
    <w:r w:rsidRPr="00F87DE1">
      <w:rPr>
        <w:sz w:val="18"/>
        <w:szCs w:val="18"/>
      </w:rPr>
      <w:t xml:space="preserve">celebrada el </w:t>
    </w:r>
    <w:r w:rsidRPr="003108AF">
      <w:rPr>
        <w:sz w:val="18"/>
        <w:szCs w:val="18"/>
      </w:rPr>
      <w:t xml:space="preserve">día </w:t>
    </w:r>
    <w:r w:rsidR="009D17D3">
      <w:rPr>
        <w:sz w:val="18"/>
        <w:szCs w:val="18"/>
      </w:rPr>
      <w:t>12</w:t>
    </w:r>
    <w:r w:rsidRPr="003108AF">
      <w:rPr>
        <w:sz w:val="18"/>
        <w:szCs w:val="18"/>
      </w:rPr>
      <w:t xml:space="preserve"> de</w:t>
    </w:r>
    <w:r w:rsidR="00DA5550">
      <w:rPr>
        <w:sz w:val="18"/>
        <w:szCs w:val="18"/>
      </w:rPr>
      <w:t xml:space="preserve"> </w:t>
    </w:r>
    <w:r w:rsidR="009D17D3">
      <w:rPr>
        <w:sz w:val="18"/>
        <w:szCs w:val="18"/>
      </w:rPr>
      <w:t>marzo</w:t>
    </w:r>
    <w:r w:rsidR="00DA5550">
      <w:rPr>
        <w:sz w:val="18"/>
        <w:szCs w:val="18"/>
      </w:rPr>
      <w:t xml:space="preserve"> del 2025</w:t>
    </w:r>
    <w:r w:rsidRPr="003108AF">
      <w:rPr>
        <w:sz w:val="18"/>
        <w:szCs w:val="18"/>
      </w:rPr>
      <w:t>.</w:t>
    </w:r>
    <w:r>
      <w:rPr>
        <w:sz w:val="18"/>
        <w:szCs w:val="18"/>
      </w:rPr>
      <w:t xml:space="preserve"> </w:t>
    </w:r>
  </w:p>
  <w:p w14:paraId="62BE4DDB" w14:textId="77777777" w:rsidR="00390A67" w:rsidRDefault="00390A67">
    <w:pPr>
      <w:pStyle w:val="Piedepgina"/>
    </w:pPr>
  </w:p>
  <w:p w14:paraId="39BDC777" w14:textId="3355BE1B" w:rsidR="00390A67" w:rsidRDefault="00390A67" w:rsidP="00390A67">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B767" w14:textId="77777777" w:rsidR="001E3D6E" w:rsidRDefault="001E3D6E" w:rsidP="004B6828">
      <w:pPr>
        <w:spacing w:after="0" w:line="240" w:lineRule="auto"/>
      </w:pPr>
      <w:r>
        <w:separator/>
      </w:r>
    </w:p>
  </w:footnote>
  <w:footnote w:type="continuationSeparator" w:id="0">
    <w:p w14:paraId="151CCCE4" w14:textId="77777777" w:rsidR="001E3D6E" w:rsidRDefault="001E3D6E" w:rsidP="004B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DC16" w14:textId="03B0DE88" w:rsidR="00390A67" w:rsidRDefault="00390A67">
    <w:pPr>
      <w:pStyle w:val="Encabezado"/>
    </w:pPr>
  </w:p>
  <w:p w14:paraId="294839B5" w14:textId="11337046" w:rsidR="00390A67" w:rsidRDefault="001E3D6E">
    <w:pPr>
      <w:pStyle w:val="Encabezado"/>
    </w:pPr>
    <w:sdt>
      <w:sdtPr>
        <w:rPr>
          <w:noProof/>
          <w:lang w:eastAsia="es-MX"/>
        </w:rPr>
        <w:id w:val="-1005207493"/>
        <w:docPartObj>
          <w:docPartGallery w:val="Page Numbers (Margins)"/>
          <w:docPartUnique/>
        </w:docPartObj>
      </w:sdtPr>
      <w:sdtEndPr/>
      <w:sdtContent>
        <w:r w:rsidR="00390A67">
          <w:rPr>
            <w:noProof/>
            <w:lang w:eastAsia="es-MX"/>
          </w:rPr>
          <mc:AlternateContent>
            <mc:Choice Requires="wps">
              <w:drawing>
                <wp:anchor distT="0" distB="0" distL="114300" distR="114300" simplePos="0" relativeHeight="251659264" behindDoc="0" locked="0" layoutInCell="0" allowOverlap="1" wp14:anchorId="6EE5C07C" wp14:editId="1AA222B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372E2" w:rsidRPr="001372E2">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C07C" id="Rectángulo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372E2" w:rsidRPr="001372E2">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1031"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D7"/>
    <w:rsid w:val="00011E0D"/>
    <w:rsid w:val="00056C97"/>
    <w:rsid w:val="000640A4"/>
    <w:rsid w:val="00073A4B"/>
    <w:rsid w:val="00091EA0"/>
    <w:rsid w:val="000967AC"/>
    <w:rsid w:val="000B30B8"/>
    <w:rsid w:val="000C5819"/>
    <w:rsid w:val="000C7613"/>
    <w:rsid w:val="000D616C"/>
    <w:rsid w:val="001200C5"/>
    <w:rsid w:val="00131332"/>
    <w:rsid w:val="0013696E"/>
    <w:rsid w:val="001372E2"/>
    <w:rsid w:val="00141C80"/>
    <w:rsid w:val="00143EE3"/>
    <w:rsid w:val="00144EFD"/>
    <w:rsid w:val="00153C8E"/>
    <w:rsid w:val="001677EE"/>
    <w:rsid w:val="001824C8"/>
    <w:rsid w:val="0018372E"/>
    <w:rsid w:val="00187BBF"/>
    <w:rsid w:val="001A2A9B"/>
    <w:rsid w:val="001B61C1"/>
    <w:rsid w:val="001B7CB1"/>
    <w:rsid w:val="001E3D6E"/>
    <w:rsid w:val="002A0867"/>
    <w:rsid w:val="002A237B"/>
    <w:rsid w:val="002A570B"/>
    <w:rsid w:val="002B2A23"/>
    <w:rsid w:val="002C07CD"/>
    <w:rsid w:val="002E7B64"/>
    <w:rsid w:val="00300D0C"/>
    <w:rsid w:val="003108AF"/>
    <w:rsid w:val="00320FD3"/>
    <w:rsid w:val="003240B8"/>
    <w:rsid w:val="00332A32"/>
    <w:rsid w:val="0037098D"/>
    <w:rsid w:val="00373B57"/>
    <w:rsid w:val="0038377A"/>
    <w:rsid w:val="00390A67"/>
    <w:rsid w:val="003D75B8"/>
    <w:rsid w:val="003F74BD"/>
    <w:rsid w:val="00424138"/>
    <w:rsid w:val="00461E4A"/>
    <w:rsid w:val="0048607A"/>
    <w:rsid w:val="0049352D"/>
    <w:rsid w:val="004963A0"/>
    <w:rsid w:val="004B12C4"/>
    <w:rsid w:val="004B6828"/>
    <w:rsid w:val="004C66B1"/>
    <w:rsid w:val="004E7472"/>
    <w:rsid w:val="0050208B"/>
    <w:rsid w:val="005127DB"/>
    <w:rsid w:val="0052148A"/>
    <w:rsid w:val="00551F5D"/>
    <w:rsid w:val="00555A3C"/>
    <w:rsid w:val="00565E47"/>
    <w:rsid w:val="00582B14"/>
    <w:rsid w:val="005843B3"/>
    <w:rsid w:val="005A3B10"/>
    <w:rsid w:val="005B58F4"/>
    <w:rsid w:val="005F2182"/>
    <w:rsid w:val="005F3CEB"/>
    <w:rsid w:val="006213DE"/>
    <w:rsid w:val="00630D9E"/>
    <w:rsid w:val="0067065A"/>
    <w:rsid w:val="00683DC9"/>
    <w:rsid w:val="006B45C6"/>
    <w:rsid w:val="006C28B1"/>
    <w:rsid w:val="006E6D8C"/>
    <w:rsid w:val="00701466"/>
    <w:rsid w:val="00710118"/>
    <w:rsid w:val="0071317F"/>
    <w:rsid w:val="007161D4"/>
    <w:rsid w:val="00720954"/>
    <w:rsid w:val="007209F4"/>
    <w:rsid w:val="00721E86"/>
    <w:rsid w:val="00732401"/>
    <w:rsid w:val="007402AD"/>
    <w:rsid w:val="0075431F"/>
    <w:rsid w:val="00762CC4"/>
    <w:rsid w:val="00764B6F"/>
    <w:rsid w:val="00770801"/>
    <w:rsid w:val="007932B2"/>
    <w:rsid w:val="00796F01"/>
    <w:rsid w:val="007A1292"/>
    <w:rsid w:val="007A414E"/>
    <w:rsid w:val="007E29E5"/>
    <w:rsid w:val="007E45FC"/>
    <w:rsid w:val="0080358E"/>
    <w:rsid w:val="00844DAB"/>
    <w:rsid w:val="00851974"/>
    <w:rsid w:val="00864CF0"/>
    <w:rsid w:val="00867F1D"/>
    <w:rsid w:val="00881BF8"/>
    <w:rsid w:val="008D383A"/>
    <w:rsid w:val="008D6889"/>
    <w:rsid w:val="008E049B"/>
    <w:rsid w:val="009055E8"/>
    <w:rsid w:val="00905862"/>
    <w:rsid w:val="0093210C"/>
    <w:rsid w:val="00936661"/>
    <w:rsid w:val="009605B4"/>
    <w:rsid w:val="009613B2"/>
    <w:rsid w:val="00965421"/>
    <w:rsid w:val="009722C7"/>
    <w:rsid w:val="00972315"/>
    <w:rsid w:val="009742D7"/>
    <w:rsid w:val="009B4C87"/>
    <w:rsid w:val="009B5F1D"/>
    <w:rsid w:val="009D17D3"/>
    <w:rsid w:val="009D1A3E"/>
    <w:rsid w:val="009D27AB"/>
    <w:rsid w:val="009E5F92"/>
    <w:rsid w:val="009E6C72"/>
    <w:rsid w:val="009F2659"/>
    <w:rsid w:val="009F45F0"/>
    <w:rsid w:val="00A0037B"/>
    <w:rsid w:val="00A06EBE"/>
    <w:rsid w:val="00A37161"/>
    <w:rsid w:val="00A44C04"/>
    <w:rsid w:val="00A80855"/>
    <w:rsid w:val="00A95C2B"/>
    <w:rsid w:val="00AB0387"/>
    <w:rsid w:val="00AD0624"/>
    <w:rsid w:val="00B12765"/>
    <w:rsid w:val="00B13082"/>
    <w:rsid w:val="00B131AE"/>
    <w:rsid w:val="00B20719"/>
    <w:rsid w:val="00B31405"/>
    <w:rsid w:val="00B34D83"/>
    <w:rsid w:val="00B44842"/>
    <w:rsid w:val="00B7750C"/>
    <w:rsid w:val="00B864C1"/>
    <w:rsid w:val="00B97E69"/>
    <w:rsid w:val="00BB18F3"/>
    <w:rsid w:val="00BD5BE5"/>
    <w:rsid w:val="00C06A0A"/>
    <w:rsid w:val="00C07591"/>
    <w:rsid w:val="00C10230"/>
    <w:rsid w:val="00C26627"/>
    <w:rsid w:val="00C276D5"/>
    <w:rsid w:val="00C37AF9"/>
    <w:rsid w:val="00C55CC3"/>
    <w:rsid w:val="00C601CD"/>
    <w:rsid w:val="00C732AD"/>
    <w:rsid w:val="00C77F0B"/>
    <w:rsid w:val="00C829A6"/>
    <w:rsid w:val="00C854CA"/>
    <w:rsid w:val="00C931EB"/>
    <w:rsid w:val="00CB4557"/>
    <w:rsid w:val="00CC5A76"/>
    <w:rsid w:val="00CE244F"/>
    <w:rsid w:val="00CE6D29"/>
    <w:rsid w:val="00CE7D54"/>
    <w:rsid w:val="00D13CB9"/>
    <w:rsid w:val="00D16B39"/>
    <w:rsid w:val="00D2226D"/>
    <w:rsid w:val="00D24ECC"/>
    <w:rsid w:val="00D30EB1"/>
    <w:rsid w:val="00D97BE0"/>
    <w:rsid w:val="00DA055F"/>
    <w:rsid w:val="00DA5550"/>
    <w:rsid w:val="00DB0A18"/>
    <w:rsid w:val="00DB3B33"/>
    <w:rsid w:val="00DC5E88"/>
    <w:rsid w:val="00E2129E"/>
    <w:rsid w:val="00E410D6"/>
    <w:rsid w:val="00E4557B"/>
    <w:rsid w:val="00E52F41"/>
    <w:rsid w:val="00E61EAB"/>
    <w:rsid w:val="00E720C7"/>
    <w:rsid w:val="00E7291C"/>
    <w:rsid w:val="00E94501"/>
    <w:rsid w:val="00EA7945"/>
    <w:rsid w:val="00EC2F68"/>
    <w:rsid w:val="00EF452A"/>
    <w:rsid w:val="00F2431A"/>
    <w:rsid w:val="00F50547"/>
    <w:rsid w:val="00F5140D"/>
    <w:rsid w:val="00F576F5"/>
    <w:rsid w:val="00F6519F"/>
    <w:rsid w:val="00F66C5E"/>
    <w:rsid w:val="00F677C6"/>
    <w:rsid w:val="00F84EDB"/>
    <w:rsid w:val="00F877CE"/>
    <w:rsid w:val="00F91923"/>
    <w:rsid w:val="00FC0F0F"/>
    <w:rsid w:val="00FE60B8"/>
    <w:rsid w:val="00FF53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C0D"/>
  <w15:docId w15:val="{6FF38ABD-B807-479C-A5F4-70A8A6A2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7"/>
    <w:rPr>
      <w:rFonts w:ascii="Calibri" w:eastAsia="Calibri" w:hAnsi="Calibri" w:cs="Times New Roman"/>
    </w:rPr>
  </w:style>
  <w:style w:type="paragraph" w:styleId="Ttulo1">
    <w:name w:val="heading 1"/>
    <w:basedOn w:val="Normal"/>
    <w:next w:val="Normal"/>
    <w:link w:val="Ttulo1Car"/>
    <w:uiPriority w:val="9"/>
    <w:qFormat/>
    <w:rsid w:val="009B5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5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5F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5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2D7"/>
    <w:rPr>
      <w:rFonts w:ascii="Calibri" w:eastAsia="Calibri" w:hAnsi="Calibri" w:cs="Times New Roman"/>
    </w:rPr>
  </w:style>
  <w:style w:type="paragraph" w:styleId="Piedepgina">
    <w:name w:val="footer"/>
    <w:basedOn w:val="Normal"/>
    <w:link w:val="PiedepginaCar"/>
    <w:uiPriority w:val="99"/>
    <w:unhideWhenUsed/>
    <w:rsid w:val="00974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2D7"/>
    <w:rPr>
      <w:rFonts w:ascii="Calibri" w:eastAsia="Calibri" w:hAnsi="Calibri" w:cs="Times New Roman"/>
    </w:rPr>
  </w:style>
  <w:style w:type="paragraph" w:styleId="Prrafodelista">
    <w:name w:val="List Paragraph"/>
    <w:basedOn w:val="Normal"/>
    <w:uiPriority w:val="34"/>
    <w:qFormat/>
    <w:rsid w:val="009742D7"/>
    <w:pPr>
      <w:ind w:left="708"/>
    </w:pPr>
    <w:rPr>
      <w:lang w:val="es-ES"/>
    </w:rPr>
  </w:style>
  <w:style w:type="paragraph" w:styleId="Textodeglobo">
    <w:name w:val="Balloon Text"/>
    <w:basedOn w:val="Normal"/>
    <w:link w:val="TextodegloboCar"/>
    <w:uiPriority w:val="99"/>
    <w:semiHidden/>
    <w:unhideWhenUsed/>
    <w:rsid w:val="00974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2D7"/>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0C5819"/>
    <w:pPr>
      <w:spacing w:after="120"/>
    </w:pPr>
  </w:style>
  <w:style w:type="character" w:customStyle="1" w:styleId="TextoindependienteCar">
    <w:name w:val="Texto independiente Car"/>
    <w:basedOn w:val="Fuentedeprrafopredeter"/>
    <w:link w:val="Textoindependiente"/>
    <w:uiPriority w:val="99"/>
    <w:semiHidden/>
    <w:rsid w:val="000C5819"/>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0C5819"/>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0C5819"/>
    <w:rPr>
      <w:rFonts w:ascii="Calibri" w:eastAsia="Calibri" w:hAnsi="Calibri" w:cs="Times New Roman"/>
      <w:color w:val="00000A"/>
    </w:rPr>
  </w:style>
  <w:style w:type="paragraph" w:styleId="NormalWeb">
    <w:name w:val="Normal (Web)"/>
    <w:basedOn w:val="Normal"/>
    <w:unhideWhenUsed/>
    <w:rsid w:val="000C581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71317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9B5F1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B5F1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B5F1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B5F1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1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400">
      <w:bodyDiv w:val="1"/>
      <w:marLeft w:val="0"/>
      <w:marRight w:val="0"/>
      <w:marTop w:val="0"/>
      <w:marBottom w:val="0"/>
      <w:divBdr>
        <w:top w:val="none" w:sz="0" w:space="0" w:color="auto"/>
        <w:left w:val="none" w:sz="0" w:space="0" w:color="auto"/>
        <w:bottom w:val="none" w:sz="0" w:space="0" w:color="auto"/>
        <w:right w:val="none" w:sz="0" w:space="0" w:color="auto"/>
      </w:divBdr>
    </w:div>
    <w:div w:id="624040389">
      <w:bodyDiv w:val="1"/>
      <w:marLeft w:val="0"/>
      <w:marRight w:val="0"/>
      <w:marTop w:val="0"/>
      <w:marBottom w:val="0"/>
      <w:divBdr>
        <w:top w:val="none" w:sz="0" w:space="0" w:color="auto"/>
        <w:left w:val="none" w:sz="0" w:space="0" w:color="auto"/>
        <w:bottom w:val="none" w:sz="0" w:space="0" w:color="auto"/>
        <w:right w:val="none" w:sz="0" w:space="0" w:color="auto"/>
      </w:divBdr>
    </w:div>
    <w:div w:id="1004671821">
      <w:bodyDiv w:val="1"/>
      <w:marLeft w:val="0"/>
      <w:marRight w:val="0"/>
      <w:marTop w:val="0"/>
      <w:marBottom w:val="0"/>
      <w:divBdr>
        <w:top w:val="none" w:sz="0" w:space="0" w:color="auto"/>
        <w:left w:val="none" w:sz="0" w:space="0" w:color="auto"/>
        <w:bottom w:val="none" w:sz="0" w:space="0" w:color="auto"/>
        <w:right w:val="none" w:sz="0" w:space="0" w:color="auto"/>
      </w:divBdr>
    </w:div>
    <w:div w:id="1025903237">
      <w:bodyDiv w:val="1"/>
      <w:marLeft w:val="0"/>
      <w:marRight w:val="0"/>
      <w:marTop w:val="0"/>
      <w:marBottom w:val="0"/>
      <w:divBdr>
        <w:top w:val="none" w:sz="0" w:space="0" w:color="auto"/>
        <w:left w:val="none" w:sz="0" w:space="0" w:color="auto"/>
        <w:bottom w:val="none" w:sz="0" w:space="0" w:color="auto"/>
        <w:right w:val="none" w:sz="0" w:space="0" w:color="auto"/>
      </w:divBdr>
    </w:div>
    <w:div w:id="1034379622">
      <w:bodyDiv w:val="1"/>
      <w:marLeft w:val="0"/>
      <w:marRight w:val="0"/>
      <w:marTop w:val="0"/>
      <w:marBottom w:val="0"/>
      <w:divBdr>
        <w:top w:val="none" w:sz="0" w:space="0" w:color="auto"/>
        <w:left w:val="none" w:sz="0" w:space="0" w:color="auto"/>
        <w:bottom w:val="none" w:sz="0" w:space="0" w:color="auto"/>
        <w:right w:val="none" w:sz="0" w:space="0" w:color="auto"/>
      </w:divBdr>
    </w:div>
    <w:div w:id="1832596887">
      <w:bodyDiv w:val="1"/>
      <w:marLeft w:val="0"/>
      <w:marRight w:val="0"/>
      <w:marTop w:val="0"/>
      <w:marBottom w:val="0"/>
      <w:divBdr>
        <w:top w:val="none" w:sz="0" w:space="0" w:color="auto"/>
        <w:left w:val="none" w:sz="0" w:space="0" w:color="auto"/>
        <w:bottom w:val="none" w:sz="0" w:space="0" w:color="auto"/>
        <w:right w:val="none" w:sz="0" w:space="0" w:color="auto"/>
      </w:divBdr>
    </w:div>
    <w:div w:id="19999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értic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1CC7-40D9-4674-8561-F7A712BD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3182</Words>
  <Characters>17504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Toribio Alejandra</dc:creator>
  <cp:lastModifiedBy>DIANA LAURA GUZMAN PEÑA</cp:lastModifiedBy>
  <cp:revision>4</cp:revision>
  <cp:lastPrinted>2025-03-21T21:20:00Z</cp:lastPrinted>
  <dcterms:created xsi:type="dcterms:W3CDTF">2025-03-13T23:59:00Z</dcterms:created>
  <dcterms:modified xsi:type="dcterms:W3CDTF">2025-03-21T21:20:00Z</dcterms:modified>
</cp:coreProperties>
</file>